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6"/>
        <w:gridCol w:w="180"/>
      </w:tblGrid>
      <w:tr w:rsidR="00690838" w:rsidRPr="00690838" w:rsidTr="00690838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26"/>
            </w:tblGrid>
            <w:tr w:rsidR="00690838" w:rsidRPr="00690838">
              <w:trPr>
                <w:trHeight w:val="10080"/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26"/>
                  </w:tblGrid>
                  <w:tr w:rsidR="00690838" w:rsidRPr="00690838">
                    <w:trPr>
                      <w:trHeight w:val="9000"/>
                      <w:tblCellSpacing w:w="75" w:type="dxa"/>
                    </w:trPr>
                    <w:tc>
                      <w:tcPr>
                        <w:tcW w:w="0" w:type="auto"/>
                        <w:hideMark/>
                      </w:tcPr>
                      <w:p w:rsidR="00690838" w:rsidRPr="00690838" w:rsidRDefault="00690838" w:rsidP="00690838">
                        <w:pPr>
                          <w:widowControl/>
                          <w:spacing w:line="324" w:lineRule="atLeast"/>
                          <w:jc w:val="center"/>
                          <w:outlineLvl w:val="1"/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36"/>
                            <w:szCs w:val="36"/>
                          </w:rPr>
                        </w:pPr>
                        <w:r w:rsidRPr="00690838">
                          <w:rPr>
                            <w:rFonts w:ascii="宋体" w:eastAsia="宋体" w:hAnsi="宋体" w:cs="宋体"/>
                            <w:b/>
                            <w:bCs/>
                            <w:color w:val="333333"/>
                            <w:kern w:val="0"/>
                            <w:sz w:val="36"/>
                            <w:szCs w:val="36"/>
                          </w:rPr>
                          <w:t>安化县人民医院2015年公开招聘护理人员公告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324" w:lineRule="atLeast"/>
                          <w:jc w:val="center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690838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br/>
                          <w:t>来源：本站  时间：2015-06-08 15:32:00   点击：231  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after="240" w:line="324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690838" w:rsidRPr="00690838" w:rsidRDefault="00690838" w:rsidP="00690838">
                        <w:pPr>
                          <w:widowControl/>
                          <w:spacing w:line="315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根据工作需要，经医院研究，决定面向社会公开招聘护理工作人员。现就有关事项公告如下：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b/>
                            <w:bCs/>
                            <w:color w:val="333333"/>
                            <w:kern w:val="0"/>
                            <w:sz w:val="30"/>
                            <w:szCs w:val="30"/>
                          </w:rPr>
                          <w:t>一、招聘计划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    拟招聘护理人员20名，其中执业护士14名，2015年应届毕业生6人。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b/>
                            <w:bCs/>
                            <w:color w:val="333333"/>
                            <w:kern w:val="0"/>
                            <w:sz w:val="30"/>
                            <w:szCs w:val="30"/>
                          </w:rPr>
                          <w:t>二、报考条件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1、热爱本职工作，服从工作安排，具有良好的思想政治品德，无违法违纪行为。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2、学历、执业资格和年龄要求：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1）、执业护士：中专以上学历，具有护士执业证，年龄35周岁以下（1980年6月30日以后出生）。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    </w:t>
                        </w: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 2）、应届毕业生：中专以上学历，2015年应届毕业生。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3、身体健康。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b/>
                            <w:bCs/>
                            <w:color w:val="333333"/>
                            <w:kern w:val="0"/>
                            <w:sz w:val="30"/>
                            <w:szCs w:val="30"/>
                          </w:rPr>
                          <w:t>三、组织实施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75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1、报名与资格审查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（1）报名时间：2015年6月5日—2015年6月28日。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（2）报名地点：安化县人民医院护理部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135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lastRenderedPageBreak/>
                          <w:t>联系电话：0737—7298207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（3）资格审查：报名时须交本人近期免冠正面二吋彩色照片2张，并交验毕业文凭、身份证、执业资格证（所有证件须交复印件备查）。按物价部门有关规定交纳报名考</w:t>
                        </w:r>
                        <w:proofErr w:type="gramStart"/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务</w:t>
                        </w:r>
                        <w:proofErr w:type="gramEnd"/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费100元。体检费用按标准另行收取。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2、考试工作安排：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（1）考试形式：闭卷笔试、操作考核及面试。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（2）考试时间：2015年6月29日——7月1日领取准考证，7月2日下午3点笔试，7月3日上午8点操作考核，7月3日下午2点30分面试。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（3）笔试、考核、面试的分值比例分别为50%、30%、20% ，总成绩相同的，按笔试成绩从高分到低分排名。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3、体检：根据录用名额按总分从高分到低分确定体检对象，依照《公务员录用体检通用标准（试行）》进行体检，体检不合格者依次递补，递补不超过两轮。时间地点另行通知。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4、公示：公示期为5 天，接受社会各界监督。如发现弄虚作假，一经查实，取消聘用资格。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firstLine="600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5、聘用：合格者，与医院签订劳动用工合同即予聘用。被聘人员的工资、福利待遇根据应聘者的个人条件按有关政策和医院规定执行。聘用后最低服务年限为两年。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18"/>
                            <w:szCs w:val="18"/>
                          </w:rPr>
                          <w:lastRenderedPageBreak/>
                          <w:t> 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500" w:lineRule="atLeast"/>
                          <w:ind w:right="360"/>
                          <w:jc w:val="righ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安化县人民医院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wordWrap w:val="0"/>
                          <w:spacing w:line="500" w:lineRule="atLeast"/>
                          <w:ind w:right="300"/>
                          <w:jc w:val="righ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24"/>
                            <w:szCs w:val="24"/>
                          </w:rPr>
                        </w:pPr>
                        <w:r w:rsidRPr="00690838">
                          <w:rPr>
                            <w:rFonts w:ascii="宋体" w:eastAsia="宋体" w:hAnsi="宋体" w:cs="宋体" w:hint="eastAsia"/>
                            <w:color w:val="333333"/>
                            <w:kern w:val="0"/>
                            <w:sz w:val="30"/>
                            <w:szCs w:val="30"/>
                          </w:rPr>
                          <w:t>2015年6月4日</w:t>
                        </w:r>
                      </w:p>
                      <w:p w:rsidR="00690838" w:rsidRPr="00690838" w:rsidRDefault="00690838" w:rsidP="00690838">
                        <w:pPr>
                          <w:widowControl/>
                          <w:spacing w:line="324" w:lineRule="atLeast"/>
                          <w:jc w:val="left"/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</w:pPr>
                        <w:r w:rsidRPr="00690838">
                          <w:rPr>
                            <w:rFonts w:ascii="宋体" w:eastAsia="宋体" w:hAnsi="宋体" w:cs="宋体"/>
                            <w:color w:val="333333"/>
                            <w:kern w:val="0"/>
                            <w:sz w:val="18"/>
                            <w:szCs w:val="18"/>
                          </w:rPr>
                          <w:br/>
                          <w:t> </w:t>
                        </w:r>
                      </w:p>
                    </w:tc>
                  </w:tr>
                </w:tbl>
                <w:p w:rsidR="00690838" w:rsidRPr="00690838" w:rsidRDefault="00690838" w:rsidP="00690838">
                  <w:pPr>
                    <w:widowControl/>
                    <w:spacing w:line="324" w:lineRule="atLeast"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690838" w:rsidRPr="00690838" w:rsidRDefault="00690838" w:rsidP="00690838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5" w:type="dxa"/>
            <w:vAlign w:val="center"/>
            <w:hideMark/>
          </w:tcPr>
          <w:p w:rsidR="00690838" w:rsidRPr="00690838" w:rsidRDefault="00690838" w:rsidP="00690838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9083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</w:tc>
      </w:tr>
    </w:tbl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38"/>
    <w:rsid w:val="0069083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08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08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90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08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08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9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Company>333ti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2015-08-22T19:34:00Z</dcterms:created>
  <dcterms:modified xsi:type="dcterms:W3CDTF">2015-08-22T19:34:00Z</dcterms:modified>
</cp:coreProperties>
</file>