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A5C" w:rsidRPr="00C23A5C" w:rsidRDefault="00C23A5C" w:rsidP="00C23A5C">
      <w:pPr>
        <w:widowControl/>
        <w:spacing w:line="324" w:lineRule="atLeast"/>
        <w:jc w:val="center"/>
        <w:outlineLvl w:val="1"/>
        <w:rPr>
          <w:rFonts w:ascii="宋体" w:eastAsia="宋体" w:hAnsi="宋体" w:cs="宋体"/>
          <w:b/>
          <w:bCs/>
          <w:color w:val="333333"/>
          <w:kern w:val="0"/>
          <w:sz w:val="36"/>
          <w:szCs w:val="36"/>
        </w:rPr>
      </w:pPr>
      <w:r w:rsidRPr="00C23A5C">
        <w:rPr>
          <w:rFonts w:ascii="宋体" w:eastAsia="宋体" w:hAnsi="宋体" w:cs="宋体" w:hint="eastAsia"/>
          <w:b/>
          <w:bCs/>
          <w:color w:val="333333"/>
          <w:kern w:val="0"/>
          <w:sz w:val="36"/>
          <w:szCs w:val="36"/>
        </w:rPr>
        <w:br/>
        <w:t>心律过慢的疗法 植入心脏起搏器</w:t>
      </w:r>
    </w:p>
    <w:p w:rsidR="00C23A5C" w:rsidRPr="00C23A5C" w:rsidRDefault="00C23A5C" w:rsidP="00C23A5C">
      <w:pPr>
        <w:widowControl/>
        <w:spacing w:line="324" w:lineRule="atLeast"/>
        <w:jc w:val="center"/>
        <w:rPr>
          <w:rFonts w:ascii="宋体" w:eastAsia="宋体" w:hAnsi="宋体" w:cs="宋体" w:hint="eastAsia"/>
          <w:color w:val="333333"/>
          <w:kern w:val="0"/>
          <w:sz w:val="18"/>
          <w:szCs w:val="18"/>
        </w:rPr>
      </w:pPr>
      <w:r w:rsidRPr="00C23A5C">
        <w:rPr>
          <w:rFonts w:ascii="宋体" w:eastAsia="宋体" w:hAnsi="宋体" w:cs="宋体" w:hint="eastAsia"/>
          <w:color w:val="333333"/>
          <w:kern w:val="0"/>
          <w:sz w:val="18"/>
          <w:szCs w:val="18"/>
        </w:rPr>
        <w:br/>
        <w:t>来源：  时间：2008-08-04 16:08:00   点击：66  </w:t>
      </w:r>
    </w:p>
    <w:p w:rsidR="00C23A5C" w:rsidRPr="00C23A5C" w:rsidRDefault="00C23A5C" w:rsidP="00C23A5C">
      <w:pPr>
        <w:widowControl/>
        <w:spacing w:line="324" w:lineRule="atLeast"/>
        <w:jc w:val="left"/>
        <w:rPr>
          <w:rFonts w:ascii="宋体" w:eastAsia="宋体" w:hAnsi="宋体" w:cs="宋体" w:hint="eastAsia"/>
          <w:color w:val="333333"/>
          <w:kern w:val="0"/>
          <w:sz w:val="18"/>
          <w:szCs w:val="18"/>
        </w:rPr>
      </w:pPr>
      <w:r w:rsidRPr="00C23A5C">
        <w:rPr>
          <w:rFonts w:ascii="宋体" w:eastAsia="宋体" w:hAnsi="宋体" w:cs="宋体" w:hint="eastAsia"/>
          <w:color w:val="333333"/>
          <w:kern w:val="0"/>
          <w:sz w:val="18"/>
          <w:szCs w:val="18"/>
        </w:rPr>
        <w:br/>
      </w:r>
      <w:r w:rsidRPr="00C23A5C">
        <w:rPr>
          <w:rFonts w:ascii="Simsun" w:eastAsia="宋体" w:hAnsi="Simsun" w:cs="宋体"/>
          <w:color w:val="7F7F7F"/>
          <w:kern w:val="0"/>
          <w:sz w:val="18"/>
          <w:szCs w:val="18"/>
        </w:rPr>
        <w:t>心律过慢的治疗大致可分为药物治疗及植入心脏起搏器治疗两种方法。药物治疗可用于紧急情况或临时挽救生命，但剂量要求需严格控制，且药物有可能出现心律失常等副作用，故此不宜长期使用。另外，少部分患者并不适宜用药物治疗。</w:t>
      </w:r>
      <w:r w:rsidRPr="00C23A5C">
        <w:rPr>
          <w:rFonts w:ascii="Simsun" w:eastAsia="宋体" w:hAnsi="Simsun" w:cs="宋体"/>
          <w:color w:val="7F7F7F"/>
          <w:kern w:val="0"/>
          <w:sz w:val="18"/>
          <w:szCs w:val="18"/>
        </w:rPr>
        <w:br/>
        <w:t>        </w:t>
      </w:r>
      <w:r w:rsidRPr="00C23A5C">
        <w:rPr>
          <w:rFonts w:ascii="Simsun" w:eastAsia="宋体" w:hAnsi="Simsun" w:cs="宋体"/>
          <w:color w:val="7F7F7F"/>
          <w:kern w:val="0"/>
          <w:sz w:val="18"/>
          <w:szCs w:val="18"/>
        </w:rPr>
        <w:t>心脏起搏器是电极和脉冲发生器组成一个完整的起搏系统，由脉冲发生器所发出的电脉冲传送至电极，从而刺激心脏肌肉收缩。</w:t>
      </w:r>
      <w:r w:rsidRPr="00C23A5C">
        <w:rPr>
          <w:rFonts w:ascii="Simsun" w:eastAsia="宋体" w:hAnsi="Simsun" w:cs="宋体"/>
          <w:color w:val="7F7F7F"/>
          <w:kern w:val="0"/>
          <w:sz w:val="18"/>
          <w:szCs w:val="18"/>
        </w:rPr>
        <w:br/>
        <w:t>        </w:t>
      </w:r>
      <w:r w:rsidRPr="00C23A5C">
        <w:rPr>
          <w:rFonts w:ascii="Simsun" w:eastAsia="宋体" w:hAnsi="Simsun" w:cs="宋体"/>
          <w:color w:val="7F7F7F"/>
          <w:kern w:val="0"/>
          <w:sz w:val="18"/>
          <w:szCs w:val="18"/>
        </w:rPr>
        <w:t>对心跳过慢这样的疾病采用起搏器治疗是目前最为有效和彻底的治疗方法，在我国每年有上万例病人接受心脏起搏器植入手术。安装心脏起搏器后，可以消除或减轻症状，提高您的生活质量，从而恢复健康的生活。</w:t>
      </w:r>
    </w:p>
    <w:p w:rsidR="00FE00F0" w:rsidRPr="00C23A5C" w:rsidRDefault="00FE00F0">
      <w:bookmarkStart w:id="0" w:name="_GoBack"/>
      <w:bookmarkEnd w:id="0"/>
    </w:p>
    <w:sectPr w:rsidR="00FE00F0" w:rsidRPr="00C23A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5C"/>
    <w:rsid w:val="00C23A5C"/>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23A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3A5C"/>
    <w:rPr>
      <w:rFonts w:ascii="宋体" w:eastAsia="宋体" w:hAnsi="宋体" w:cs="宋体"/>
      <w:b/>
      <w:bCs/>
      <w:kern w:val="0"/>
      <w:sz w:val="36"/>
      <w:szCs w:val="36"/>
    </w:rPr>
  </w:style>
  <w:style w:type="character" w:customStyle="1" w:styleId="apple-converted-space">
    <w:name w:val="apple-converted-space"/>
    <w:basedOn w:val="a0"/>
    <w:rsid w:val="00C23A5C"/>
  </w:style>
  <w:style w:type="character" w:customStyle="1" w:styleId="apple-style-span">
    <w:name w:val="apple-style-span"/>
    <w:basedOn w:val="a0"/>
    <w:rsid w:val="00C23A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23A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3A5C"/>
    <w:rPr>
      <w:rFonts w:ascii="宋体" w:eastAsia="宋体" w:hAnsi="宋体" w:cs="宋体"/>
      <w:b/>
      <w:bCs/>
      <w:kern w:val="0"/>
      <w:sz w:val="36"/>
      <w:szCs w:val="36"/>
    </w:rPr>
  </w:style>
  <w:style w:type="character" w:customStyle="1" w:styleId="apple-converted-space">
    <w:name w:val="apple-converted-space"/>
    <w:basedOn w:val="a0"/>
    <w:rsid w:val="00C23A5C"/>
  </w:style>
  <w:style w:type="character" w:customStyle="1" w:styleId="apple-style-span">
    <w:name w:val="apple-style-span"/>
    <w:basedOn w:val="a0"/>
    <w:rsid w:val="00C2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2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283</Characters>
  <Application>Microsoft Office Word</Application>
  <DocSecurity>0</DocSecurity>
  <Lines>2</Lines>
  <Paragraphs>1</Paragraphs>
  <ScaleCrop>false</ScaleCrop>
  <Company>333ti</Company>
  <LinksUpToDate>false</LinksUpToDate>
  <CharactersWithSpaces>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2015-08-22T19:29:00Z</dcterms:created>
  <dcterms:modified xsi:type="dcterms:W3CDTF">2015-08-22T19:29:00Z</dcterms:modified>
</cp:coreProperties>
</file>