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9A" w:rsidRPr="00D71E9A" w:rsidRDefault="00D71E9A" w:rsidP="00D71E9A">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CL"/>
        </w:rPr>
      </w:pPr>
      <w:r w:rsidRPr="00D71E9A">
        <w:rPr>
          <w:rFonts w:ascii="Arial" w:eastAsia="Times New Roman" w:hAnsi="Arial" w:cs="Arial"/>
          <w:b/>
          <w:bCs/>
          <w:color w:val="333333"/>
          <w:sz w:val="18"/>
          <w:lang w:eastAsia="es-CL"/>
        </w:rPr>
        <w:t>Selección de datos. </w:t>
      </w:r>
      <w:r w:rsidRPr="00D71E9A">
        <w:rPr>
          <w:rFonts w:ascii="Arial" w:eastAsia="Times New Roman" w:hAnsi="Arial" w:cs="Arial"/>
          <w:color w:val="333333"/>
          <w:sz w:val="18"/>
          <w:szCs w:val="18"/>
          <w:lang w:eastAsia="es-CL"/>
        </w:rPr>
        <w:t>En esta etapa se determinan las fuentes de datos y el tipo de información a utilizar. Es la etapa donde los datos relevantes para el análisis son extraídos desde la o las fuentes de datos.</w:t>
      </w:r>
    </w:p>
    <w:p w:rsidR="00D71E9A" w:rsidRPr="00D71E9A" w:rsidRDefault="00D71E9A" w:rsidP="00D71E9A">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CL"/>
        </w:rPr>
      </w:pPr>
      <w:proofErr w:type="spellStart"/>
      <w:r w:rsidRPr="00D71E9A">
        <w:rPr>
          <w:rFonts w:ascii="Arial" w:eastAsia="Times New Roman" w:hAnsi="Arial" w:cs="Arial"/>
          <w:b/>
          <w:bCs/>
          <w:color w:val="333333"/>
          <w:sz w:val="18"/>
          <w:lang w:eastAsia="es-CL"/>
        </w:rPr>
        <w:t>Preprocesamiento</w:t>
      </w:r>
      <w:proofErr w:type="spellEnd"/>
      <w:r w:rsidRPr="00D71E9A">
        <w:rPr>
          <w:rFonts w:ascii="Arial" w:eastAsia="Times New Roman" w:hAnsi="Arial" w:cs="Arial"/>
          <w:b/>
          <w:bCs/>
          <w:color w:val="333333"/>
          <w:sz w:val="18"/>
          <w:lang w:eastAsia="es-CL"/>
        </w:rPr>
        <w:t>. </w:t>
      </w:r>
      <w:r w:rsidRPr="00D71E9A">
        <w:rPr>
          <w:rFonts w:ascii="Arial" w:eastAsia="Times New Roman" w:hAnsi="Arial" w:cs="Arial"/>
          <w:color w:val="333333"/>
          <w:sz w:val="18"/>
          <w:szCs w:val="18"/>
          <w:lang w:eastAsia="es-CL"/>
        </w:rPr>
        <w:t>Esta etapa consiste en la preparación y limpieza de los datos extraídos desde las distintas fuentes de datos en una forma manejable, necesaria para las fases posteriores. En esta etapa se utilizan diversas estrategias para manejar datos faltantes o en blanco, datos inconsistentes o que están fuera de rango, obteniéndose al final una estructura de datos adecuada para su posterior transformación.</w:t>
      </w:r>
    </w:p>
    <w:p w:rsidR="00D71E9A" w:rsidRPr="00D71E9A" w:rsidRDefault="00D71E9A" w:rsidP="00D71E9A">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CL"/>
        </w:rPr>
      </w:pPr>
      <w:r w:rsidRPr="00D71E9A">
        <w:rPr>
          <w:rFonts w:ascii="Arial" w:eastAsia="Times New Roman" w:hAnsi="Arial" w:cs="Arial"/>
          <w:b/>
          <w:bCs/>
          <w:color w:val="333333"/>
          <w:sz w:val="18"/>
          <w:lang w:eastAsia="es-CL"/>
        </w:rPr>
        <w:t>Transformación. </w:t>
      </w:r>
      <w:r w:rsidRPr="00D71E9A">
        <w:rPr>
          <w:rFonts w:ascii="Arial" w:eastAsia="Times New Roman" w:hAnsi="Arial" w:cs="Arial"/>
          <w:color w:val="333333"/>
          <w:sz w:val="18"/>
          <w:szCs w:val="18"/>
          <w:lang w:eastAsia="es-CL"/>
        </w:rPr>
        <w:t>Consiste en el tratamiento preliminar de los datos, transformación y generación de nuevas variables a partir de las ya existentes con una estructura de datos apropiada.  Aquí se realizan operaciones de agregación o normalización, consolidando los datos de una forma necesaria para la fase siguiente.</w:t>
      </w:r>
    </w:p>
    <w:p w:rsidR="00D71E9A" w:rsidRPr="00D71E9A" w:rsidRDefault="00D71E9A" w:rsidP="00D71E9A">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CL"/>
        </w:rPr>
      </w:pPr>
      <w:r w:rsidRPr="00D71E9A">
        <w:rPr>
          <w:rFonts w:ascii="Arial" w:eastAsia="Times New Roman" w:hAnsi="Arial" w:cs="Arial"/>
          <w:b/>
          <w:bCs/>
          <w:color w:val="333333"/>
          <w:sz w:val="18"/>
          <w:lang w:eastAsia="es-CL"/>
        </w:rPr>
        <w:t xml:space="preserve">Data </w:t>
      </w:r>
      <w:proofErr w:type="spellStart"/>
      <w:r w:rsidRPr="00D71E9A">
        <w:rPr>
          <w:rFonts w:ascii="Arial" w:eastAsia="Times New Roman" w:hAnsi="Arial" w:cs="Arial"/>
          <w:b/>
          <w:bCs/>
          <w:color w:val="333333"/>
          <w:sz w:val="18"/>
          <w:lang w:eastAsia="es-CL"/>
        </w:rPr>
        <w:t>Mining</w:t>
      </w:r>
      <w:proofErr w:type="spellEnd"/>
      <w:r w:rsidRPr="00D71E9A">
        <w:rPr>
          <w:rFonts w:ascii="Arial" w:eastAsia="Times New Roman" w:hAnsi="Arial" w:cs="Arial"/>
          <w:b/>
          <w:bCs/>
          <w:color w:val="333333"/>
          <w:sz w:val="18"/>
          <w:lang w:eastAsia="es-CL"/>
        </w:rPr>
        <w:t>.</w:t>
      </w:r>
      <w:r w:rsidRPr="00D71E9A">
        <w:rPr>
          <w:rFonts w:ascii="Arial" w:eastAsia="Times New Roman" w:hAnsi="Arial" w:cs="Arial"/>
          <w:color w:val="333333"/>
          <w:sz w:val="18"/>
          <w:szCs w:val="18"/>
          <w:lang w:eastAsia="es-CL"/>
        </w:rPr>
        <w:t xml:space="preserve"> Es la fase de </w:t>
      </w:r>
      <w:proofErr w:type="spellStart"/>
      <w:r w:rsidRPr="00D71E9A">
        <w:rPr>
          <w:rFonts w:ascii="Arial" w:eastAsia="Times New Roman" w:hAnsi="Arial" w:cs="Arial"/>
          <w:color w:val="333333"/>
          <w:sz w:val="18"/>
          <w:szCs w:val="18"/>
          <w:lang w:eastAsia="es-CL"/>
        </w:rPr>
        <w:t>modelamiento</w:t>
      </w:r>
      <w:proofErr w:type="spellEnd"/>
      <w:r w:rsidRPr="00D71E9A">
        <w:rPr>
          <w:rFonts w:ascii="Arial" w:eastAsia="Times New Roman" w:hAnsi="Arial" w:cs="Arial"/>
          <w:color w:val="333333"/>
          <w:sz w:val="18"/>
          <w:szCs w:val="18"/>
          <w:lang w:eastAsia="es-CL"/>
        </w:rPr>
        <w:t xml:space="preserve"> propiamente tal, en donde métodos inteligentes son aplicados con el objetivo de extraer patrones previamente desconocidos, válidos, nuevos, potencialmente útiles y comprensibles y que están contenidos u “ocultos” en los datos.</w:t>
      </w:r>
    </w:p>
    <w:p w:rsidR="00D71E9A" w:rsidRPr="00D71E9A" w:rsidRDefault="00D71E9A" w:rsidP="00D71E9A">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CL"/>
        </w:rPr>
      </w:pPr>
      <w:r w:rsidRPr="00D71E9A">
        <w:rPr>
          <w:rFonts w:ascii="Arial" w:eastAsia="Times New Roman" w:hAnsi="Arial" w:cs="Arial"/>
          <w:b/>
          <w:bCs/>
          <w:color w:val="333333"/>
          <w:sz w:val="18"/>
          <w:lang w:eastAsia="es-CL"/>
        </w:rPr>
        <w:t>Interpretación y Evaluación.</w:t>
      </w:r>
      <w:r w:rsidRPr="00D71E9A">
        <w:rPr>
          <w:rFonts w:ascii="Arial" w:eastAsia="Times New Roman" w:hAnsi="Arial" w:cs="Arial"/>
          <w:color w:val="333333"/>
          <w:sz w:val="18"/>
          <w:szCs w:val="18"/>
          <w:lang w:eastAsia="es-CL"/>
        </w:rPr>
        <w:t> Se identifican los patrones obtenidos y que son realmente interesantes, basándose en algunas medidas y se realiza una evaluación de los resultados obtenidos.</w:t>
      </w:r>
    </w:p>
    <w:p w:rsidR="00D71E9A" w:rsidRDefault="00D71E9A" w:rsidP="00244481">
      <w:pPr>
        <w:shd w:val="clear" w:color="auto" w:fill="FFFFFF"/>
        <w:spacing w:after="0" w:line="240" w:lineRule="auto"/>
        <w:outlineLvl w:val="1"/>
        <w:rPr>
          <w:rFonts w:ascii="Helvetica" w:eastAsia="Times New Roman" w:hAnsi="Helvetica" w:cs="Times New Roman"/>
          <w:color w:val="333333"/>
          <w:sz w:val="36"/>
          <w:szCs w:val="36"/>
          <w:lang w:eastAsia="es-CL"/>
        </w:rPr>
      </w:pPr>
    </w:p>
    <w:p w:rsidR="00D71E9A" w:rsidRDefault="00D71E9A" w:rsidP="00244481">
      <w:pPr>
        <w:shd w:val="clear" w:color="auto" w:fill="FFFFFF"/>
        <w:spacing w:after="0" w:line="240" w:lineRule="auto"/>
        <w:outlineLvl w:val="1"/>
        <w:rPr>
          <w:rFonts w:ascii="Helvetica" w:eastAsia="Times New Roman" w:hAnsi="Helvetica" w:cs="Times New Roman"/>
          <w:color w:val="333333"/>
          <w:sz w:val="36"/>
          <w:szCs w:val="36"/>
          <w:lang w:eastAsia="es-CL"/>
        </w:rPr>
      </w:pPr>
    </w:p>
    <w:p w:rsidR="00244481" w:rsidRPr="00244481" w:rsidRDefault="00244481" w:rsidP="00244481">
      <w:pPr>
        <w:shd w:val="clear" w:color="auto" w:fill="FFFFFF"/>
        <w:spacing w:after="0" w:line="240" w:lineRule="auto"/>
        <w:outlineLvl w:val="1"/>
        <w:rPr>
          <w:rFonts w:ascii="Helvetica" w:eastAsia="Times New Roman" w:hAnsi="Helvetica" w:cs="Times New Roman"/>
          <w:color w:val="333333"/>
          <w:sz w:val="36"/>
          <w:szCs w:val="36"/>
          <w:lang w:eastAsia="es-CL"/>
        </w:rPr>
      </w:pPr>
      <w:r w:rsidRPr="00244481">
        <w:rPr>
          <w:rFonts w:ascii="Helvetica" w:eastAsia="Times New Roman" w:hAnsi="Helvetica" w:cs="Times New Roman"/>
          <w:color w:val="333333"/>
          <w:sz w:val="36"/>
          <w:szCs w:val="36"/>
          <w:lang w:eastAsia="es-CL"/>
        </w:rPr>
        <w:t>Elementos de la minería de datos</w:t>
      </w:r>
      <w:r w:rsidRPr="00244481">
        <w:rPr>
          <w:rFonts w:ascii="Helvetica" w:eastAsia="Times New Roman" w:hAnsi="Helvetica" w:cs="Times New Roman"/>
          <w:color w:val="333333"/>
          <w:sz w:val="36"/>
          <w:szCs w:val="36"/>
          <w:lang w:eastAsia="es-CL"/>
        </w:rPr>
        <w:br/>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color w:val="333333"/>
          <w:lang w:eastAsia="es-CL"/>
        </w:rPr>
        <w:t>La </w:t>
      </w:r>
      <w:r w:rsidRPr="00244481">
        <w:rPr>
          <w:rFonts w:ascii="Helvetica" w:eastAsia="Times New Roman" w:hAnsi="Helvetica" w:cs="Times New Roman"/>
          <w:b/>
          <w:bCs/>
          <w:color w:val="333333"/>
          <w:lang w:eastAsia="es-CL"/>
        </w:rPr>
        <w:t>minería de datos</w:t>
      </w:r>
      <w:r w:rsidRPr="00244481">
        <w:rPr>
          <w:rFonts w:ascii="Helvetica" w:eastAsia="Times New Roman" w:hAnsi="Helvetica" w:cs="Times New Roman"/>
          <w:color w:val="333333"/>
          <w:lang w:eastAsia="es-CL"/>
        </w:rPr>
        <w:t> comprende cinco elementos principales:</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b/>
          <w:bCs/>
          <w:color w:val="333333"/>
          <w:lang w:eastAsia="es-CL"/>
        </w:rPr>
        <w:t>1. Procesos ETL:</w:t>
      </w:r>
      <w:r w:rsidRPr="00244481">
        <w:rPr>
          <w:rFonts w:ascii="Helvetica" w:eastAsia="Times New Roman" w:hAnsi="Helvetica" w:cs="Times New Roman"/>
          <w:color w:val="333333"/>
          <w:lang w:eastAsia="es-CL"/>
        </w:rPr>
        <w:t> extraer, transformar y cargar datos transaccionales en los sistemas de almacenamiento de datos.</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b/>
          <w:bCs/>
          <w:color w:val="333333"/>
          <w:lang w:eastAsia="es-CL"/>
        </w:rPr>
        <w:t>2. Almacén de datos:</w:t>
      </w:r>
      <w:r w:rsidRPr="00244481">
        <w:rPr>
          <w:rFonts w:ascii="Helvetica" w:eastAsia="Times New Roman" w:hAnsi="Helvetica" w:cs="Times New Roman"/>
          <w:color w:val="333333"/>
          <w:lang w:eastAsia="es-CL"/>
        </w:rPr>
        <w:t> recopilar y gestionar los datos en un sistema de base de datos multidimensional.</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b/>
          <w:bCs/>
          <w:color w:val="333333"/>
          <w:lang w:eastAsia="es-CL"/>
        </w:rPr>
        <w:t>3. Acceso a los datos:</w:t>
      </w:r>
      <w:r w:rsidRPr="00244481">
        <w:rPr>
          <w:rFonts w:ascii="Helvetica" w:eastAsia="Times New Roman" w:hAnsi="Helvetica" w:cs="Times New Roman"/>
          <w:color w:val="333333"/>
          <w:lang w:eastAsia="es-CL"/>
        </w:rPr>
        <w:t xml:space="preserve"> proporcionar acceso a los datos a los analistas de negocio, profesionales de tecnología </w:t>
      </w:r>
      <w:proofErr w:type="spellStart"/>
      <w:r w:rsidRPr="00244481">
        <w:rPr>
          <w:rFonts w:ascii="Helvetica" w:eastAsia="Times New Roman" w:hAnsi="Helvetica" w:cs="Times New Roman"/>
          <w:color w:val="333333"/>
          <w:lang w:eastAsia="es-CL"/>
        </w:rPr>
        <w:t>deinformación</w:t>
      </w:r>
      <w:proofErr w:type="spellEnd"/>
      <w:r w:rsidRPr="00244481">
        <w:rPr>
          <w:rFonts w:ascii="Helvetica" w:eastAsia="Times New Roman" w:hAnsi="Helvetica" w:cs="Times New Roman"/>
          <w:color w:val="333333"/>
          <w:lang w:eastAsia="es-CL"/>
        </w:rPr>
        <w:t xml:space="preserve"> y usuarios autorizados.</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b/>
          <w:bCs/>
          <w:color w:val="333333"/>
          <w:lang w:eastAsia="es-CL"/>
        </w:rPr>
        <w:t>4. Análisis de datos:</w:t>
      </w:r>
      <w:r w:rsidRPr="00244481">
        <w:rPr>
          <w:rFonts w:ascii="Helvetica" w:eastAsia="Times New Roman" w:hAnsi="Helvetica" w:cs="Times New Roman"/>
          <w:color w:val="333333"/>
          <w:lang w:eastAsia="es-CL"/>
        </w:rPr>
        <w:t> analizar los datos de todas las aplicaciones.</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b/>
          <w:bCs/>
          <w:color w:val="333333"/>
          <w:lang w:eastAsia="es-CL"/>
        </w:rPr>
        <w:t>5. Presentación</w:t>
      </w:r>
      <w:r w:rsidRPr="00244481">
        <w:rPr>
          <w:rFonts w:ascii="Helvetica" w:eastAsia="Times New Roman" w:hAnsi="Helvetica" w:cs="Times New Roman"/>
          <w:color w:val="333333"/>
          <w:lang w:eastAsia="es-CL"/>
        </w:rPr>
        <w:t>: de los datos en un formato útil, como un gráfico o una tabla, que facilite una buena interpretación de su contenido.</w:t>
      </w:r>
    </w:p>
    <w:p w:rsidR="00244481" w:rsidRPr="00244481" w:rsidRDefault="00244481" w:rsidP="00244481">
      <w:pPr>
        <w:shd w:val="clear" w:color="auto" w:fill="FFFFFF"/>
        <w:spacing w:after="0" w:line="324" w:lineRule="atLeast"/>
        <w:rPr>
          <w:rFonts w:ascii="Helvetica" w:eastAsia="Times New Roman" w:hAnsi="Helvetica" w:cs="Times New Roman"/>
          <w:color w:val="333333"/>
          <w:lang w:eastAsia="es-CL"/>
        </w:rPr>
      </w:pPr>
      <w:r w:rsidRPr="00244481">
        <w:rPr>
          <w:rFonts w:ascii="Helvetica" w:eastAsia="Times New Roman" w:hAnsi="Helvetica" w:cs="Times New Roman"/>
          <w:color w:val="333333"/>
          <w:lang w:eastAsia="es-CL"/>
        </w:rPr>
        <w:t>El análisis es una parte sustancial de la </w:t>
      </w:r>
      <w:r w:rsidRPr="00244481">
        <w:rPr>
          <w:rFonts w:ascii="Helvetica" w:eastAsia="Times New Roman" w:hAnsi="Helvetica" w:cs="Times New Roman"/>
          <w:b/>
          <w:bCs/>
          <w:color w:val="333333"/>
          <w:lang w:eastAsia="es-CL"/>
        </w:rPr>
        <w:t>minería de datos</w:t>
      </w:r>
      <w:r w:rsidRPr="00244481">
        <w:rPr>
          <w:rFonts w:ascii="Helvetica" w:eastAsia="Times New Roman" w:hAnsi="Helvetica" w:cs="Times New Roman"/>
          <w:color w:val="333333"/>
          <w:lang w:eastAsia="es-CL"/>
        </w:rPr>
        <w:t> pero no se lleva a cabo siempre de la misma forma. De hecho, existen diferentes niveles de análisis disponibles entre los que destacan las </w:t>
      </w:r>
      <w:r w:rsidRPr="00244481">
        <w:rPr>
          <w:rFonts w:ascii="Helvetica" w:eastAsia="Times New Roman" w:hAnsi="Helvetica" w:cs="Times New Roman"/>
          <w:b/>
          <w:bCs/>
          <w:color w:val="333333"/>
          <w:lang w:eastAsia="es-CL"/>
        </w:rPr>
        <w:t>visualizaciones de datos</w:t>
      </w:r>
      <w:r w:rsidRPr="00244481">
        <w:rPr>
          <w:rFonts w:ascii="Helvetica" w:eastAsia="Times New Roman" w:hAnsi="Helvetica" w:cs="Times New Roman"/>
          <w:color w:val="333333"/>
          <w:lang w:eastAsia="es-CL"/>
        </w:rPr>
        <w:t>, que se basan en modelos gráficos; las </w:t>
      </w:r>
      <w:r w:rsidRPr="00244481">
        <w:rPr>
          <w:rFonts w:ascii="Helvetica" w:eastAsia="Times New Roman" w:hAnsi="Helvetica" w:cs="Times New Roman"/>
          <w:b/>
          <w:bCs/>
          <w:color w:val="333333"/>
          <w:lang w:eastAsia="es-CL"/>
        </w:rPr>
        <w:t>redes neuronales artificiales</w:t>
      </w:r>
      <w:r w:rsidRPr="00244481">
        <w:rPr>
          <w:rFonts w:ascii="Helvetica" w:eastAsia="Times New Roman" w:hAnsi="Helvetica" w:cs="Times New Roman"/>
          <w:color w:val="333333"/>
          <w:lang w:eastAsia="es-CL"/>
        </w:rPr>
        <w:t>, que aprenden a través de la formación; los</w:t>
      </w:r>
      <w:r w:rsidRPr="00244481">
        <w:rPr>
          <w:rFonts w:ascii="Helvetica" w:eastAsia="Times New Roman" w:hAnsi="Helvetica" w:cs="Times New Roman"/>
          <w:b/>
          <w:bCs/>
          <w:color w:val="333333"/>
          <w:lang w:eastAsia="es-CL"/>
        </w:rPr>
        <w:t> árboles de decisión,</w:t>
      </w:r>
      <w:r w:rsidRPr="00244481">
        <w:rPr>
          <w:rFonts w:ascii="Helvetica" w:eastAsia="Times New Roman" w:hAnsi="Helvetica" w:cs="Times New Roman"/>
          <w:color w:val="333333"/>
          <w:lang w:eastAsia="es-CL"/>
        </w:rPr>
        <w:t> que generan reglas para la clasificación de conjuntos de datos; o los </w:t>
      </w:r>
      <w:r w:rsidRPr="00244481">
        <w:rPr>
          <w:rFonts w:ascii="Helvetica" w:eastAsia="Times New Roman" w:hAnsi="Helvetica" w:cs="Times New Roman"/>
          <w:b/>
          <w:bCs/>
          <w:color w:val="333333"/>
          <w:lang w:eastAsia="es-CL"/>
        </w:rPr>
        <w:t>algoritmos genéticos,</w:t>
      </w:r>
      <w:r w:rsidRPr="00244481">
        <w:rPr>
          <w:rFonts w:ascii="Helvetica" w:eastAsia="Times New Roman" w:hAnsi="Helvetica" w:cs="Times New Roman"/>
          <w:color w:val="333333"/>
          <w:lang w:eastAsia="es-CL"/>
        </w:rPr>
        <w:t> que no son otra cosa que técnicas de optimización que utilizan procesos como combinación genética, mutación y la selección natural en un diseño basado en los conceptos de evolución natural.</w:t>
      </w:r>
    </w:p>
    <w:p w:rsidR="00C3151C" w:rsidRDefault="00C3151C"/>
    <w:p w:rsidR="00D71E9A" w:rsidRDefault="00D71E9A"/>
    <w:p w:rsidR="00D71E9A" w:rsidRDefault="00D71E9A"/>
    <w:sectPr w:rsidR="00D71E9A" w:rsidSect="00C315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650DC"/>
    <w:multiLevelType w:val="multilevel"/>
    <w:tmpl w:val="66D4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44481"/>
    <w:rsid w:val="000E0E4F"/>
    <w:rsid w:val="00244481"/>
    <w:rsid w:val="002D32CF"/>
    <w:rsid w:val="00AE6C96"/>
    <w:rsid w:val="00C3151C"/>
    <w:rsid w:val="00D71E9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CF"/>
  </w:style>
  <w:style w:type="paragraph" w:styleId="Ttulo1">
    <w:name w:val="heading 1"/>
    <w:basedOn w:val="Normal"/>
    <w:next w:val="Normal"/>
    <w:link w:val="Ttulo1Car"/>
    <w:uiPriority w:val="9"/>
    <w:qFormat/>
    <w:rsid w:val="002D3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32C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2D32C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2D32C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2C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32CF"/>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2D32CF"/>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2D32CF"/>
    <w:rPr>
      <w:rFonts w:asciiTheme="majorHAnsi" w:eastAsiaTheme="majorEastAsia" w:hAnsiTheme="majorHAnsi" w:cstheme="majorBidi"/>
      <w:b/>
      <w:bCs/>
      <w:i/>
      <w:iCs/>
      <w:color w:val="5B9BD5" w:themeColor="accent1"/>
    </w:rPr>
  </w:style>
  <w:style w:type="paragraph" w:styleId="Textoindependiente">
    <w:name w:val="Body Text"/>
    <w:basedOn w:val="Normal"/>
    <w:link w:val="TextoindependienteCar"/>
    <w:uiPriority w:val="1"/>
    <w:qFormat/>
    <w:rsid w:val="002D32CF"/>
    <w:pPr>
      <w:widowControl w:val="0"/>
      <w:spacing w:after="0" w:line="240" w:lineRule="auto"/>
    </w:pPr>
    <w:rPr>
      <w:rFonts w:ascii="Arial" w:eastAsia="Arial" w:hAnsi="Arial" w:cs="Arial"/>
    </w:rPr>
  </w:style>
  <w:style w:type="character" w:customStyle="1" w:styleId="TextoindependienteCar">
    <w:name w:val="Texto independiente Car"/>
    <w:basedOn w:val="Fuentedeprrafopredeter"/>
    <w:link w:val="Textoindependiente"/>
    <w:uiPriority w:val="1"/>
    <w:rsid w:val="002D32CF"/>
    <w:rPr>
      <w:rFonts w:ascii="Arial" w:eastAsia="Arial" w:hAnsi="Arial" w:cs="Arial"/>
    </w:rPr>
  </w:style>
  <w:style w:type="paragraph" w:styleId="Subttulo">
    <w:name w:val="Subtitle"/>
    <w:basedOn w:val="Normal"/>
    <w:next w:val="Normal"/>
    <w:link w:val="SubttuloCar"/>
    <w:uiPriority w:val="11"/>
    <w:qFormat/>
    <w:rsid w:val="002D32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D32CF"/>
    <w:rPr>
      <w:rFonts w:eastAsiaTheme="minorEastAsia"/>
      <w:color w:val="5A5A5A" w:themeColor="text1" w:themeTint="A5"/>
      <w:spacing w:val="15"/>
    </w:rPr>
  </w:style>
  <w:style w:type="paragraph" w:styleId="Sinespaciado">
    <w:name w:val="No Spacing"/>
    <w:link w:val="SinespaciadoCar"/>
    <w:uiPriority w:val="1"/>
    <w:qFormat/>
    <w:rsid w:val="002D32C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2D32CF"/>
    <w:rPr>
      <w:rFonts w:eastAsiaTheme="minorEastAsia"/>
      <w:lang w:eastAsia="es-CL"/>
    </w:rPr>
  </w:style>
  <w:style w:type="paragraph" w:styleId="Prrafodelista">
    <w:name w:val="List Paragraph"/>
    <w:basedOn w:val="Normal"/>
    <w:uiPriority w:val="1"/>
    <w:qFormat/>
    <w:rsid w:val="002D32CF"/>
    <w:pPr>
      <w:ind w:left="720"/>
      <w:contextualSpacing/>
    </w:pPr>
  </w:style>
  <w:style w:type="paragraph" w:styleId="TtulodeTDC">
    <w:name w:val="TOC Heading"/>
    <w:basedOn w:val="Ttulo1"/>
    <w:next w:val="Normal"/>
    <w:uiPriority w:val="39"/>
    <w:unhideWhenUsed/>
    <w:qFormat/>
    <w:rsid w:val="002D32CF"/>
    <w:pPr>
      <w:outlineLvl w:val="9"/>
    </w:pPr>
    <w:rPr>
      <w:lang w:eastAsia="es-CL"/>
    </w:rPr>
  </w:style>
  <w:style w:type="paragraph" w:styleId="NormalWeb">
    <w:name w:val="Normal (Web)"/>
    <w:basedOn w:val="Normal"/>
    <w:uiPriority w:val="99"/>
    <w:semiHidden/>
    <w:unhideWhenUsed/>
    <w:rsid w:val="0024448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44481"/>
    <w:rPr>
      <w:b/>
      <w:bCs/>
    </w:rPr>
  </w:style>
</w:styles>
</file>

<file path=word/webSettings.xml><?xml version="1.0" encoding="utf-8"?>
<w:webSettings xmlns:r="http://schemas.openxmlformats.org/officeDocument/2006/relationships" xmlns:w="http://schemas.openxmlformats.org/wordprocessingml/2006/main">
  <w:divs>
    <w:div w:id="675957683">
      <w:bodyDiv w:val="1"/>
      <w:marLeft w:val="0"/>
      <w:marRight w:val="0"/>
      <w:marTop w:val="0"/>
      <w:marBottom w:val="0"/>
      <w:divBdr>
        <w:top w:val="none" w:sz="0" w:space="0" w:color="auto"/>
        <w:left w:val="none" w:sz="0" w:space="0" w:color="auto"/>
        <w:bottom w:val="none" w:sz="0" w:space="0" w:color="auto"/>
        <w:right w:val="none" w:sz="0" w:space="0" w:color="auto"/>
      </w:divBdr>
    </w:div>
    <w:div w:id="17555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1</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cjara</dc:creator>
  <cp:lastModifiedBy>cjara</cp:lastModifiedBy>
  <cp:revision>1</cp:revision>
  <dcterms:created xsi:type="dcterms:W3CDTF">2017-08-04T14:56:00Z</dcterms:created>
  <dcterms:modified xsi:type="dcterms:W3CDTF">2017-08-07T14:16:00Z</dcterms:modified>
</cp:coreProperties>
</file>