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Change: Embrace It</w:t>
      </w:r>
    </w:p>
    <w:p>
      <w:pPr>
        <w:spacing w:after="160"/>
      </w:pPr>
      <w:r>
        <w:rPr>
          <w:i/>
          <w:iCs/>
          <w:color w:val="666666"/>
          <w:sz w:val="20"/>
          <w:szCs w:val="20"/>
        </w:rPr>
        <w:t xml:space="preserve">NYU Stern Essay 1 — “Change: ___ it” (350 words max) · 347 words</w:t>
      </w:r>
    </w:p>
    <w:p>
      <w:pPr>
        <w:spacing w:after="160"/>
        <w:jc w:val="left"/>
      </w:pPr>
      <w:r>
        <w:rPr>
          <w:sz w:val="24"/>
          <w:szCs w:val="24"/>
        </w:rPr>
        <w:t xml:space="preserve">There is one way I know to manage change: embrace it, fully.</w:t>
      </w:r>
    </w:p>
    <w:p>
      <w:pPr>
        <w:spacing w:after="160"/>
        <w:jc w:val="left"/>
      </w:pPr>
      <w:r>
        <w:rPr>
          <w:sz w:val="24"/>
          <w:szCs w:val="24"/>
        </w:rPr>
        <w:t xml:space="preserve">I joined the Marine Corps to be changed. I wanted to be pushed until I either became the kind of leader the Corps demands or washed out trying. Choosing that was the most consequential decision of my life; I knew the person who left would not be the one who came home.</w:t>
      </w:r>
    </w:p>
    <w:p>
      <w:pPr>
        <w:spacing w:after="160"/>
        <w:jc w:val="left"/>
      </w:pPr>
      <w:r>
        <w:rPr>
          <w:sz w:val="24"/>
          <w:szCs w:val="24"/>
        </w:rPr>
        <w:t xml:space="preserve">The Corps tested the bet immediately. A month after officer training, I joined my first unit and learned I would deploy to Micronesia and Papua New Guinea in ninety days, into a supply and fiscal billet that had sat empty for months, with no plan to inherit. Two years later, the Middle East sent me into a coalition headquarters of soldiers, sailors, airmen, and allied partners. I was the most junior officer in every room, and every voice spoke a different professional language. Nothing came with a manual; each task came with a choice: sink, or learn to swim in water I had never seen.</w:t>
      </w:r>
    </w:p>
    <w:p>
      <w:pPr>
        <w:spacing w:after="160"/>
        <w:jc w:val="left"/>
      </w:pPr>
      <w:r>
        <w:rPr>
          <w:sz w:val="24"/>
          <w:szCs w:val="24"/>
        </w:rPr>
        <w:t xml:space="preserve">Twice, as a junior officer, I chose to swim. Somewhere in that water I found peace in being uncomfortable, and it became the engine of my career. Now, when something makes me feel like a beginner again, I walk toward it.</w:t>
      </w:r>
    </w:p>
    <w:p>
      <w:pPr>
        <w:spacing w:after="160"/>
        <w:jc w:val="left"/>
      </w:pPr>
      <w:r>
        <w:rPr>
          <w:sz w:val="24"/>
          <w:szCs w:val="24"/>
        </w:rPr>
        <w:t xml:space="preserve">The biggest change of my life is here. I have done what I set out to do in the Corps, and I am leaving a career I spent over half a decade building. But I know what the next version of me needs: the business acumen to match the leadership the Corps gave me.</w:t>
      </w:r>
    </w:p>
    <w:p>
      <w:pPr>
        <w:spacing w:after="160"/>
        <w:jc w:val="left"/>
      </w:pPr>
      <w:r>
        <w:rPr>
          <w:sz w:val="24"/>
          <w:szCs w:val="24"/>
        </w:rPr>
        <w:t xml:space="preserve">Embrace is my verb, and I will live it at Stern: two years as a beginner in New York, among classmates who refuse to coast, alongside a veterans community that has walked this road and will hand me the map, the way I intend to hand it to the officer who applies after me.</w:t>
      </w:r>
    </w:p>
    <w:p>
      <w:pPr>
        <w:spacing w:after="160"/>
        <w:jc w:val="left"/>
      </w:pPr>
      <w:r>
        <w:rPr>
          <w:sz w:val="24"/>
          <w:szCs w:val="24"/>
        </w:rPr>
        <w:t xml:space="preserve">Five years ago I bet everything on the Corps changing me. I won. Now I place the same bet on Stern, with more life behind me to embrace it.</w:t>
      </w:r>
    </w:p>
    <w:p>
      <w:pPr>
        <w:spacing w:after="240"/>
      </w:pPr>
      <w:r>
        <w:t xml:space="preserve"/>
      </w:r>
    </w:p>
    <w:p>
      <w:pPr>
        <w:pStyle w:val="Heading1"/>
      </w:pPr>
      <w:r>
        <w:t xml:space="preserve">Professional Aspirations</w:t>
      </w:r>
    </w:p>
    <w:p>
      <w:pPr>
        <w:spacing w:after="160"/>
      </w:pPr>
      <w:r>
        <w:rPr>
          <w:i/>
          <w:iCs/>
          <w:color w:val="666666"/>
          <w:sz w:val="20"/>
          <w:szCs w:val="20"/>
        </w:rPr>
        <w:t xml:space="preserve">NYU Stern Short Answer — short-term career goals (150 words max) · 142 words</w:t>
      </w:r>
    </w:p>
    <w:p>
      <w:pPr>
        <w:spacing w:after="160"/>
        <w:jc w:val="left"/>
      </w:pPr>
      <w:r>
        <w:rPr>
          <w:sz w:val="24"/>
          <w:szCs w:val="24"/>
        </w:rPr>
        <w:t xml:space="preserve">After Stern, I hope to join the strategy and operations practice of a firm like Deloitte, Kearney, or EY-Parthenon. Consulting drew me the first time I saw it described: high-impact work in ambiguous, team-based environments. I have been fortunate to live those conditions twice, building supply operations from nothing across five Pacific island nations, then responsibly drawing down networks across seven bases in the Middle East. Building up and winding down are the full lifecycle clients face, and I am grateful to have learned both early. I bring an operator's instincts, and I am excited for Stern to add the analytical frameworks, the client reps through its consulting community, and two years in the city where these firms and their clients work. I would be proud to spend my career helping organizations through the kind of change I have come to love.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Arial" w:cs="Arial" w:eastAsia="Arial" w:hAnsi="Arial"/>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2026-06-13T18:47:18.732Z</dcterms:created>
  <dcterms:modified xsi:type="dcterms:W3CDTF">2026-06-13T18:47:18.732Z</dcterms:modified>
</cp:coreProperties>
</file>

<file path=docProps/custom.xml><?xml version="1.0" encoding="utf-8"?>
<Properties xmlns="http://schemas.openxmlformats.org/officeDocument/2006/custom-properties" xmlns:vt="http://schemas.openxmlformats.org/officeDocument/2006/docPropsVTypes"/>
</file>