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06</w:t>
        <w:br w:type="textWrapping"/>
        <w:t xml:space="preserve">Email: example6@gmail.com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2004 – 2009, Казахский национальный университет, факультет «Журналистика», специальность «Телевидение и радиовещание».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2010 – 2012, Московский институт управления, курс «PR и связи с общественностью».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«Основы PR и медиа-коммуникаций», Международная школа PR, 2011 г.</w:t>
        <w:br w:type="textWrapping"/>
        <w:t xml:space="preserve">✔️ «Журналистика и управление проектами в СМИ», РГГУ, 2013 г.</w:t>
        <w:br w:type="textWrapping"/>
        <w:t xml:space="preserve">✔️ «Копирайтинг и создание контента», Content Academy, 2016 г.</w:t>
        <w:br w:type="textWrapping"/>
        <w:t xml:space="preserve">✔️ «Управление репутацией и кризисные коммуникации», PR Institute, 2018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Репортер в компании «КазМедиа», 2009 – 2014 гг.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Написание репортажей и новостных статей, проведение интервью с ключевыми личностями.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сюжетов для телевидения, подготовка материалов для эфирного и онлайн-вещания.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PR-менеджер в «Казахтелеком», 2014 – 2018 гг.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и реализация PR-кампаний, управление корпоративной репутацией.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стратегий по освещению деятельности компании в СМИ и социальных сетях.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Ведущий специалист по кризисным коммуникациям в «ГлобалГрупп», 2018 – 2022 гг.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репутацией бренда в кризисные моменты, создание медиапланов для выхода из кризиса.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Консультант по PR и коммуникациям, 2022 – настоящее время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клиентов по вопросам PR-стратегий, управление имиджем компании в СМИ.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Замужем, одна дочь.</w:t>
        <w:br w:type="textWrapping"/>
        <w:t xml:space="preserve">Обо мне: Творческая, коммуникабельная, с интересом к социальным и политическим вопросам. Стремлюсь к постоянному профессиональному развитию.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