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Тел.: +7-000 000 00 12</w:t>
        <w:br w:type="textWrapping"/>
        <w:t xml:space="preserve">Email: example12@gmail.com</w:t>
        <w:br w:type="textWrapping"/>
        <w:t xml:space="preserve">Образование: Высшее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2002 – 2007, Московский государственный университет, факультет «Право», специальность «Юриспруденция».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2009 – 2011, Московская школа экономики, курс «Корпоративное право».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Сертификаты:</w:t>
        <w:br w:type="textWrapping"/>
        <w:t xml:space="preserve">✔️ «Договорное право», Академия права, 2008 г.</w:t>
        <w:br w:type="textWrapping"/>
        <w:t xml:space="preserve">✔️ «Международное право», Институт международных отношений, 2011 г.</w:t>
        <w:br w:type="textWrapping"/>
        <w:t xml:space="preserve">✔️ «Судебная практика и адвокатская этика», Российская ассоциация юристов, 2013 г.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Опыт работы: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Юрист в «Юридическая компания «Право-центр», 2007 – 2012 гг.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Консультирование клиентов по вопросам гражданского и трудового права.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Старший юрист в «РосТех», 2012 – 2016 гг.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Составление и анализ контрактов, участие в судебных процессах по коммерческим спорам.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Корпоративный юрист в «ГлобалКорп», 2016 – 2020 гг.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Ведение дел компании в судебных и арбитражных инстанциях, разработка внутренней юридической политики.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Частный юрист-консультант</w:t>
      </w:r>
      <w:r w:rsidDel="00000000" w:rsidR="00000000" w:rsidRPr="00000000">
        <w:rPr>
          <w:rtl w:val="0"/>
        </w:rPr>
        <w:t xml:space="preserve">, 2020 – настоящее время.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Правовая поддержка физических и юридических лиц, работа с международными клиентами.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Семейное положение: Женат, двое детей.</w:t>
        <w:br w:type="textWrapping"/>
        <w:t xml:space="preserve">Обо мне: Обладаю аналитическим складом ума, люблю разбираться в деталях и помогать людям защищать их права.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