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15</w:t>
        <w:br w:type="textWrapping"/>
        <w:t xml:space="preserve">Email: example15@gmail.com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2005 – 2010, Национальный университет, факультет «Маркетинг и реклама», специальность «Маркетинг».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2012 – 2014, Школа бизнеса и менеджмента, курс «Цифровой маркетинг».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«Digital-маркетинг и SEO», РАМО, 2013 г.</w:t>
        <w:br w:type="textWrapping"/>
        <w:t xml:space="preserve">✔️ «Аналитика и маркетинговые исследования», Школа маркетинга, 2015 г.</w:t>
        <w:br w:type="textWrapping"/>
        <w:t xml:space="preserve">✔️ «Контент-маркетинг», Harvard Business School, 2017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Маркетолог в «Рекламное агентство», 2010 – 2014 гг.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маркетинговых стратегий для клиентов в разных сегментах рынка.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Менеджер по digital-маркетингу в «СмартМаркет», 2014 – 2018 гг.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Ведение рекламных кампаний в интернете, SEO-продвижение, контекстная реклама.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Руководитель отдела маркетинга в «ПроМаркет», 2018 – 2022 гг.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Организация и проведение маркетинговых акций, анализ эффективности рекламы.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Консультант по digital-маркетингу</w:t>
      </w:r>
      <w:r w:rsidDel="00000000" w:rsidR="00000000" w:rsidRPr="00000000">
        <w:rPr>
          <w:rtl w:val="0"/>
        </w:rPr>
        <w:t xml:space="preserve">, 2022 – настоящее время.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Помощь компаниям в разработке стратегий онлайн-продаж, внедрение и анализ интернет-рекламы.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Разведена, двое детей.</w:t>
        <w:br w:type="textWrapping"/>
        <w:t xml:space="preserve">Обо мне: Креативная и ориентированная на результат, увлекаюсь аналитикой и цифровыми технологиями, стремлюсь к постоянному обучению.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