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02</w:t>
        <w:br w:type="textWrapping"/>
        <w:t xml:space="preserve">Email: example2@gmail.com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1996 – 2000, Казахский Государственный университет, специальность «Менеджмент».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2005 – 2007, Международная академия бизнеса, MBA.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«Основы финансового анализа», ИТ-академия, 2008 г.</w:t>
        <w:br w:type="textWrapping"/>
        <w:t xml:space="preserve">✔️ «Финансовый менеджмент», КазГИ, 2011 г.</w:t>
        <w:br w:type="textWrapping"/>
        <w:t xml:space="preserve">✔️ «Лидерство и менеджмент», Открытый университет, 2014 г.</w:t>
        <w:br w:type="textWrapping"/>
        <w:t xml:space="preserve">✔️ «Система оценки эффективности бизнеса», IIB, 2016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Компания «ИнвестПроект»</w:t>
      </w:r>
      <w:r w:rsidDel="00000000" w:rsidR="00000000" w:rsidRPr="00000000">
        <w:rPr>
          <w:rtl w:val="0"/>
        </w:rPr>
        <w:t xml:space="preserve">, финансовый аналитик, 2002 – 2006 гг.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Осуществление анализа финансовых потоков компании.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финансовых отчетностей и прогнозов.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финансов в «КазСтройИнвест»</w:t>
      </w:r>
      <w:r w:rsidDel="00000000" w:rsidR="00000000" w:rsidRPr="00000000">
        <w:rPr>
          <w:rtl w:val="0"/>
        </w:rPr>
        <w:t xml:space="preserve">, 2006 – 2013 гг.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командой финансовых специалистов.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 внедрение эффективных методов контроля затрат.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Директор по финансам компании «ИнтерСтрой»</w:t>
      </w:r>
      <w:r w:rsidDel="00000000" w:rsidR="00000000" w:rsidRPr="00000000">
        <w:rPr>
          <w:rtl w:val="0"/>
        </w:rPr>
        <w:t xml:space="preserve">, 2013 – 2020 гг.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стратегии финансового роста компании.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Внедрение новых стандартов финансового планирования.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Финансовый консультант</w:t>
      </w:r>
      <w:r w:rsidDel="00000000" w:rsidR="00000000" w:rsidRPr="00000000">
        <w:rPr>
          <w:rtl w:val="0"/>
        </w:rPr>
        <w:t xml:space="preserve"> (фриланс), 2020 – настоящее время.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по вопросам оптимизации расходов и доходов для малого и среднего бизнеса.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Женат, трое детей.</w:t>
        <w:br w:type="textWrapping"/>
        <w:t xml:space="preserve">Обо мне: Спокойный, уравновешенный, с рациональным подходом в решении любых задач. Считаю важным правильное планирование и выстраивание четкой стратегии.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