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Оценивание вашей работы будет проводиться в два этапа: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Первый этап - самооценка и оценка работ друг друга. Вы предоставите финальные версии своих работ в формате ipynb или pdf, которые отправите на почту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kapizov.das@gmail.com</w:t>
        </w:r>
      </w:hyperlink>
      <w:r w:rsidDel="00000000" w:rsidR="00000000" w:rsidRPr="00000000">
        <w:rPr>
          <w:rtl w:val="0"/>
        </w:rPr>
        <w:t xml:space="preserve"> с темой "Хакатон". После завершения дедлайна, все работы будут загружены в общую папку на Google Диске для оценивания. Каждый участник оценит работы своих коллег, включая свою собственную работу, через Google Опросы.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Оценивание будет проводиться с использованием адресов электронной почты, с которых были отправлены финальные работы, чтобы обеспечить надежность и предотвратить несанкционированные голоса. Запрещено голосовать за свою собственную работу.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Второй этап - оценка экспертов. Организаторы хакатона проведут независимую оценку всех работ, и результаты будут объявлены от лучшей к худшей оценке. Это включает оценку на основе критериев креативности, правильности прогнозирования температуры и объема работы для второй задачи. Оценка экспертов будет иметь значительный вес в итоговом рейтинге участников.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Вес каждой задачи в итоговой оценке останется таким же, как указано ранее: за первую задачу - 40%, за вторую задачу - 60%.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Датасет включает в себя следующие данные: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Температура в градусах Цельсия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Давление</w:t>
      </w:r>
      <w:r w:rsidDel="00000000" w:rsidR="00000000" w:rsidRPr="00000000">
        <w:rPr>
          <w:rtl w:val="0"/>
        </w:rPr>
        <w:t xml:space="preserve">: Атмосферное давление воздуха с поправкой на средний уровень моря.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Количество осадков</w:t>
      </w:r>
      <w:r w:rsidDel="00000000" w:rsidR="00000000" w:rsidRPr="00000000">
        <w:rPr>
          <w:rtl w:val="0"/>
        </w:rPr>
        <w:t xml:space="preserve">: Общее количество осадков, включая дождь, конвективные осадки и снег. 1 мм в 10:00 сопоставим с измерением дождеметром в 9:00-10:00.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Количество выпадения снега</w:t>
      </w:r>
      <w:r w:rsidDel="00000000" w:rsidR="00000000" w:rsidRPr="00000000">
        <w:rPr>
          <w:rtl w:val="0"/>
        </w:rPr>
        <w:t xml:space="preserve">: Доля от общего количества осадков, выпавших в виде снега, которая переводится в cm вместо mm.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Общая облачность</w:t>
      </w:r>
      <w:r w:rsidDel="00000000" w:rsidR="00000000" w:rsidRPr="00000000">
        <w:rPr>
          <w:rtl w:val="0"/>
        </w:rPr>
        <w:t xml:space="preserve">: Процент неба, покрытого облаками: 50% означает, что покрыта половина неба. 0-25% - это в основном чистое небо, 25-50% - частично облачное, 50-85% - преимущественно облачное и выше 85% - пасмурное.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Низкая, средняя, высокая облачность</w:t>
      </w:r>
      <w:r w:rsidDel="00000000" w:rsidR="00000000" w:rsidRPr="00000000">
        <w:rPr>
          <w:rtl w:val="0"/>
        </w:rPr>
        <w:t xml:space="preserve">: Облачный покров на разных высотах. Высокие облака (8-15 км), такие как перистые облака, менее значимы для общей облачности, чем средние облака (4-8 км), такие как высококучевое облако, или низкие облака (ниже 4 км), такие как слоистые облака, кучевые облака и туман.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Скорость ветра м/с</w:t>
      </w:r>
      <w:r w:rsidDel="00000000" w:rsidR="00000000" w:rsidRPr="00000000">
        <w:rPr>
          <w:rtl w:val="0"/>
        </w:rPr>
        <w:t xml:space="preserve">: Среднечасовая скорость ветра на заданных уровнях высоты (например, 10 и 80 метров над землей) или давления (например, 900 гПа). Можно выбрать единицы измерения.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Направление ветра:</w:t>
      </w:r>
      <w:r w:rsidDel="00000000" w:rsidR="00000000" w:rsidRPr="00000000">
        <w:rPr>
          <w:rtl w:val="0"/>
        </w:rPr>
        <w:t xml:space="preserve"> Направление ветра в градусах, плавно от 0° (ветер дует с севера), 90° (восточный ветер), 180° (южный ветер) и 270° (западный ветер) до 359°.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Порывы ветра:</w:t>
      </w:r>
      <w:r w:rsidDel="00000000" w:rsidR="00000000" w:rsidRPr="00000000">
        <w:rPr>
          <w:rtl w:val="0"/>
        </w:rPr>
        <w:t xml:space="preserve"> Краткосрочная турбулентность скорости ветра в течение часа. Порывы - это максимальная измеряемая скорость ветра, которая указывает на уровень турбулентности. Они в основном выше чем обычные скорости ветра.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для сдачи финальных работ установлен на 23 июля 2023 года, 19:00 (по времени Астана).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Желаем вам удачи и продуктивного хакатона!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apizov.d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s7gjTP5n1fy7iCUiH5F67diVw==">CgMxLjA4AHIhMVJLaEYxTjlkOGt4V3FLcGVsdDNWN2pfR0Z5WmlCQlkx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