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I applied transfer learning to my capstone project. After I tried a few models, such as VGG16, Xception, and ResNet50, my mentor recommended I should use VGG16.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used a pretrained VGG16 model and replaced the top layer with my own. </w:t>
      </w:r>
      <w:r>
        <w:rPr/>
        <w:t>I re-trained the model three times (10, 20, and 50 epochs) and checked the accuracy.</w:t>
      </w:r>
    </w:p>
    <w:p>
      <w:pPr>
        <w:pStyle w:val="Normal"/>
        <w:rPr/>
      </w:pPr>
      <w:r>
        <w:rPr/>
      </w:r>
    </w:p>
    <w:tbl>
      <w:tblPr>
        <w:tblW w:w="6945" w:type="dxa"/>
        <w:jc w:val="left"/>
        <w:tblInd w:w="939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73"/>
        <w:gridCol w:w="1354"/>
        <w:gridCol w:w="1346"/>
        <w:gridCol w:w="1436"/>
        <w:gridCol w:w="1536"/>
      </w:tblGrid>
      <w:tr>
        <w:trPr/>
        <w:tc>
          <w:tcPr>
            <w:tcW w:w="127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70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Test</w:t>
            </w:r>
          </w:p>
        </w:tc>
        <w:tc>
          <w:tcPr>
            <w:tcW w:w="297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Validation</w:t>
            </w:r>
          </w:p>
        </w:tc>
      </w:tr>
      <w:tr>
        <w:trPr/>
        <w:tc>
          <w:tcPr>
            <w:tcW w:w="1273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Recall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Precision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Recall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Precision</w:t>
            </w:r>
          </w:p>
        </w:tc>
      </w:tr>
      <w:tr>
        <w:trPr/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Epoch 10</w:t>
            </w:r>
          </w:p>
        </w:tc>
        <w:tc>
          <w:tcPr>
            <w:tcW w:w="1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0.76</w:t>
            </w:r>
            <w:r>
              <w:rPr/>
              <w:t>5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59</w:t>
            </w:r>
            <w:r>
              <w:rPr/>
              <w:t>1</w:t>
            </w:r>
          </w:p>
        </w:tc>
      </w:tr>
      <w:tr>
        <w:trPr/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Epoch 20</w:t>
            </w:r>
          </w:p>
        </w:tc>
        <w:tc>
          <w:tcPr>
            <w:tcW w:w="1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0.73</w:t>
            </w:r>
            <w:r>
              <w:rPr/>
              <w:t>8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0.617</w:t>
            </w:r>
          </w:p>
        </w:tc>
      </w:tr>
      <w:tr>
        <w:trPr/>
        <w:tc>
          <w:tcPr>
            <w:tcW w:w="12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Epoch 50</w:t>
            </w:r>
          </w:p>
        </w:tc>
        <w:tc>
          <w:tcPr>
            <w:tcW w:w="135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0.695</w:t>
            </w:r>
          </w:p>
        </w:tc>
        <w:tc>
          <w:tcPr>
            <w:tcW w:w="134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0.658</w:t>
            </w:r>
          </w:p>
        </w:tc>
        <w:tc>
          <w:tcPr>
            <w:tcW w:w="143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0.77</w:t>
            </w:r>
            <w:r>
              <w:rPr/>
              <w:t>7</w:t>
            </w:r>
          </w:p>
        </w:tc>
        <w:tc>
          <w:tcPr>
            <w:tcW w:w="153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0.59</w:t>
            </w:r>
            <w:r>
              <w:rPr/>
              <w:t>4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improve the accuracy of the validation dataset, I </w:t>
      </w:r>
      <w:r>
        <w:rPr/>
        <w:t>explored</w:t>
      </w:r>
      <w:r>
        <w:rPr/>
        <w:t xml:space="preserve"> the following </w:t>
      </w:r>
      <w:r>
        <w:rPr/>
        <w:t xml:space="preserve">fine-tuning options </w:t>
      </w:r>
      <w:r>
        <w:rPr/>
        <w:t>with 50 epochs</w:t>
      </w:r>
      <w:r>
        <w:rPr/>
        <w:t>: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1. Use 'relu' for the first </w:t>
      </w:r>
      <w:r>
        <w:rPr>
          <w:lang w:eastAsia="ja-JP"/>
        </w:rPr>
        <w:t>d</w:t>
      </w:r>
      <w:r>
        <w:rPr>
          <w:lang w:eastAsia="ja-JP"/>
        </w:rPr>
        <w:t>ense layer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2. Use </w:t>
      </w:r>
      <w:r>
        <w:rPr>
          <w:lang w:eastAsia="ja-JP"/>
        </w:rPr>
        <w:t>a d</w:t>
      </w:r>
      <w:r>
        <w:rPr>
          <w:lang w:eastAsia="ja-JP"/>
        </w:rPr>
        <w:t xml:space="preserve">ropout 0.2 in the </w:t>
      </w:r>
      <w:r>
        <w:rPr>
          <w:lang w:eastAsia="ja-JP"/>
        </w:rPr>
        <w:t>d</w:t>
      </w:r>
      <w:r>
        <w:rPr>
          <w:lang w:eastAsia="ja-JP"/>
        </w:rPr>
        <w:t xml:space="preserve">ense </w:t>
      </w:r>
      <w:r>
        <w:rPr>
          <w:lang w:eastAsia="ja-JP"/>
        </w:rPr>
        <w:t>l</w:t>
      </w:r>
      <w:r>
        <w:rPr>
          <w:lang w:eastAsia="ja-JP"/>
        </w:rPr>
        <w:t>ayer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2-1. Use </w:t>
      </w:r>
      <w:r>
        <w:rPr>
          <w:lang w:eastAsia="ja-JP"/>
        </w:rPr>
        <w:t>a d</w:t>
      </w:r>
      <w:r>
        <w:rPr>
          <w:lang w:eastAsia="ja-JP"/>
        </w:rPr>
        <w:t xml:space="preserve">ropout 0.5 </w:t>
      </w:r>
      <w:r>
        <w:rPr>
          <w:lang w:eastAsia="ja-JP"/>
        </w:rPr>
        <w:t>in the dense layer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>3. Use 2 dense layers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4. </w:t>
      </w:r>
      <w:r>
        <w:rPr>
          <w:lang w:eastAsia="ja-JP"/>
        </w:rPr>
        <w:t>C</w:t>
      </w:r>
      <w:r>
        <w:rPr>
          <w:lang w:eastAsia="ja-JP"/>
        </w:rPr>
        <w:t>ombine 1&amp;2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5. </w:t>
      </w:r>
      <w:r>
        <w:rPr>
          <w:lang w:eastAsia="ja-JP"/>
        </w:rPr>
        <w:t>C</w:t>
      </w:r>
      <w:r>
        <w:rPr>
          <w:lang w:eastAsia="ja-JP"/>
        </w:rPr>
        <w:t>ombine 2&amp;3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6. </w:t>
      </w:r>
      <w:r>
        <w:rPr>
          <w:lang w:eastAsia="ja-JP"/>
        </w:rPr>
        <w:t>C</w:t>
      </w:r>
      <w:r>
        <w:rPr>
          <w:lang w:eastAsia="ja-JP"/>
        </w:rPr>
        <w:t>ombine 1&amp;3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 xml:space="preserve">7. </w:t>
      </w:r>
      <w:r>
        <w:rPr>
          <w:lang w:eastAsia="ja-JP"/>
        </w:rPr>
        <w:t>C</w:t>
      </w:r>
      <w:r>
        <w:rPr>
          <w:lang w:eastAsia="ja-JP"/>
        </w:rPr>
        <w:t xml:space="preserve">ombine 1,2,&amp;3 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>8. Change learning rate to 0.001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 </w:t>
      </w:r>
      <w:r>
        <w:rPr>
          <w:lang w:eastAsia="ja-JP"/>
        </w:rPr>
        <w:t>9. Use ‘</w:t>
      </w:r>
      <w:r>
        <w:rPr>
          <w:lang w:eastAsia="ja-JP"/>
        </w:rPr>
        <w:t>relu’ for two</w:t>
      </w:r>
      <w:r>
        <w:rPr>
          <w:lang w:eastAsia="ja-JP"/>
        </w:rPr>
        <w:t xml:space="preserve"> dens</w:t>
      </w:r>
      <w:r>
        <w:rPr>
          <w:lang w:eastAsia="ja-JP"/>
        </w:rPr>
        <w:t xml:space="preserve">e </w:t>
      </w:r>
      <w:r>
        <w:rPr>
          <w:lang w:eastAsia="ja-JP"/>
        </w:rPr>
        <w:t>layers and ‘</w:t>
      </w:r>
      <w:r>
        <w:rPr>
          <w:lang w:eastAsia="ja-JP"/>
        </w:rPr>
        <w:t xml:space="preserve">softmax’ for the </w:t>
      </w:r>
      <w:r>
        <w:rPr>
          <w:lang w:eastAsia="ja-JP"/>
        </w:rPr>
        <w:t>last dense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10. </w:t>
      </w:r>
      <w:r>
        <w:rPr>
          <w:lang w:eastAsia="ja-JP"/>
        </w:rPr>
        <w:t>T</w:t>
      </w:r>
      <w:r>
        <w:rPr>
          <w:lang w:eastAsia="ja-JP"/>
        </w:rPr>
        <w:t>rain the last VGG16 layer</w:t>
      </w:r>
    </w:p>
    <w:p>
      <w:pPr>
        <w:pStyle w:val="Normal"/>
        <w:rPr>
          <w:lang w:eastAsia="ja-JP"/>
        </w:rPr>
      </w:pPr>
      <w:r>
        <w:rPr>
          <w:lang w:eastAsia="ja-JP"/>
        </w:rPr>
        <w:t>1</w:t>
      </w:r>
      <w:r>
        <w:rPr>
          <w:lang w:eastAsia="ja-JP"/>
        </w:rPr>
        <w:t>1</w:t>
      </w:r>
      <w:r>
        <w:rPr>
          <w:lang w:eastAsia="ja-JP"/>
        </w:rPr>
        <w:t xml:space="preserve">. </w:t>
      </w:r>
      <w:r>
        <w:rPr>
          <w:lang w:eastAsia="ja-JP"/>
        </w:rPr>
        <w:t>T</w:t>
      </w:r>
      <w:r>
        <w:rPr>
          <w:lang w:eastAsia="ja-JP"/>
        </w:rPr>
        <w:t xml:space="preserve">rain the last </w:t>
      </w:r>
      <w:r>
        <w:rPr>
          <w:lang w:eastAsia="ja-JP"/>
        </w:rPr>
        <w:t>two</w:t>
      </w:r>
      <w:r>
        <w:rPr>
          <w:lang w:eastAsia="ja-JP"/>
        </w:rPr>
        <w:t xml:space="preserve"> VGG16 layers</w:t>
      </w:r>
    </w:p>
    <w:p>
      <w:pPr>
        <w:pStyle w:val="Normal"/>
        <w:rPr>
          <w:lang w:eastAsia="ja-JP"/>
        </w:rPr>
      </w:pPr>
      <w:r>
        <w:rPr>
          <w:lang w:eastAsia="ja-JP"/>
        </w:rPr>
        <w:t>12. #11 &amp; dropout 0.1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13. </w:t>
      </w:r>
      <w:r>
        <w:rPr>
          <w:lang w:eastAsia="ja-JP"/>
        </w:rPr>
        <w:t xml:space="preserve">Change </w:t>
      </w:r>
      <w:r>
        <w:rPr>
          <w:lang w:eastAsia="ja-JP"/>
        </w:rPr>
        <w:t xml:space="preserve">learning rate </w:t>
      </w:r>
      <w:r>
        <w:rPr>
          <w:lang w:eastAsia="ja-JP"/>
        </w:rPr>
        <w:t>to</w:t>
      </w:r>
      <w:r>
        <w:rPr>
          <w:lang w:eastAsia="ja-JP"/>
        </w:rPr>
        <w:t xml:space="preserve"> 0.01</w:t>
      </w:r>
    </w:p>
    <w:p>
      <w:pPr>
        <w:pStyle w:val="Normal"/>
        <w:rPr>
          <w:lang w:eastAsia="ja-JP"/>
        </w:rPr>
      </w:pPr>
      <w:r>
        <w:rPr>
          <w:lang w:eastAsia="ja-JP"/>
        </w:rPr>
        <w:t>14_</w:t>
      </w:r>
      <w:r>
        <w:rPr>
          <w:lang w:eastAsia="ja-JP"/>
        </w:rPr>
        <w:t>1</w:t>
      </w:r>
      <w:r>
        <w:rPr>
          <w:lang w:eastAsia="ja-JP"/>
        </w:rPr>
        <w:t xml:space="preserve">. </w:t>
      </w:r>
      <w:r>
        <w:rPr>
          <w:lang w:eastAsia="ja-JP"/>
        </w:rPr>
        <w:t>T</w:t>
      </w:r>
      <w:r>
        <w:rPr>
          <w:lang w:eastAsia="ja-JP"/>
        </w:rPr>
        <w:t xml:space="preserve">rain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last </w:t>
      </w:r>
      <w:r>
        <w:rPr>
          <w:lang w:eastAsia="ja-JP"/>
        </w:rPr>
        <w:t>two</w:t>
      </w:r>
      <w:r>
        <w:rPr>
          <w:lang w:eastAsia="ja-JP"/>
        </w:rPr>
        <w:t xml:space="preserve"> vgg16 layers </w:t>
      </w:r>
      <w:r>
        <w:rPr>
          <w:lang w:eastAsia="ja-JP"/>
        </w:rPr>
        <w:t>and</w:t>
      </w:r>
      <w:r>
        <w:rPr>
          <w:lang w:eastAsia="ja-JP"/>
        </w:rPr>
        <w:t xml:space="preserve"> change input size to 112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14_2. </w:t>
      </w:r>
      <w:r>
        <w:rPr>
          <w:lang w:eastAsia="ja-JP"/>
        </w:rPr>
        <w:t>C</w:t>
      </w:r>
      <w:r>
        <w:rPr>
          <w:lang w:eastAsia="ja-JP"/>
        </w:rPr>
        <w:t>hange input size to 112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14_3. </w:t>
      </w:r>
      <w:r>
        <w:rPr>
          <w:lang w:eastAsia="ja-JP"/>
        </w:rPr>
        <w:t>C</w:t>
      </w:r>
      <w:r>
        <w:rPr>
          <w:lang w:eastAsia="ja-JP"/>
        </w:rPr>
        <w:t>hange input size to 56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14_4. </w:t>
      </w:r>
      <w:r>
        <w:rPr>
          <w:lang w:eastAsia="ja-JP"/>
        </w:rPr>
        <w:t>T</w:t>
      </w:r>
      <w:r>
        <w:rPr>
          <w:lang w:eastAsia="ja-JP"/>
        </w:rPr>
        <w:t xml:space="preserve">rain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last </w:t>
      </w:r>
      <w:r>
        <w:rPr>
          <w:lang w:eastAsia="ja-JP"/>
        </w:rPr>
        <w:t>two</w:t>
      </w:r>
      <w:r>
        <w:rPr>
          <w:lang w:eastAsia="ja-JP"/>
        </w:rPr>
        <w:t xml:space="preserve"> vgg16 layers </w:t>
      </w:r>
      <w:r>
        <w:rPr>
          <w:lang w:eastAsia="ja-JP"/>
        </w:rPr>
        <w:t xml:space="preserve">and </w:t>
      </w:r>
      <w:r>
        <w:rPr>
          <w:lang w:eastAsia="ja-JP"/>
        </w:rPr>
        <w:t>c</w:t>
      </w:r>
      <w:r>
        <w:rPr>
          <w:lang w:eastAsia="ja-JP"/>
        </w:rPr>
        <w:t>hange input size to 56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15. </w:t>
      </w:r>
      <w:r>
        <w:rPr>
          <w:lang w:eastAsia="ja-JP"/>
        </w:rPr>
        <w:t>Change the fully connected layer to L</w:t>
      </w:r>
      <w:r>
        <w:rPr>
          <w:lang w:eastAsia="ja-JP"/>
        </w:rPr>
        <w:t>ast layer / 2.25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16. </w:t>
      </w:r>
      <w:r>
        <w:rPr>
          <w:lang w:eastAsia="ja-JP"/>
        </w:rPr>
        <w:t>T</w:t>
      </w:r>
      <w:r>
        <w:rPr>
          <w:lang w:eastAsia="ja-JP"/>
        </w:rPr>
        <w:t xml:space="preserve">rain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last </w:t>
      </w:r>
      <w:r>
        <w:rPr>
          <w:lang w:eastAsia="ja-JP"/>
        </w:rPr>
        <w:t>two</w:t>
      </w:r>
      <w:r>
        <w:rPr>
          <w:lang w:eastAsia="ja-JP"/>
        </w:rPr>
        <w:t xml:space="preserve"> vgg layers </w:t>
      </w:r>
      <w:r>
        <w:rPr>
          <w:lang w:eastAsia="ja-JP"/>
        </w:rPr>
        <w:t>and</w:t>
      </w:r>
      <w:r>
        <w:rPr>
          <w:lang w:eastAsia="ja-JP"/>
        </w:rPr>
        <w:t xml:space="preserve"> add </w:t>
      </w:r>
      <w:r>
        <w:rPr>
          <w:lang w:eastAsia="ja-JP"/>
        </w:rPr>
        <w:t>two</w:t>
      </w:r>
      <w:r>
        <w:rPr>
          <w:lang w:eastAsia="ja-JP"/>
        </w:rPr>
        <w:t xml:space="preserve"> dense layers </w:t>
      </w:r>
      <w:r>
        <w:rPr>
          <w:lang w:eastAsia="ja-JP"/>
        </w:rPr>
        <w:t xml:space="preserve">with the </w:t>
      </w:r>
      <w:r>
        <w:rPr>
          <w:lang w:eastAsia="ja-JP"/>
        </w:rPr>
        <w:t xml:space="preserve">input size </w:t>
      </w:r>
      <w:r>
        <w:rPr>
          <w:lang w:eastAsia="ja-JP"/>
        </w:rPr>
        <w:t xml:space="preserve">of </w:t>
      </w:r>
      <w:r>
        <w:rPr>
          <w:lang w:eastAsia="ja-JP"/>
        </w:rPr>
        <w:t xml:space="preserve">224 – </w:t>
      </w:r>
      <w:r>
        <w:rPr>
          <w:lang w:eastAsia="ja-JP"/>
        </w:rPr>
        <w:t xml:space="preserve">Unable to train due to a </w:t>
      </w:r>
      <w:r>
        <w:rPr>
          <w:lang w:eastAsia="ja-JP"/>
        </w:rPr>
        <w:t>lack of resource</w:t>
      </w:r>
    </w:p>
    <w:p>
      <w:pPr>
        <w:pStyle w:val="Normal"/>
        <w:rPr>
          <w:lang w:eastAsia="ja-JP"/>
        </w:rPr>
      </w:pPr>
      <w:r>
        <w:rPr>
          <w:lang w:eastAsia="ja-JP"/>
        </w:rPr>
        <w:t xml:space="preserve">17. </w:t>
      </w:r>
      <w:r>
        <w:rPr>
          <w:lang w:eastAsia="ja-JP"/>
        </w:rPr>
        <w:t>T</w:t>
      </w:r>
      <w:r>
        <w:rPr>
          <w:lang w:eastAsia="ja-JP"/>
        </w:rPr>
        <w:t xml:space="preserve">rain </w:t>
      </w:r>
      <w:r>
        <w:rPr>
          <w:lang w:eastAsia="ja-JP"/>
        </w:rPr>
        <w:t xml:space="preserve">the </w:t>
      </w:r>
      <w:r>
        <w:rPr>
          <w:lang w:eastAsia="ja-JP"/>
        </w:rPr>
        <w:t xml:space="preserve">last vgg layer and add </w:t>
      </w:r>
      <w:r>
        <w:rPr>
          <w:lang w:eastAsia="ja-JP"/>
        </w:rPr>
        <w:t>two</w:t>
      </w:r>
      <w:r>
        <w:rPr>
          <w:lang w:eastAsia="ja-JP"/>
        </w:rPr>
        <w:t xml:space="preserve"> dense layers </w:t>
      </w:r>
      <w:r>
        <w:rPr>
          <w:lang w:eastAsia="ja-JP"/>
        </w:rPr>
        <w:t xml:space="preserve">with the </w:t>
      </w:r>
      <w:r>
        <w:rPr>
          <w:lang w:eastAsia="ja-JP"/>
        </w:rPr>
        <w:t xml:space="preserve">input size </w:t>
      </w:r>
      <w:r>
        <w:rPr>
          <w:lang w:eastAsia="ja-JP"/>
        </w:rPr>
        <w:t xml:space="preserve">of </w:t>
      </w:r>
      <w:r>
        <w:rPr>
          <w:lang w:eastAsia="ja-JP"/>
        </w:rPr>
        <w:t>224</w:t>
      </w:r>
    </w:p>
    <w:p>
      <w:pPr>
        <w:pStyle w:val="Normal"/>
        <w:rPr/>
      </w:pPr>
      <w:r>
        <w:rPr/>
      </w:r>
    </w:p>
    <w:tbl>
      <w:tblPr>
        <w:tblW w:w="9972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308"/>
        <w:gridCol w:w="1173"/>
        <w:gridCol w:w="1163"/>
        <w:gridCol w:w="1173"/>
        <w:gridCol w:w="1155"/>
      </w:tblGrid>
      <w:tr>
        <w:trPr/>
        <w:tc>
          <w:tcPr>
            <w:tcW w:w="530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Test</w:t>
            </w:r>
          </w:p>
        </w:tc>
        <w:tc>
          <w:tcPr>
            <w:tcW w:w="232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Validation</w:t>
            </w:r>
          </w:p>
        </w:tc>
      </w:tr>
      <w:tr>
        <w:trPr/>
        <w:tc>
          <w:tcPr>
            <w:tcW w:w="530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Recall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Precision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Recall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Precision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1. 1</w:t>
            </w:r>
            <w:r>
              <w:rPr>
                <w:vertAlign w:val="superscript"/>
              </w:rPr>
              <w:t>st</w:t>
            </w:r>
            <w:r>
              <w:rPr/>
              <w:t xml:space="preserve"> dense layer - relu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0.770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0.510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2. Dropout 0.2 after dense layer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0.218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</w:pPr>
            <w:r>
              <w:rPr>
                <w:b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  <w:t>0.673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2-1 Dropout 0.5 after dense layer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0.747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/>
                <w:b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</w:pPr>
            <w:r>
              <w:rPr>
                <w:b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  <w:t>0.596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3. 2 dense layers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 w:val="false"/>
                <w:b w:val="false"/>
                <w:i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sz w:val="24"/>
                <w:szCs w:val="24"/>
                <w:u w:val="none"/>
                <w:em w:val="none"/>
              </w:rPr>
              <w:t>0.746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bidi w:val="0"/>
              <w:jc w:val="center"/>
              <w:rPr>
                <w:rFonts w:ascii="Liberation Serif" w:hAnsi="Liberation Serif"/>
                <w:b/>
                <w:b/>
                <w:bCs/>
                <w:i w:val="false"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</w:pPr>
            <w:r>
              <w:rPr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A933"/>
                <w:sz w:val="24"/>
                <w:szCs w:val="24"/>
                <w:u w:val="none"/>
                <w:em w:val="none"/>
              </w:rPr>
              <w:t>0.596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4. 1</w:t>
            </w:r>
            <w:r>
              <w:rPr>
                <w:vertAlign w:val="superscript"/>
              </w:rPr>
              <w:t>st</w:t>
            </w:r>
            <w:r>
              <w:rPr/>
              <w:t xml:space="preserve"> dense – relu; Dropout 0.2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0.923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0.385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0.627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5. 2 dense layers; dropout 0.2 after dense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0.472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</w:t>
            </w:r>
            <w:r>
              <w:rPr/>
              <w:t>.</w:t>
            </w:r>
            <w:r>
              <w:rPr/>
              <w:t>873</w:t>
            </w:r>
          </w:p>
        </w:tc>
        <w:tc>
          <w:tcPr>
            <w:tcW w:w="23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too low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6. 1</w:t>
            </w:r>
            <w:r>
              <w:rPr>
                <w:vertAlign w:val="superscript"/>
              </w:rPr>
              <w:t>st</w:t>
            </w:r>
            <w:r>
              <w:rPr/>
              <w:t xml:space="preserve"> dense layer – relu; 2 dense layers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0.725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0.554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7. 1</w:t>
            </w:r>
            <w:r>
              <w:rPr>
                <w:vertAlign w:val="superscript"/>
              </w:rPr>
              <w:t>st</w:t>
            </w:r>
            <w:r>
              <w:rPr/>
              <w:t xml:space="preserve"> dense layer – relu; 2 dense layers; dropout 0.2 after dense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0.665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232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too low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8. L</w:t>
            </w:r>
            <w:r>
              <w:rPr>
                <w:lang w:eastAsia="ja-JP"/>
              </w:rPr>
              <w:t>earning rate 0.001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0.716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0.504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9. </w:t>
            </w:r>
            <w:r>
              <w:rPr>
                <w:lang w:eastAsia="ja-JP"/>
              </w:rPr>
              <w:t>‘</w:t>
            </w:r>
            <w:r>
              <w:rPr>
                <w:lang w:eastAsia="ja-JP"/>
              </w:rPr>
              <w:t xml:space="preserve">relu’ for </w:t>
            </w:r>
            <w:r>
              <w:rPr>
                <w:lang w:eastAsia="ja-JP"/>
              </w:rPr>
              <w:t xml:space="preserve">2 </w:t>
            </w:r>
            <w:r>
              <w:rPr>
                <w:lang w:eastAsia="ja-JP"/>
              </w:rPr>
              <w:t>dens</w:t>
            </w:r>
            <w:r>
              <w:rPr>
                <w:lang w:eastAsia="ja-JP"/>
              </w:rPr>
              <w:t xml:space="preserve">e </w:t>
            </w:r>
            <w:r>
              <w:rPr>
                <w:lang w:eastAsia="ja-JP"/>
              </w:rPr>
              <w:t>layers and ‘</w:t>
            </w:r>
            <w:r>
              <w:rPr>
                <w:lang w:eastAsia="ja-JP"/>
              </w:rPr>
              <w:t xml:space="preserve">softmax’ for the </w:t>
            </w:r>
            <w:r>
              <w:rPr>
                <w:lang w:eastAsia="ja-JP"/>
              </w:rPr>
              <w:t>last dense</w:t>
            </w:r>
          </w:p>
        </w:tc>
        <w:tc>
          <w:tcPr>
            <w:tcW w:w="466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predicted all samples positive – stopped teesting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10. Re-t</w:t>
            </w:r>
            <w:r>
              <w:rPr>
                <w:lang w:eastAsia="ja-JP"/>
              </w:rPr>
              <w:t>rain the last VGG16 layer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0.834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0.510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11. Re-train the last 2 VGG 16 layers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0.836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0.557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12. Re-train the last 2 VGG 16 layers; dropout 0.1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0.741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0.546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13. Learning rate 0.01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0.879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0.799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0.756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0.484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14-1. </w:t>
            </w:r>
            <w:r>
              <w:rPr>
                <w:lang w:eastAsia="ja-JP"/>
              </w:rPr>
              <w:t>T</w:t>
            </w:r>
            <w:r>
              <w:rPr>
                <w:lang w:eastAsia="ja-JP"/>
              </w:rPr>
              <w:t xml:space="preserve">rain </w:t>
            </w:r>
            <w:r>
              <w:rPr>
                <w:lang w:eastAsia="ja-JP"/>
              </w:rPr>
              <w:t xml:space="preserve">the </w:t>
            </w:r>
            <w:r>
              <w:rPr>
                <w:lang w:eastAsia="ja-JP"/>
              </w:rPr>
              <w:t xml:space="preserve">last 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VGG</w:t>
            </w:r>
            <w:r>
              <w:rPr>
                <w:lang w:eastAsia="ja-JP"/>
              </w:rPr>
              <w:t>16 layers; input size 112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0.676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0.368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14-2. I</w:t>
            </w:r>
            <w:r>
              <w:rPr>
                <w:lang w:eastAsia="ja-JP"/>
              </w:rPr>
              <w:t>nput size 112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0.812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0.513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14-3. I</w:t>
            </w:r>
            <w:r>
              <w:rPr>
                <w:i w:val="false"/>
                <w:iCs w:val="false"/>
                <w:lang w:eastAsia="ja-JP"/>
              </w:rPr>
              <w:t xml:space="preserve">nput size </w:t>
            </w:r>
            <w:r>
              <w:rPr>
                <w:i w:val="false"/>
                <w:iCs w:val="false"/>
                <w:lang w:eastAsia="ja-JP"/>
              </w:rPr>
              <w:t>56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0.939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0.979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0.756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0.579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14-4. Train the last 2 VGG16 layers; input size 56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0.737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0.550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>15. F</w:t>
            </w:r>
            <w:r>
              <w:rPr>
                <w:lang w:eastAsia="ja-JP"/>
              </w:rPr>
              <w:t xml:space="preserve">ully connected layer </w:t>
            </w:r>
            <w:r>
              <w:rPr>
                <w:lang w:eastAsia="ja-JP"/>
              </w:rPr>
              <w:t xml:space="preserve">= </w:t>
            </w:r>
            <w:r>
              <w:rPr>
                <w:lang w:eastAsia="ja-JP"/>
              </w:rPr>
              <w:t>L</w:t>
            </w:r>
            <w:r>
              <w:rPr>
                <w:lang w:eastAsia="ja-JP"/>
              </w:rPr>
              <w:t>ast layer / 2.25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0.735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0.510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16. </w:t>
            </w:r>
            <w:r>
              <w:rPr>
                <w:lang w:eastAsia="ja-JP"/>
              </w:rPr>
              <w:t>T</w:t>
            </w:r>
            <w:r>
              <w:rPr>
                <w:lang w:eastAsia="ja-JP"/>
              </w:rPr>
              <w:t xml:space="preserve">rain </w:t>
            </w:r>
            <w:r>
              <w:rPr>
                <w:lang w:eastAsia="ja-JP"/>
              </w:rPr>
              <w:t xml:space="preserve">the </w:t>
            </w:r>
            <w:r>
              <w:rPr>
                <w:lang w:eastAsia="ja-JP"/>
              </w:rPr>
              <w:t xml:space="preserve">last 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VGG16</w:t>
            </w:r>
            <w:r>
              <w:rPr>
                <w:lang w:eastAsia="ja-JP"/>
              </w:rPr>
              <w:t xml:space="preserve"> layers</w:t>
            </w:r>
            <w:r>
              <w:rPr>
                <w:lang w:eastAsia="ja-JP"/>
              </w:rPr>
              <w:t>;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 xml:space="preserve"> dense layers;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input size 224</w:t>
            </w:r>
          </w:p>
        </w:tc>
        <w:tc>
          <w:tcPr>
            <w:tcW w:w="4664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>
                <w:lang w:eastAsia="ja-JP"/>
              </w:rPr>
              <w:t xml:space="preserve">Unable to train due to a </w:t>
            </w:r>
            <w:r>
              <w:rPr>
                <w:lang w:eastAsia="ja-JP"/>
              </w:rPr>
              <w:t>lack of resource</w:t>
            </w:r>
          </w:p>
        </w:tc>
      </w:tr>
      <w:tr>
        <w:trPr/>
        <w:tc>
          <w:tcPr>
            <w:tcW w:w="5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rPr/>
            </w:pPr>
            <w:r>
              <w:rPr/>
              <w:t xml:space="preserve">17. </w:t>
            </w:r>
            <w:r>
              <w:rPr>
                <w:lang w:eastAsia="ja-JP"/>
              </w:rPr>
              <w:t>T</w:t>
            </w:r>
            <w:r>
              <w:rPr>
                <w:lang w:eastAsia="ja-JP"/>
              </w:rPr>
              <w:t xml:space="preserve">rain </w:t>
            </w:r>
            <w:r>
              <w:rPr>
                <w:lang w:eastAsia="ja-JP"/>
              </w:rPr>
              <w:t xml:space="preserve">the </w:t>
            </w:r>
            <w:r>
              <w:rPr>
                <w:lang w:eastAsia="ja-JP"/>
              </w:rPr>
              <w:t xml:space="preserve">last </w:t>
            </w:r>
            <w:r>
              <w:rPr>
                <w:lang w:eastAsia="ja-JP"/>
              </w:rPr>
              <w:t>VGG16</w:t>
            </w:r>
            <w:r>
              <w:rPr>
                <w:lang w:eastAsia="ja-JP"/>
              </w:rPr>
              <w:t xml:space="preserve"> layer</w:t>
            </w:r>
            <w:r>
              <w:rPr>
                <w:lang w:eastAsia="ja-JP"/>
              </w:rPr>
              <w:t>;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2</w:t>
            </w:r>
            <w:r>
              <w:rPr>
                <w:lang w:eastAsia="ja-JP"/>
              </w:rPr>
              <w:t xml:space="preserve"> dense layers;</w:t>
            </w:r>
            <w:r>
              <w:rPr>
                <w:lang w:eastAsia="ja-JP"/>
              </w:rPr>
              <w:t xml:space="preserve"> </w:t>
            </w:r>
            <w:r>
              <w:rPr>
                <w:lang w:eastAsia="ja-JP"/>
              </w:rPr>
              <w:t>input size 224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6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1</w:t>
            </w:r>
          </w:p>
        </w:tc>
        <w:tc>
          <w:tcPr>
            <w:tcW w:w="117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b/>
                <w:b/>
                <w:bCs/>
                <w:color w:val="00A933"/>
              </w:rPr>
            </w:pPr>
            <w:r>
              <w:rPr>
                <w:b/>
                <w:bCs/>
                <w:color w:val="00A933"/>
              </w:rPr>
              <w:t>0.782</w:t>
            </w:r>
          </w:p>
        </w:tc>
        <w:tc>
          <w:tcPr>
            <w:tcW w:w="115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jc w:val="center"/>
              <w:rPr/>
            </w:pPr>
            <w:r>
              <w:rPr/>
              <w:t>0.506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 some of the cases above, only either recall or precision increased. Precision was always lower than recall.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Although the precision was only 0.557 and lower than the original model, #11 showed the highest recall rate.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4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4794</TotalTime>
  <Application>LibreOffice/7.0.4.2$Windows_X86_64 LibreOffice_project/dcf040e67528d9187c66b2379df5ea4407429775</Application>
  <AppVersion>15.0000</AppVersion>
  <Pages>2</Pages>
  <Words>571</Words>
  <Characters>2416</Characters>
  <CharactersWithSpaces>2854</CharactersWithSpaces>
  <Paragraphs>151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2022-12-17T14:28:42Z</dcterms:created>
  <dc:creator/>
  <dc:description/>
  <dc:language>en-US</dc:language>
  <cp:lastModifiedBy/>
  <dcterms:modified xsi:type="dcterms:W3CDTF">2023-01-10T22:24:56Z</dcterms:modified>
  <cp:revision>19</cp:revision>
  <dc:subject/>
  <dc:title/>
</cp:coreProperties>
</file>