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EF7B" w14:textId="77777777" w:rsidR="00297991" w:rsidRDefault="00297991">
      <w:pPr>
        <w:rPr>
          <w:b/>
          <w:bCs/>
        </w:rPr>
      </w:pPr>
    </w:p>
    <w:p w14:paraId="33FAFDA1" w14:textId="36BF1C07" w:rsidR="00297991" w:rsidRDefault="00000000">
      <w:pPr>
        <w:rPr>
          <w:b/>
          <w:bCs/>
          <w:u w:val="single"/>
        </w:rPr>
      </w:pPr>
      <w:r>
        <w:t>GASOLINE AND RFID CONSUMPTION for the month of December 2025</w:t>
      </w:r>
    </w:p>
    <w:p w14:paraId="3EE0C8F5" w14:textId="77777777" w:rsidR="00297991" w:rsidRDefault="00297991"/>
    <w:tbl>
      <w:tblPr>
        <w:tblStyle w:val="a"/>
        <w:tblW w:w="18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00206439" w14:paraId="3ECFCF78" w14:textId="77777777" w:rsidTr="00206439"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23B6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Date</w:t>
            </w:r>
          </w:p>
        </w:tc>
        <w:tc>
          <w:tcPr>
            <w:tcW w:w="1440" w:type="dxa"/>
          </w:tcPr>
          <w:p w14:paraId="16C7C847" w14:textId="0333DD31" w:rsidR="00206439" w:rsidRDefault="00206439">
            <w:pPr>
              <w:widowControl w:val="0"/>
              <w:spacing w:after="0" w:line="240" w:lineRule="auto"/>
              <w:jc w:val="center"/>
            </w:pPr>
            <w:r>
              <w:t>Vehicle Name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EC9C" w14:textId="0CE3B5F2" w:rsidR="00206439" w:rsidRDefault="00206439">
            <w:pPr>
              <w:widowControl w:val="0"/>
              <w:spacing w:after="0" w:line="240" w:lineRule="auto"/>
              <w:jc w:val="center"/>
            </w:pPr>
            <w:r>
              <w:t>Driver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14D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Gas Balance in Tank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BEA4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Purchased During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60FB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Balance After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15C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KM Beginning of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69C8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KM End of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02CF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KM Used During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A16E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 xml:space="preserve">RFID Balance </w:t>
            </w:r>
            <w:proofErr w:type="spellStart"/>
            <w:r>
              <w:t>Easytrip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D7E5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RFID Balance AutoSweep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4B59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Remarks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8966" w14:textId="77777777" w:rsidR="00206439" w:rsidRDefault="00206439">
            <w:pPr>
              <w:widowControl w:val="0"/>
              <w:spacing w:after="0" w:line="240" w:lineRule="auto"/>
              <w:jc w:val="center"/>
            </w:pPr>
            <w:r>
              <w:t>Signature</w:t>
            </w:r>
          </w:p>
        </w:tc>
      </w:tr>
      <w:tr>
        <w:tc>
          <w:tcPr>
            <w:tcW w:type="dxa" w:w="1440"/>
          </w:tcPr>
          <w:p>
            <w:r>
              <w:t>2025-12-25</w:t>
            </w:r>
          </w:p>
        </w:tc>
        <w:tc>
          <w:tcPr>
            <w:tcW w:type="dxa" w:w="1440"/>
          </w:tcPr>
          <w:p>
            <w:r>
              <w:t>Ford Ranger</w:t>
            </w:r>
          </w:p>
        </w:tc>
        <w:tc>
          <w:tcPr>
            <w:tcW w:type="dxa" w:w="1440"/>
          </w:tcPr>
          <w:p>
            <w:r>
              <w:t>J. Pedro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2000.0</w:t>
            </w:r>
          </w:p>
        </w:tc>
        <w:tc>
          <w:tcPr>
            <w:tcW w:type="dxa" w:w="1440"/>
          </w:tcPr>
          <w:p>
            <w:r>
              <w:t>500.0</w:t>
            </w:r>
          </w:p>
        </w:tc>
        <w:tc>
          <w:tcPr>
            <w:tcW w:type="dxa" w:w="1440"/>
          </w:tcPr>
          <w:p>
            <w:r>
              <w:t>750.0</w:t>
            </w:r>
          </w:p>
        </w:tc>
        <w:tc>
          <w:tcPr>
            <w:tcW w:type="dxa" w:w="1440"/>
          </w:tcPr>
          <w:p>
            <w:r>
              <w:t>800.0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2025-12-25</w:t>
            </w:r>
          </w:p>
        </w:tc>
        <w:tc>
          <w:tcPr>
            <w:tcW w:type="dxa" w:w="1440"/>
          </w:tcPr>
          <w:p>
            <w:r>
              <w:t>TOYOTA HIACE GRANDIA</w:t>
            </w:r>
          </w:p>
        </w:tc>
        <w:tc>
          <w:tcPr>
            <w:tcW w:type="dxa" w:w="1440"/>
          </w:tcPr>
          <w:p>
            <w:r>
              <w:t>L. Pablo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1000.0</w:t>
            </w:r>
          </w:p>
        </w:tc>
        <w:tc>
          <w:tcPr>
            <w:tcW w:type="dxa" w:w="1440"/>
          </w:tcPr>
          <w:p>
            <w:r>
              <w:t>300.0</w:t>
            </w:r>
          </w:p>
        </w:tc>
        <w:tc>
          <w:tcPr>
            <w:tcW w:type="dxa" w:w="1440"/>
          </w:tcPr>
          <w:p>
            <w:r>
              <w:t>1200.0</w:t>
            </w:r>
          </w:p>
        </w:tc>
        <w:tc>
          <w:tcPr>
            <w:tcW w:type="dxa" w:w="1440"/>
          </w:tcPr>
          <w:p>
            <w:r>
              <w:t>800.0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w14:paraId="674E0477" w14:textId="77777777" w:rsidR="00297991" w:rsidRDefault="00297991">
      <w:pPr>
        <w:rPr>
          <w:b/>
          <w:bCs/>
          <w:u w:val="single"/>
        </w:rPr>
      </w:pPr>
    </w:p>
    <w:p w14:paraId="370E36C7" w14:textId="77777777" w:rsidR="00297991" w:rsidRDefault="00297991">
      <w:pPr>
        <w:rPr>
          <w:b/>
          <w:bCs/>
          <w:u w:val="single"/>
        </w:rPr>
      </w:pPr>
    </w:p>
    <w:p w14:paraId="62382313" w14:textId="77777777" w:rsidR="00297991" w:rsidRDefault="00297991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EA6719C" w14:textId="77777777" w:rsidR="00297991" w:rsidRDefault="00297991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261421D" w14:textId="77777777" w:rsidR="00297991" w:rsidRDefault="00000000" w:rsidP="000D70AE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GAS&amp;RFID CONSUMPTION SUMMARY</w:t>
      </w:r>
      <w:r>
        <w:rPr>
          <w:rFonts w:ascii="Arial" w:eastAsia="Arial" w:hAnsi="Arial" w:cs="Arial"/>
          <w:b/>
          <w:bCs/>
        </w:rPr>
        <w:br/>
      </w:r>
    </w:p>
    <w:p w14:paraId="18324793" w14:textId="49B307EA" w:rsidR="00297991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Total Gas Consumed: 15.0 L</w:t>
      </w:r>
    </w:p>
    <w:p w14:paraId="397A2A4D" w14:textId="13768A92" w:rsidR="00297991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Average Gas per Vehicle: 7.5</w:t>
      </w:r>
    </w:p>
    <w:p w14:paraId="2A42DF55" w14:textId="2639A58A" w:rsidR="00297991" w:rsidRDefault="00000000" w:rsidP="000D70A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Total RFID AutoSweep: ₱1600.0</w:t>
      </w:r>
    </w:p>
    <w:p w14:paraId="1C588753" w14:textId="3051B97B" w:rsidR="00D02743" w:rsidRDefault="00D02743" w:rsidP="000D70A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>
        <w:t>Total RFID EasyTrip: ₱1950.0</w:t>
      </w:r>
    </w:p>
    <w:p w14:paraId="3EE2BFB0" w14:textId="77777777" w:rsidR="000D70AE" w:rsidRDefault="000D70AE" w:rsidP="000D70AE">
      <w:pPr>
        <w:spacing w:after="0"/>
        <w:jc w:val="both"/>
        <w:rPr>
          <w:rFonts w:ascii="Arial" w:eastAsia="Arial" w:hAnsi="Arial" w:cs="Arial"/>
        </w:rPr>
      </w:pPr>
    </w:p>
    <w:p w14:paraId="10FA0657" w14:textId="77777777" w:rsidR="000D70AE" w:rsidRPr="000D70AE" w:rsidRDefault="000D70AE" w:rsidP="000D70AE">
      <w:pPr>
        <w:spacing w:after="0"/>
        <w:jc w:val="both"/>
        <w:rPr>
          <w:rFonts w:ascii="Arial" w:eastAsia="Arial" w:hAnsi="Arial" w:cs="Arial"/>
        </w:rPr>
      </w:pPr>
    </w:p>
    <w:p w14:paraId="627E9B97" w14:textId="77777777" w:rsidR="00297991" w:rsidRDefault="00000000">
      <w:r>
        <w:t>Reviewed by:</w:t>
      </w:r>
    </w:p>
    <w:p w14:paraId="2E23D649" w14:textId="77777777" w:rsidR="00297991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Name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  <w:u w:val="single"/>
        </w:rPr>
        <w:t>Name</w:t>
      </w:r>
      <w:proofErr w:type="spellEnd"/>
    </w:p>
    <w:p w14:paraId="2FE06D9C" w14:textId="77777777" w:rsidR="00297991" w:rsidRDefault="00000000">
      <w:r>
        <w:lastRenderedPageBreak/>
        <w:t>Chief, TMPS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Director, GASS</w:t>
      </w:r>
    </w:p>
    <w:p w14:paraId="4FD9D143" w14:textId="77777777" w:rsidR="00297991" w:rsidRDefault="00297991">
      <w:pPr>
        <w:jc w:val="both"/>
        <w:rPr>
          <w:rFonts w:ascii="Arial" w:eastAsia="Arial" w:hAnsi="Arial" w:cs="Arial"/>
          <w:b/>
          <w:bCs/>
        </w:rPr>
      </w:pPr>
    </w:p>
    <w:p w14:paraId="723DDE24" w14:textId="77777777" w:rsidR="00297991" w:rsidRDefault="00297991">
      <w:pPr>
        <w:jc w:val="both"/>
        <w:rPr>
          <w:rFonts w:ascii="Arial" w:eastAsia="Arial" w:hAnsi="Arial" w:cs="Arial"/>
        </w:rPr>
      </w:pPr>
    </w:p>
    <w:sectPr w:rsidR="00297991">
      <w:headerReference w:type="default" r:id="rId7"/>
      <w:footerReference w:type="default" r:id="rId8"/>
      <w:pgSz w:w="20160" w:h="12240" w:orient="landscape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AE7BC" w14:textId="77777777" w:rsidR="002B40CD" w:rsidRDefault="002B40CD">
      <w:pPr>
        <w:spacing w:after="0" w:line="240" w:lineRule="auto"/>
      </w:pPr>
      <w:r>
        <w:separator/>
      </w:r>
    </w:p>
  </w:endnote>
  <w:endnote w:type="continuationSeparator" w:id="0">
    <w:p w14:paraId="011BD771" w14:textId="77777777" w:rsidR="002B40CD" w:rsidRDefault="002B4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B08A384-CFCF-4236-831D-0C896FDD446B}"/>
    <w:embedBold r:id="rId2" w:fontKey="{36535AA1-8426-4E97-BC70-B27B5460F953}"/>
    <w:embedItalic r:id="rId3" w:fontKey="{43C3B54E-B237-45DB-8CB2-C31E62EFA377}"/>
  </w:font>
  <w:font w:name="Play">
    <w:charset w:val="00"/>
    <w:family w:val="auto"/>
    <w:pitch w:val="default"/>
    <w:embedRegular r:id="rId4" w:fontKey="{44AB8979-D1A3-4CD9-AEFA-2E798DCC27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2A19B64-FE08-4F45-ADF2-A581B33057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C858F7-89EC-4E41-988F-D78F3F84BB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FF4D" w14:textId="77777777" w:rsidR="00297991" w:rsidRDefault="00297991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</w:p>
  <w:p w14:paraId="6C07FB45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521EC62" wp14:editId="117648AA">
          <wp:simplePos x="0" y="0"/>
          <wp:positionH relativeFrom="column">
            <wp:posOffset>8210550</wp:posOffset>
          </wp:positionH>
          <wp:positionV relativeFrom="paragraph">
            <wp:posOffset>96534</wp:posOffset>
          </wp:positionV>
          <wp:extent cx="2765814" cy="1113357"/>
          <wp:effectExtent l="0" t="0" r="0" b="0"/>
          <wp:wrapSquare wrapText="bothSides" distT="0" distB="0" distL="114300" distR="114300"/>
          <wp:docPr id="2" name="image2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5814" cy="11133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3F7F27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sz w:val="22"/>
        <w:szCs w:val="22"/>
      </w:rPr>
      <w:t xml:space="preserve"> Street, Sta. Mesa, Manila 1016</w:t>
    </w:r>
  </w:p>
  <w:p w14:paraId="63FDC306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Trunk Line: 335-1787 or 335-1777</w:t>
    </w:r>
  </w:p>
  <w:p w14:paraId="192F9E70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Website: www.pup.edu.ph | Inquiries: https://bit.ly/PUPSINTA</w:t>
    </w:r>
  </w:p>
  <w:p w14:paraId="52DDFFAF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br/>
    </w:r>
    <w:r>
      <w:rPr>
        <w:rFonts w:ascii="Times New Roman" w:eastAsia="Times New Roman" w:hAnsi="Times New Roman" w:cs="Times New Roman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sz w:val="32"/>
        <w:szCs w:val="32"/>
      </w:rPr>
      <w:t xml:space="preserve"> POLYTECHNICU</w:t>
    </w:r>
  </w:p>
  <w:p w14:paraId="29A6C3FA" w14:textId="77777777" w:rsidR="00297991" w:rsidRDefault="002979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22DA" w14:textId="77777777" w:rsidR="002B40CD" w:rsidRDefault="002B40CD">
      <w:pPr>
        <w:spacing w:after="0" w:line="240" w:lineRule="auto"/>
      </w:pPr>
      <w:r>
        <w:separator/>
      </w:r>
    </w:p>
  </w:footnote>
  <w:footnote w:type="continuationSeparator" w:id="0">
    <w:p w14:paraId="1495D3D2" w14:textId="77777777" w:rsidR="002B40CD" w:rsidRDefault="002B4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CC91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445086" wp14:editId="56D1E6C4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914400" cy="927100"/>
          <wp:effectExtent l="0" t="0" r="0" b="0"/>
          <wp:wrapSquare wrapText="bothSides" distT="0" distB="0" distL="114300" distR="114300"/>
          <wp:docPr id="3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D8ECEFC" wp14:editId="7AA774F5">
          <wp:simplePos x="0" y="0"/>
          <wp:positionH relativeFrom="column">
            <wp:posOffset>9925050</wp:posOffset>
          </wp:positionH>
          <wp:positionV relativeFrom="paragraph">
            <wp:posOffset>0</wp:posOffset>
          </wp:positionV>
          <wp:extent cx="1004888" cy="1004888"/>
          <wp:effectExtent l="0" t="0" r="0" b="0"/>
          <wp:wrapSquare wrapText="bothSides" distT="0" distB="0" distL="114300" distR="114300"/>
          <wp:docPr id="1" name="image1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888" cy="1004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70995C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REPUBLIC OF THE PHILIPPINES</w:t>
    </w:r>
  </w:p>
  <w:p w14:paraId="65B85196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b/>
        <w:bCs/>
        <w:sz w:val="22"/>
        <w:szCs w:val="22"/>
      </w:rPr>
      <w:t>POLYTECHNIC UNIVERSITY OF THE PHILIPPINES  </w:t>
    </w:r>
  </w:p>
  <w:p w14:paraId="6B1EC84C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GENERAL ADMINISTRATIVE SUPPORT SERVICES</w:t>
    </w:r>
  </w:p>
  <w:p w14:paraId="16F6FF87" w14:textId="77777777" w:rsidR="00297991" w:rsidRDefault="00000000">
    <w:pP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b/>
        <w:bCs/>
        <w:sz w:val="6"/>
        <w:szCs w:val="6"/>
      </w:rPr>
    </w:pPr>
    <w:r>
      <w:rPr>
        <w:rFonts w:ascii="Times New Roman" w:eastAsia="Times New Roman" w:hAnsi="Times New Roman" w:cs="Times New Roman"/>
        <w:b/>
        <w:bCs/>
        <w:sz w:val="22"/>
        <w:szCs w:val="22"/>
      </w:rPr>
      <w:t>TRANSPORTATION AND MOTOR POOL SECTION</w:t>
    </w:r>
    <w:r>
      <w:rPr>
        <w:rFonts w:ascii="Times New Roman" w:eastAsia="Times New Roman" w:hAnsi="Times New Roman" w:cs="Times New Roman"/>
        <w:b/>
        <w:bCs/>
        <w:sz w:val="22"/>
        <w:szCs w:val="22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</w:p>
  <w:p w14:paraId="1CB59185" w14:textId="77777777" w:rsidR="00297991" w:rsidRDefault="00000000">
    <w:pP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b/>
        <w:bCs/>
        <w:sz w:val="22"/>
        <w:szCs w:val="22"/>
      </w:rPr>
    </w:pPr>
    <w:r>
      <w:pict w14:anchorId="053ECBED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96A51"/>
    <w:multiLevelType w:val="multilevel"/>
    <w:tmpl w:val="58784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773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91"/>
    <w:rsid w:val="000D70AE"/>
    <w:rsid w:val="00183B23"/>
    <w:rsid w:val="00206439"/>
    <w:rsid w:val="00232CBB"/>
    <w:rsid w:val="002447A1"/>
    <w:rsid w:val="00297991"/>
    <w:rsid w:val="002B40CD"/>
    <w:rsid w:val="00393EB5"/>
    <w:rsid w:val="006F5A56"/>
    <w:rsid w:val="007F6049"/>
    <w:rsid w:val="008320D9"/>
    <w:rsid w:val="00894375"/>
    <w:rsid w:val="00AA7541"/>
    <w:rsid w:val="00AC6A16"/>
    <w:rsid w:val="00D02743"/>
    <w:rsid w:val="00EB2176"/>
    <w:rsid w:val="00EB6E69"/>
    <w:rsid w:val="00F3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848E5"/>
  <w15:docId w15:val="{88A81BBA-7633-41B8-8FFB-4EFEF456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7</cp:revision>
  <dcterms:created xsi:type="dcterms:W3CDTF">2026-01-06T14:23:00Z</dcterms:created>
  <dcterms:modified xsi:type="dcterms:W3CDTF">2026-01-06T16:55:00Z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