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B2849B" w14:textId="646A51A1" w:rsidR="00980119" w:rsidRDefault="00980119" w:rsidP="00980119">
      <w:pPr>
        <w:pStyle w:val="NormaleWeb"/>
        <w:shd w:val="clear" w:color="auto" w:fill="FFFFFF"/>
        <w:spacing w:before="0" w:beforeAutospacing="0" w:after="0" w:afterAutospacing="0"/>
        <w:rPr>
          <w:rFonts w:ascii=".SFUI-Semibold" w:hAnsi=".SFUI-Semibold"/>
          <w:b/>
          <w:bCs/>
          <w:color w:val="111111"/>
          <w:sz w:val="29"/>
          <w:szCs w:val="29"/>
        </w:rPr>
      </w:pPr>
      <w:r>
        <w:rPr>
          <w:rFonts w:ascii=".SFUI-Bold" w:hAnsi=".SFUI-Bold"/>
          <w:b/>
          <w:bCs/>
          <w:color w:val="111111"/>
          <w:shd w:val="clear" w:color="auto" w:fill="FFFFFF"/>
        </w:rPr>
        <w:t>Relazione sull’accesso a Metasploitable tramite Telnet utilizzando Metasploit</w:t>
      </w:r>
    </w:p>
    <w:p w14:paraId="3E1AD770" w14:textId="77777777" w:rsidR="00980119" w:rsidRDefault="00980119" w:rsidP="00980119">
      <w:pPr>
        <w:pStyle w:val="NormaleWeb"/>
        <w:shd w:val="clear" w:color="auto" w:fill="FFFFFF"/>
        <w:spacing w:before="0" w:beforeAutospacing="0" w:after="0" w:afterAutospacing="0"/>
        <w:rPr>
          <w:rFonts w:ascii=".SFUI-Semibold" w:hAnsi=".SFUI-Semibold"/>
          <w:b/>
          <w:bCs/>
          <w:color w:val="111111"/>
          <w:sz w:val="29"/>
          <w:szCs w:val="29"/>
        </w:rPr>
      </w:pPr>
    </w:p>
    <w:p w14:paraId="35778960" w14:textId="5DCA89F1" w:rsidR="00980119" w:rsidRDefault="00980119" w:rsidP="00980119">
      <w:pPr>
        <w:pStyle w:val="NormaleWeb"/>
        <w:shd w:val="clear" w:color="auto" w:fill="FFFFFF"/>
        <w:spacing w:before="0" w:beforeAutospacing="0" w:after="0" w:afterAutospacing="0"/>
        <w:rPr>
          <w:rFonts w:ascii=".SF UI" w:hAnsi=".SF UI"/>
          <w:color w:val="111111"/>
          <w:sz w:val="29"/>
          <w:szCs w:val="29"/>
        </w:rPr>
      </w:pPr>
      <w:r>
        <w:rPr>
          <w:rFonts w:ascii=".SFUI-Semibold" w:hAnsi=".SFUI-Semibold"/>
          <w:b/>
          <w:bCs/>
          <w:color w:val="111111"/>
          <w:sz w:val="29"/>
          <w:szCs w:val="29"/>
        </w:rPr>
        <w:t>Introduzione</w:t>
      </w:r>
    </w:p>
    <w:p w14:paraId="45DE005E" w14:textId="77777777" w:rsidR="00980119" w:rsidRDefault="00980119" w:rsidP="00980119">
      <w:pPr>
        <w:pStyle w:val="NormaleWeb"/>
        <w:shd w:val="clear" w:color="auto" w:fill="FFFFFF"/>
        <w:spacing w:before="0" w:beforeAutospacing="0" w:after="0" w:afterAutospacing="0"/>
        <w:rPr>
          <w:rFonts w:ascii=".SF UI" w:hAnsi=".SF UI"/>
          <w:color w:val="111111"/>
        </w:rPr>
      </w:pPr>
    </w:p>
    <w:p w14:paraId="70C0DD7A" w14:textId="328FB132" w:rsidR="00980119" w:rsidRDefault="00980119" w:rsidP="00980119">
      <w:pPr>
        <w:pStyle w:val="NormaleWeb"/>
        <w:shd w:val="clear" w:color="auto" w:fill="FFFFFF"/>
        <w:spacing w:before="0" w:beforeAutospacing="0" w:after="0" w:afterAutospacing="0"/>
        <w:rPr>
          <w:rFonts w:ascii=".SF UI" w:hAnsi=".SF UI"/>
          <w:color w:val="111111"/>
        </w:rPr>
      </w:pPr>
      <w:r>
        <w:rPr>
          <w:rFonts w:ascii=".SFUI-Regular" w:hAnsi=".SFUI-Regular"/>
          <w:color w:val="111111"/>
        </w:rPr>
        <w:t>In questo esercizio, l’obiettivo è stato quello di accedere a un sistema Metasploitable sfruttando il protocollo Telnet, utilizzando l’ambiente di pentesting Metasploit. Il protocollo Telnet, che permette l’accesso remoto tramite linea di comando, non è sicuro e può esporre le credenziali in chiaro, rendendo possibile l’accesso non autorizzato.</w:t>
      </w:r>
    </w:p>
    <w:p w14:paraId="31FD8E87" w14:textId="77777777" w:rsidR="00980119" w:rsidRDefault="00980119" w:rsidP="00980119">
      <w:pPr>
        <w:pStyle w:val="NormaleWeb"/>
        <w:shd w:val="clear" w:color="auto" w:fill="FFFFFF"/>
        <w:spacing w:before="0" w:beforeAutospacing="0" w:after="0" w:afterAutospacing="0"/>
        <w:rPr>
          <w:rFonts w:ascii=".SF UI" w:hAnsi=".SF UI"/>
          <w:color w:val="111111"/>
        </w:rPr>
      </w:pPr>
    </w:p>
    <w:p w14:paraId="67519899" w14:textId="77777777" w:rsidR="00980119" w:rsidRDefault="00980119" w:rsidP="00980119">
      <w:pPr>
        <w:pStyle w:val="NormaleWeb"/>
        <w:shd w:val="clear" w:color="auto" w:fill="FFFFFF"/>
        <w:spacing w:before="0" w:beforeAutospacing="0" w:after="0" w:afterAutospacing="0"/>
        <w:rPr>
          <w:rFonts w:ascii=".SF UI" w:hAnsi=".SF UI"/>
          <w:color w:val="111111"/>
          <w:sz w:val="29"/>
          <w:szCs w:val="29"/>
        </w:rPr>
      </w:pPr>
      <w:r>
        <w:rPr>
          <w:rFonts w:ascii=".SFUI-Semibold" w:hAnsi=".SFUI-Semibold"/>
          <w:b/>
          <w:bCs/>
          <w:color w:val="111111"/>
          <w:sz w:val="29"/>
          <w:szCs w:val="29"/>
        </w:rPr>
        <w:t>Obiettivo</w:t>
      </w:r>
    </w:p>
    <w:p w14:paraId="40581154" w14:textId="77777777" w:rsidR="00980119" w:rsidRDefault="00980119" w:rsidP="00980119">
      <w:pPr>
        <w:pStyle w:val="NormaleWeb"/>
        <w:shd w:val="clear" w:color="auto" w:fill="FFFFFF"/>
        <w:spacing w:before="0" w:beforeAutospacing="0" w:after="0" w:afterAutospacing="0"/>
        <w:rPr>
          <w:rFonts w:ascii=".SF UI" w:hAnsi=".SF UI"/>
          <w:color w:val="111111"/>
        </w:rPr>
      </w:pPr>
    </w:p>
    <w:p w14:paraId="0D9DA500" w14:textId="77777777" w:rsidR="00980119" w:rsidRDefault="00980119" w:rsidP="00980119">
      <w:pPr>
        <w:pStyle w:val="NormaleWeb"/>
        <w:shd w:val="clear" w:color="auto" w:fill="FFFFFF"/>
        <w:spacing w:before="0" w:beforeAutospacing="0" w:after="0" w:afterAutospacing="0"/>
        <w:rPr>
          <w:rFonts w:ascii=".SF UI" w:hAnsi=".SF UI"/>
          <w:color w:val="111111"/>
        </w:rPr>
      </w:pPr>
      <w:r>
        <w:rPr>
          <w:rFonts w:ascii=".SFUI-Regular" w:hAnsi=".SFUI-Regular"/>
          <w:color w:val="111111"/>
        </w:rPr>
        <w:t>Accedere al sistema Metasploitable ottenendo credenziali valide (username e password) attraverso Metasploit e poi utilizzarle per entrare nel sistema remoto.</w:t>
      </w:r>
    </w:p>
    <w:p w14:paraId="73CFB089" w14:textId="77777777" w:rsidR="00980119" w:rsidRDefault="00980119" w:rsidP="00980119">
      <w:pPr>
        <w:pStyle w:val="NormaleWeb"/>
        <w:shd w:val="clear" w:color="auto" w:fill="FFFFFF"/>
        <w:spacing w:before="0" w:beforeAutospacing="0" w:after="0" w:afterAutospacing="0"/>
        <w:rPr>
          <w:rFonts w:ascii=".SF UI" w:hAnsi=".SF UI"/>
          <w:color w:val="111111"/>
        </w:rPr>
      </w:pPr>
    </w:p>
    <w:p w14:paraId="01B4792D" w14:textId="77777777" w:rsidR="00980119" w:rsidRDefault="00980119" w:rsidP="00980119">
      <w:pPr>
        <w:pStyle w:val="NormaleWeb"/>
        <w:shd w:val="clear" w:color="auto" w:fill="FFFFFF"/>
        <w:spacing w:before="0" w:beforeAutospacing="0" w:after="0" w:afterAutospacing="0"/>
        <w:rPr>
          <w:rFonts w:ascii=".SF UI" w:hAnsi=".SF UI"/>
          <w:color w:val="111111"/>
          <w:sz w:val="29"/>
          <w:szCs w:val="29"/>
        </w:rPr>
      </w:pPr>
      <w:r>
        <w:rPr>
          <w:rFonts w:ascii=".SFUI-Semibold" w:hAnsi=".SFUI-Semibold"/>
          <w:b/>
          <w:bCs/>
          <w:color w:val="111111"/>
          <w:sz w:val="29"/>
          <w:szCs w:val="29"/>
        </w:rPr>
        <w:t>Procedura</w:t>
      </w:r>
    </w:p>
    <w:p w14:paraId="03995B23" w14:textId="77777777" w:rsidR="00980119" w:rsidRDefault="00980119" w:rsidP="00980119">
      <w:pPr>
        <w:pStyle w:val="NormaleWeb"/>
        <w:shd w:val="clear" w:color="auto" w:fill="FFFFFF"/>
        <w:spacing w:before="0" w:beforeAutospacing="0" w:after="0" w:afterAutospacing="0"/>
        <w:rPr>
          <w:rFonts w:ascii=".SF UI" w:hAnsi=".SF UI"/>
          <w:color w:val="111111"/>
        </w:rPr>
      </w:pPr>
    </w:p>
    <w:p w14:paraId="2D4A1281" w14:textId="77777777" w:rsidR="00980119" w:rsidRDefault="00980119" w:rsidP="00980119">
      <w:pPr>
        <w:pStyle w:val="NormaleWeb"/>
        <w:shd w:val="clear" w:color="auto" w:fill="FFFFFF"/>
        <w:spacing w:before="180" w:beforeAutospacing="0" w:after="0" w:afterAutospacing="0"/>
        <w:ind w:left="345"/>
        <w:rPr>
          <w:rFonts w:ascii=".SF UI" w:hAnsi=".SF UI"/>
          <w:color w:val="111111"/>
        </w:rPr>
      </w:pPr>
      <w:r>
        <w:rPr>
          <w:color w:val="111111"/>
        </w:rPr>
        <w:t xml:space="preserve">1. </w:t>
      </w:r>
      <w:r>
        <w:rPr>
          <w:rFonts w:ascii=".SFUI-Bold" w:hAnsi=".SFUI-Bold"/>
          <w:b/>
          <w:bCs/>
          <w:color w:val="111111"/>
        </w:rPr>
        <w:t>Avvio di Metasploit e ricerca di exploit</w:t>
      </w:r>
    </w:p>
    <w:p w14:paraId="0DB49F98" w14:textId="77777777" w:rsidR="00980119" w:rsidRDefault="00980119" w:rsidP="00980119">
      <w:pPr>
        <w:pStyle w:val="NormaleWeb"/>
        <w:shd w:val="clear" w:color="auto" w:fill="FFFFFF"/>
        <w:spacing w:before="180" w:beforeAutospacing="0" w:after="0" w:afterAutospacing="0"/>
        <w:ind w:left="495"/>
        <w:rPr>
          <w:rFonts w:ascii=".SF UI" w:hAnsi=".SF UI"/>
          <w:color w:val="111111"/>
        </w:rPr>
      </w:pPr>
      <w:r>
        <w:rPr>
          <w:rFonts w:ascii=".SFUI-Regular" w:hAnsi=".SFUI-Regular"/>
          <w:color w:val="111111"/>
        </w:rPr>
        <w:t>• Dopo aver aperto Metasploit con il comando </w:t>
      </w:r>
      <w:r>
        <w:rPr>
          <w:rFonts w:ascii=".SFUIMono-Regular" w:hAnsi=".SFUIMono-Regular"/>
          <w:color w:val="111111"/>
        </w:rPr>
        <w:t>msfconsole</w:t>
      </w:r>
      <w:r>
        <w:rPr>
          <w:rFonts w:ascii=".SFUI-Regular" w:hAnsi=".SFUI-Regular"/>
          <w:color w:val="111111"/>
        </w:rPr>
        <w:t>, abbiamo cercato moduli relativi a Telnet digitando il comando:</w:t>
      </w:r>
    </w:p>
    <w:p w14:paraId="655B5269" w14:textId="77777777" w:rsidR="00980119" w:rsidRDefault="00980119" w:rsidP="00980119">
      <w:pPr>
        <w:pStyle w:val="NormaleWeb"/>
        <w:shd w:val="clear" w:color="auto" w:fill="FFFFFF"/>
        <w:spacing w:before="180" w:beforeAutospacing="0" w:after="0" w:afterAutospacing="0"/>
        <w:ind w:left="495"/>
        <w:rPr>
          <w:rFonts w:ascii=".SF UI" w:hAnsi=".SF UI"/>
          <w:color w:val="111111"/>
        </w:rPr>
      </w:pPr>
      <w:r>
        <w:rPr>
          <w:rFonts w:ascii=".SF UI" w:hAnsi=".SF UI"/>
          <w:color w:val="111111"/>
        </w:rPr>
        <w:t>search telnet</w:t>
      </w:r>
    </w:p>
    <w:p w14:paraId="7B757393" w14:textId="77777777" w:rsidR="00980119" w:rsidRDefault="00980119" w:rsidP="00980119">
      <w:pPr>
        <w:pStyle w:val="NormaleWeb"/>
        <w:shd w:val="clear" w:color="auto" w:fill="FFFFFF"/>
        <w:spacing w:before="180" w:beforeAutospacing="0" w:after="0" w:afterAutospacing="0"/>
        <w:ind w:left="495"/>
        <w:rPr>
          <w:rFonts w:ascii=".SF UI" w:hAnsi=".SF UI"/>
          <w:color w:val="111111"/>
        </w:rPr>
      </w:pPr>
    </w:p>
    <w:p w14:paraId="63DFC670" w14:textId="15B7A5C6" w:rsidR="00980119" w:rsidRDefault="00980119" w:rsidP="00980119">
      <w:pPr>
        <w:pStyle w:val="NormaleWeb"/>
        <w:shd w:val="clear" w:color="auto" w:fill="FFFFFF"/>
        <w:spacing w:before="180" w:beforeAutospacing="0" w:after="0" w:afterAutospacing="0"/>
        <w:ind w:left="495"/>
        <w:rPr>
          <w:rFonts w:ascii=".SF UI" w:hAnsi=".SF UI"/>
          <w:color w:val="111111"/>
        </w:rPr>
      </w:pPr>
      <w:r>
        <w:rPr>
          <w:rFonts w:ascii=".SFUI-Regular" w:hAnsi=".SFUI-Regular"/>
          <w:color w:val="111111"/>
        </w:rPr>
        <w:t>• Questa ricerca ha restituito una lista di moduli relativi a Telnet, tra cui scanner, exploit e auxiliary che potevano essere utilizzati per identificare vulnerabilità o ottenere informazioni sul protocollo Telnet del target.</w:t>
      </w:r>
    </w:p>
    <w:p w14:paraId="1ACC903B" w14:textId="77777777" w:rsidR="00980119" w:rsidRDefault="00980119" w:rsidP="00980119">
      <w:pPr>
        <w:pStyle w:val="NormaleWeb"/>
        <w:shd w:val="clear" w:color="auto" w:fill="FFFFFF"/>
        <w:spacing w:before="180" w:beforeAutospacing="0" w:after="0" w:afterAutospacing="0"/>
        <w:ind w:left="495"/>
        <w:rPr>
          <w:rFonts w:ascii=".SF UI" w:hAnsi=".SF UI"/>
          <w:color w:val="111111"/>
        </w:rPr>
      </w:pPr>
    </w:p>
    <w:p w14:paraId="34C5DD3C" w14:textId="77777777" w:rsidR="00980119" w:rsidRDefault="00980119" w:rsidP="00980119">
      <w:pPr>
        <w:pStyle w:val="NormaleWeb"/>
        <w:shd w:val="clear" w:color="auto" w:fill="FFFFFF"/>
        <w:spacing w:before="180" w:beforeAutospacing="0" w:after="0" w:afterAutospacing="0"/>
        <w:ind w:left="345"/>
        <w:rPr>
          <w:rFonts w:ascii=".SF UI" w:hAnsi=".SF UI"/>
          <w:color w:val="111111"/>
        </w:rPr>
      </w:pPr>
      <w:r>
        <w:rPr>
          <w:color w:val="111111"/>
        </w:rPr>
        <w:t xml:space="preserve">2. </w:t>
      </w:r>
      <w:r>
        <w:rPr>
          <w:rFonts w:ascii=".SFUI-Bold" w:hAnsi=".SFUI-Bold"/>
          <w:b/>
          <w:bCs/>
          <w:color w:val="111111"/>
        </w:rPr>
        <w:t>Scelta dell’exploit e configurazione del modulo</w:t>
      </w:r>
    </w:p>
    <w:p w14:paraId="25C50A4F" w14:textId="77777777" w:rsidR="00980119" w:rsidRDefault="00980119" w:rsidP="00980119">
      <w:pPr>
        <w:pStyle w:val="NormaleWeb"/>
        <w:shd w:val="clear" w:color="auto" w:fill="FFFFFF"/>
        <w:spacing w:before="180" w:beforeAutospacing="0" w:after="0" w:afterAutospacing="0"/>
        <w:ind w:left="495"/>
        <w:rPr>
          <w:rFonts w:ascii=".SF UI" w:hAnsi=".SF UI"/>
          <w:color w:val="111111"/>
        </w:rPr>
      </w:pPr>
      <w:r>
        <w:rPr>
          <w:rFonts w:ascii=".SFUI-Regular" w:hAnsi=".SFUI-Regular"/>
          <w:color w:val="111111"/>
        </w:rPr>
        <w:t>• Tra i vari moduli, è stato scelto il modulo </w:t>
      </w:r>
      <w:r>
        <w:rPr>
          <w:rFonts w:ascii=".SFUIMono-Regular" w:hAnsi=".SFUIMono-Regular"/>
          <w:color w:val="111111"/>
        </w:rPr>
        <w:t>auxiliary/scanner/telnet/telnet_version</w:t>
      </w:r>
      <w:r>
        <w:rPr>
          <w:rFonts w:ascii=".SFUI-Regular" w:hAnsi=".SFUI-Regular"/>
          <w:color w:val="111111"/>
        </w:rPr>
        <w:t>, utilizzato per ottenere informazioni sulla versione del servizio Telnet attivo sul sistema target.</w:t>
      </w:r>
    </w:p>
    <w:p w14:paraId="1329456E" w14:textId="77777777" w:rsidR="00980119" w:rsidRDefault="00980119" w:rsidP="00980119">
      <w:pPr>
        <w:pStyle w:val="NormaleWeb"/>
        <w:shd w:val="clear" w:color="auto" w:fill="FFFFFF"/>
        <w:spacing w:before="180" w:beforeAutospacing="0" w:after="0" w:afterAutospacing="0"/>
        <w:ind w:left="495"/>
        <w:rPr>
          <w:rFonts w:ascii=".SF UI" w:hAnsi=".SF UI"/>
          <w:color w:val="111111"/>
        </w:rPr>
      </w:pPr>
      <w:r>
        <w:rPr>
          <w:rFonts w:ascii=".SFUI-Regular" w:hAnsi=".SFUI-Regular"/>
          <w:color w:val="111111"/>
        </w:rPr>
        <w:t>• Abbiamo selezionato questo modulo con il comando:</w:t>
      </w:r>
    </w:p>
    <w:p w14:paraId="31594070" w14:textId="77777777" w:rsidR="00980119" w:rsidRDefault="00980119" w:rsidP="00980119">
      <w:pPr>
        <w:pStyle w:val="NormaleWeb"/>
        <w:shd w:val="clear" w:color="auto" w:fill="FFFFFF"/>
        <w:spacing w:before="180" w:beforeAutospacing="0" w:after="0" w:afterAutospacing="0"/>
        <w:ind w:left="495"/>
        <w:rPr>
          <w:rFonts w:ascii=".SF UI" w:hAnsi=".SF UI"/>
          <w:color w:val="111111"/>
        </w:rPr>
      </w:pPr>
      <w:r>
        <w:rPr>
          <w:rFonts w:ascii=".SF UI" w:hAnsi=".SF UI"/>
          <w:color w:val="111111"/>
        </w:rPr>
        <w:t>use auxiliary/scanner/telnet/telnet_version</w:t>
      </w:r>
    </w:p>
    <w:p w14:paraId="1DB0DDD7" w14:textId="58323D2F" w:rsidR="00980119" w:rsidRDefault="00980119" w:rsidP="00980119">
      <w:pPr>
        <w:pStyle w:val="NormaleWeb"/>
        <w:shd w:val="clear" w:color="auto" w:fill="FFFFFF"/>
        <w:spacing w:before="180" w:beforeAutospacing="0" w:after="0" w:afterAutospacing="0"/>
        <w:ind w:left="495"/>
        <w:rPr>
          <w:rFonts w:ascii=".SF UI" w:hAnsi=".SF UI"/>
          <w:color w:val="111111"/>
        </w:rPr>
      </w:pPr>
      <w:r w:rsidRPr="005F7052">
        <w:rPr>
          <w:noProof/>
        </w:rPr>
        <w:drawing>
          <wp:inline distT="0" distB="0" distL="0" distR="0" wp14:anchorId="1A620B71" wp14:editId="53424CED">
            <wp:extent cx="6330386" cy="2419350"/>
            <wp:effectExtent l="0" t="0" r="0" b="0"/>
            <wp:docPr id="197369236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692361" name=""/>
                    <pic:cNvPicPr/>
                  </pic:nvPicPr>
                  <pic:blipFill>
                    <a:blip r:embed="rId4"/>
                    <a:stretch>
                      <a:fillRect/>
                    </a:stretch>
                  </pic:blipFill>
                  <pic:spPr>
                    <a:xfrm>
                      <a:off x="0" y="0"/>
                      <a:ext cx="6338929" cy="2422615"/>
                    </a:xfrm>
                    <a:prstGeom prst="rect">
                      <a:avLst/>
                    </a:prstGeom>
                  </pic:spPr>
                </pic:pic>
              </a:graphicData>
            </a:graphic>
          </wp:inline>
        </w:drawing>
      </w:r>
    </w:p>
    <w:p w14:paraId="4809DA5C" w14:textId="77777777" w:rsidR="00980119" w:rsidRDefault="00980119" w:rsidP="00980119">
      <w:pPr>
        <w:pStyle w:val="NormaleWeb"/>
        <w:shd w:val="clear" w:color="auto" w:fill="FFFFFF"/>
        <w:spacing w:before="180" w:beforeAutospacing="0" w:after="0" w:afterAutospacing="0"/>
        <w:ind w:left="495"/>
        <w:rPr>
          <w:rFonts w:ascii=".SF UI" w:hAnsi=".SF UI"/>
          <w:color w:val="111111"/>
        </w:rPr>
      </w:pPr>
    </w:p>
    <w:p w14:paraId="3D0AD4D0" w14:textId="77777777" w:rsidR="00980119" w:rsidRDefault="00980119" w:rsidP="00980119">
      <w:pPr>
        <w:pStyle w:val="NormaleWeb"/>
        <w:shd w:val="clear" w:color="auto" w:fill="FFFFFF"/>
        <w:spacing w:before="180" w:beforeAutospacing="0" w:after="0" w:afterAutospacing="0"/>
        <w:ind w:left="345"/>
        <w:rPr>
          <w:rFonts w:ascii=".SF UI" w:hAnsi=".SF UI"/>
          <w:color w:val="111111"/>
        </w:rPr>
      </w:pPr>
      <w:r>
        <w:rPr>
          <w:color w:val="111111"/>
        </w:rPr>
        <w:t xml:space="preserve">3. </w:t>
      </w:r>
      <w:r>
        <w:rPr>
          <w:rFonts w:ascii=".SFUI-Bold" w:hAnsi=".SFUI-Bold"/>
          <w:b/>
          <w:bCs/>
          <w:color w:val="111111"/>
        </w:rPr>
        <w:t>Configurazione dell’indirizzo IP del target</w:t>
      </w:r>
    </w:p>
    <w:p w14:paraId="6392FDC9" w14:textId="77777777" w:rsidR="00980119" w:rsidRDefault="00980119" w:rsidP="00980119">
      <w:pPr>
        <w:pStyle w:val="NormaleWeb"/>
        <w:shd w:val="clear" w:color="auto" w:fill="FFFFFF"/>
        <w:spacing w:before="180" w:beforeAutospacing="0" w:after="0" w:afterAutospacing="0"/>
        <w:ind w:left="495"/>
        <w:rPr>
          <w:rFonts w:ascii=".SF UI" w:hAnsi=".SF UI"/>
          <w:color w:val="111111"/>
        </w:rPr>
      </w:pPr>
      <w:r>
        <w:rPr>
          <w:rFonts w:ascii=".SFUI-Regular" w:hAnsi=".SFUI-Regular"/>
          <w:color w:val="111111"/>
        </w:rPr>
        <w:t>• Dopo aver selezionato il modulo, è stato necessario configurare l’indirizzo IP del target, ovvero la macchina Metasploitable con IP </w:t>
      </w:r>
      <w:r>
        <w:rPr>
          <w:rFonts w:ascii=".SFUIMono-Regular" w:hAnsi=".SFUIMono-Regular"/>
          <w:color w:val="111111"/>
        </w:rPr>
        <w:t>192.168.1.7</w:t>
      </w:r>
      <w:r>
        <w:rPr>
          <w:rFonts w:ascii=".SFUI-Regular" w:hAnsi=".SFUI-Regular"/>
          <w:color w:val="111111"/>
        </w:rPr>
        <w:t>. Questo è stato impostato con il comando:</w:t>
      </w:r>
    </w:p>
    <w:p w14:paraId="191EFA23" w14:textId="77777777" w:rsidR="00980119" w:rsidRDefault="00980119" w:rsidP="00980119">
      <w:pPr>
        <w:pStyle w:val="NormaleWeb"/>
        <w:shd w:val="clear" w:color="auto" w:fill="FFFFFF"/>
        <w:spacing w:before="180" w:beforeAutospacing="0" w:after="0" w:afterAutospacing="0"/>
        <w:ind w:left="495"/>
        <w:rPr>
          <w:rFonts w:ascii=".SF UI" w:hAnsi=".SF UI"/>
          <w:color w:val="111111"/>
        </w:rPr>
      </w:pPr>
      <w:r>
        <w:rPr>
          <w:rFonts w:ascii=".SF UI" w:hAnsi=".SF UI"/>
          <w:color w:val="111111"/>
        </w:rPr>
        <w:t>set RHOSTS 192.168.1.7</w:t>
      </w:r>
    </w:p>
    <w:p w14:paraId="546EDCB1" w14:textId="77777777" w:rsidR="00980119" w:rsidRDefault="00980119" w:rsidP="00980119">
      <w:pPr>
        <w:pStyle w:val="NormaleWeb"/>
        <w:shd w:val="clear" w:color="auto" w:fill="FFFFFF"/>
        <w:spacing w:before="180" w:beforeAutospacing="0" w:after="0" w:afterAutospacing="0"/>
        <w:ind w:left="495"/>
        <w:rPr>
          <w:rFonts w:ascii=".SF UI" w:hAnsi=".SF UI"/>
          <w:color w:val="111111"/>
        </w:rPr>
      </w:pPr>
    </w:p>
    <w:p w14:paraId="3C15532F" w14:textId="77777777" w:rsidR="00980119" w:rsidRDefault="00980119" w:rsidP="00980119">
      <w:pPr>
        <w:pStyle w:val="NormaleWeb"/>
        <w:shd w:val="clear" w:color="auto" w:fill="FFFFFF"/>
        <w:spacing w:before="180" w:beforeAutospacing="0" w:after="0" w:afterAutospacing="0"/>
        <w:ind w:left="345"/>
        <w:rPr>
          <w:rFonts w:ascii=".SF UI" w:hAnsi=".SF UI"/>
          <w:color w:val="111111"/>
        </w:rPr>
      </w:pPr>
      <w:r>
        <w:rPr>
          <w:color w:val="111111"/>
        </w:rPr>
        <w:t xml:space="preserve">4. </w:t>
      </w:r>
      <w:r>
        <w:rPr>
          <w:rFonts w:ascii=".SFUI-Bold" w:hAnsi=".SFUI-Bold"/>
          <w:b/>
          <w:bCs/>
          <w:color w:val="111111"/>
        </w:rPr>
        <w:t>Esecuzione dello scanner</w:t>
      </w:r>
    </w:p>
    <w:p w14:paraId="19250699" w14:textId="77777777" w:rsidR="00980119" w:rsidRDefault="00980119" w:rsidP="00980119">
      <w:pPr>
        <w:pStyle w:val="NormaleWeb"/>
        <w:shd w:val="clear" w:color="auto" w:fill="FFFFFF"/>
        <w:spacing w:before="180" w:beforeAutospacing="0" w:after="0" w:afterAutospacing="0"/>
        <w:ind w:left="495"/>
        <w:rPr>
          <w:rFonts w:ascii=".SF UI" w:hAnsi=".SF UI"/>
          <w:color w:val="111111"/>
        </w:rPr>
      </w:pPr>
      <w:r>
        <w:rPr>
          <w:rFonts w:ascii=".SFUI-Regular" w:hAnsi=".SFUI-Regular"/>
          <w:color w:val="111111"/>
        </w:rPr>
        <w:t>• Con il modulo configurato e l’indirizzo IP impostato, abbiamo avviato la scansione con il comando:</w:t>
      </w:r>
    </w:p>
    <w:p w14:paraId="3C7ACADD" w14:textId="77777777" w:rsidR="00980119" w:rsidRDefault="00980119" w:rsidP="00980119">
      <w:pPr>
        <w:pStyle w:val="NormaleWeb"/>
        <w:shd w:val="clear" w:color="auto" w:fill="FFFFFF"/>
        <w:spacing w:before="180" w:beforeAutospacing="0" w:after="0" w:afterAutospacing="0"/>
        <w:ind w:left="495"/>
        <w:rPr>
          <w:rFonts w:ascii=".SF UI" w:hAnsi=".SF UI"/>
          <w:color w:val="111111"/>
        </w:rPr>
      </w:pPr>
      <w:r>
        <w:rPr>
          <w:rFonts w:ascii=".SF UI" w:hAnsi=".SF UI"/>
          <w:color w:val="111111"/>
        </w:rPr>
        <w:t>exploit</w:t>
      </w:r>
    </w:p>
    <w:p w14:paraId="4DC54B5D" w14:textId="77777777" w:rsidR="00980119" w:rsidRDefault="00980119" w:rsidP="00980119">
      <w:pPr>
        <w:pStyle w:val="NormaleWeb"/>
        <w:shd w:val="clear" w:color="auto" w:fill="FFFFFF"/>
        <w:spacing w:before="180" w:beforeAutospacing="0" w:after="0" w:afterAutospacing="0"/>
        <w:ind w:left="495"/>
        <w:rPr>
          <w:rFonts w:ascii=".SF UI" w:hAnsi=".SF UI"/>
          <w:color w:val="111111"/>
        </w:rPr>
      </w:pPr>
      <w:r>
        <w:rPr>
          <w:rFonts w:ascii=".SFUI-Regular" w:hAnsi=".SFUI-Regular"/>
          <w:color w:val="111111"/>
        </w:rPr>
        <w:t>• Questo ha permesso di ricavare informazioni sul servizio Telnet e di individuare alcune credenziali di accesso valide, ovvero username e password per il sistema target.</w:t>
      </w:r>
    </w:p>
    <w:p w14:paraId="1178795F" w14:textId="77777777" w:rsidR="005F7052" w:rsidRDefault="005F7052"/>
    <w:p w14:paraId="66A04A34" w14:textId="5C82408A" w:rsidR="005F7052" w:rsidRDefault="009037C7">
      <w:r w:rsidRPr="009037C7">
        <w:rPr>
          <w:noProof/>
        </w:rPr>
        <w:drawing>
          <wp:inline distT="0" distB="0" distL="0" distR="0" wp14:anchorId="0BF2D550" wp14:editId="7DEE161B">
            <wp:extent cx="8592749" cy="4353533"/>
            <wp:effectExtent l="0" t="0" r="0" b="9525"/>
            <wp:docPr id="199522323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223233" name=""/>
                    <pic:cNvPicPr/>
                  </pic:nvPicPr>
                  <pic:blipFill>
                    <a:blip r:embed="rId5"/>
                    <a:stretch>
                      <a:fillRect/>
                    </a:stretch>
                  </pic:blipFill>
                  <pic:spPr>
                    <a:xfrm>
                      <a:off x="0" y="0"/>
                      <a:ext cx="8592749" cy="4353533"/>
                    </a:xfrm>
                    <a:prstGeom prst="rect">
                      <a:avLst/>
                    </a:prstGeom>
                  </pic:spPr>
                </pic:pic>
              </a:graphicData>
            </a:graphic>
          </wp:inline>
        </w:drawing>
      </w:r>
    </w:p>
    <w:p w14:paraId="3FE5EA9D" w14:textId="77777777" w:rsidR="00980119" w:rsidRDefault="00980119" w:rsidP="00980119">
      <w:pPr>
        <w:pStyle w:val="NormaleWeb"/>
        <w:shd w:val="clear" w:color="auto" w:fill="FFFFFF"/>
        <w:spacing w:before="180" w:beforeAutospacing="0" w:after="0" w:afterAutospacing="0"/>
        <w:ind w:left="345"/>
        <w:rPr>
          <w:rFonts w:ascii=".SF UI" w:hAnsi=".SF UI"/>
          <w:color w:val="111111"/>
        </w:rPr>
      </w:pPr>
      <w:r>
        <w:rPr>
          <w:color w:val="111111"/>
        </w:rPr>
        <w:t xml:space="preserve">5. </w:t>
      </w:r>
      <w:r>
        <w:rPr>
          <w:rFonts w:ascii=".SFUI-Bold" w:hAnsi=".SFUI-Bold"/>
          <w:b/>
          <w:bCs/>
          <w:color w:val="111111"/>
        </w:rPr>
        <w:t>Accesso al sistema tramite Telnet</w:t>
      </w:r>
    </w:p>
    <w:p w14:paraId="72667082" w14:textId="77777777" w:rsidR="00980119" w:rsidRDefault="00980119" w:rsidP="00980119">
      <w:pPr>
        <w:pStyle w:val="NormaleWeb"/>
        <w:shd w:val="clear" w:color="auto" w:fill="FFFFFF"/>
        <w:spacing w:before="180" w:beforeAutospacing="0" w:after="0" w:afterAutospacing="0"/>
        <w:ind w:left="495"/>
        <w:rPr>
          <w:rFonts w:ascii=".SF UI" w:hAnsi=".SF UI"/>
          <w:color w:val="111111"/>
        </w:rPr>
      </w:pPr>
      <w:r>
        <w:rPr>
          <w:rFonts w:ascii=".SFUI-Regular" w:hAnsi=".SFUI-Regular"/>
          <w:color w:val="111111"/>
        </w:rPr>
        <w:t>• Dopo aver ottenuto le credenziali, è stato possibile accedere al sistema Metasploitable utilizzando il comando Telnet da Metasploit:</w:t>
      </w:r>
    </w:p>
    <w:p w14:paraId="5EF72582" w14:textId="77777777" w:rsidR="00980119" w:rsidRDefault="00980119" w:rsidP="00980119">
      <w:pPr>
        <w:pStyle w:val="NormaleWeb"/>
        <w:shd w:val="clear" w:color="auto" w:fill="FFFFFF"/>
        <w:spacing w:before="180" w:beforeAutospacing="0" w:after="0" w:afterAutospacing="0"/>
        <w:rPr>
          <w:rFonts w:ascii=".SF UI" w:hAnsi=".SF UI"/>
          <w:color w:val="111111"/>
        </w:rPr>
      </w:pPr>
      <w:r>
        <w:rPr>
          <w:rFonts w:ascii=".SF UI" w:hAnsi=".SF UI"/>
          <w:color w:val="111111"/>
        </w:rPr>
        <w:t xml:space="preserve">             telnet 192.168.1.7</w:t>
      </w:r>
    </w:p>
    <w:p w14:paraId="4A66D6D9" w14:textId="77777777" w:rsidR="00980119" w:rsidRDefault="00980119" w:rsidP="00980119">
      <w:pPr>
        <w:pStyle w:val="NormaleWeb"/>
        <w:shd w:val="clear" w:color="auto" w:fill="FFFFFF"/>
        <w:spacing w:before="180" w:beforeAutospacing="0" w:after="0" w:afterAutospacing="0"/>
        <w:ind w:left="495"/>
        <w:rPr>
          <w:rFonts w:ascii=".SF UI" w:hAnsi=".SF UI"/>
          <w:color w:val="111111"/>
        </w:rPr>
      </w:pPr>
      <w:r>
        <w:rPr>
          <w:rFonts w:ascii=".SFUI-Regular" w:hAnsi=".SFUI-Regular"/>
          <w:color w:val="111111"/>
        </w:rPr>
        <w:t>• Abbiamo inserito username e password quando richiesto, ottenendo accesso alla shell del sistema target.</w:t>
      </w:r>
    </w:p>
    <w:p w14:paraId="07CD281E" w14:textId="77777777" w:rsidR="005F7052" w:rsidRDefault="005F7052"/>
    <w:p w14:paraId="0D2FC2DE" w14:textId="74FBF037" w:rsidR="009871C4" w:rsidRDefault="009037C7">
      <w:r w:rsidRPr="009037C7">
        <w:rPr>
          <w:noProof/>
        </w:rPr>
        <w:drawing>
          <wp:inline distT="0" distB="0" distL="0" distR="0" wp14:anchorId="003B5250" wp14:editId="7ED182ED">
            <wp:extent cx="7068536" cy="2105319"/>
            <wp:effectExtent l="0" t="0" r="0" b="9525"/>
            <wp:docPr id="90970050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700500" name=""/>
                    <pic:cNvPicPr/>
                  </pic:nvPicPr>
                  <pic:blipFill>
                    <a:blip r:embed="rId6"/>
                    <a:stretch>
                      <a:fillRect/>
                    </a:stretch>
                  </pic:blipFill>
                  <pic:spPr>
                    <a:xfrm>
                      <a:off x="0" y="0"/>
                      <a:ext cx="7068536" cy="2105319"/>
                    </a:xfrm>
                    <a:prstGeom prst="rect">
                      <a:avLst/>
                    </a:prstGeom>
                  </pic:spPr>
                </pic:pic>
              </a:graphicData>
            </a:graphic>
          </wp:inline>
        </w:drawing>
      </w:r>
    </w:p>
    <w:p w14:paraId="373336B5" w14:textId="77777777" w:rsidR="00980119" w:rsidRDefault="00980119"/>
    <w:p w14:paraId="6E601F06" w14:textId="77777777" w:rsidR="00980119" w:rsidRDefault="00980119" w:rsidP="00980119">
      <w:pPr>
        <w:pStyle w:val="NormaleWeb"/>
        <w:shd w:val="clear" w:color="auto" w:fill="FFFFFF"/>
        <w:spacing w:before="0" w:beforeAutospacing="0" w:after="0" w:afterAutospacing="0"/>
        <w:rPr>
          <w:rFonts w:ascii=".SF UI" w:hAnsi=".SF UI"/>
          <w:color w:val="111111"/>
          <w:sz w:val="29"/>
          <w:szCs w:val="29"/>
        </w:rPr>
      </w:pPr>
      <w:r>
        <w:rPr>
          <w:rFonts w:ascii=".SFUI-Semibold" w:hAnsi=".SFUI-Semibold"/>
          <w:b/>
          <w:bCs/>
          <w:color w:val="111111"/>
          <w:sz w:val="29"/>
          <w:szCs w:val="29"/>
        </w:rPr>
        <w:t>Risultato</w:t>
      </w:r>
    </w:p>
    <w:p w14:paraId="78931BAB" w14:textId="77777777" w:rsidR="00980119" w:rsidRDefault="00980119" w:rsidP="00980119">
      <w:pPr>
        <w:pStyle w:val="NormaleWeb"/>
        <w:shd w:val="clear" w:color="auto" w:fill="FFFFFF"/>
        <w:spacing w:before="0" w:beforeAutospacing="0" w:after="0" w:afterAutospacing="0"/>
        <w:rPr>
          <w:rFonts w:ascii=".SF UI" w:hAnsi=".SF UI"/>
          <w:color w:val="111111"/>
        </w:rPr>
      </w:pPr>
    </w:p>
    <w:p w14:paraId="3E995DF1" w14:textId="77777777" w:rsidR="00980119" w:rsidRDefault="00980119" w:rsidP="00980119">
      <w:pPr>
        <w:pStyle w:val="NormaleWeb"/>
        <w:shd w:val="clear" w:color="auto" w:fill="FFFFFF"/>
        <w:spacing w:before="0" w:beforeAutospacing="0" w:after="0" w:afterAutospacing="0"/>
        <w:rPr>
          <w:rFonts w:ascii=".SF UI" w:hAnsi=".SF UI"/>
          <w:color w:val="111111"/>
        </w:rPr>
      </w:pPr>
      <w:r>
        <w:rPr>
          <w:rFonts w:ascii=".SFUI-Regular" w:hAnsi=".SFUI-Regular"/>
          <w:color w:val="111111"/>
        </w:rPr>
        <w:t>L’operazione ha avuto successo, e siamo riusciti ad accedere al sistema Metasploitable tramite Telnet, utilizzando le credenziali acquisite. Questo accesso ha dimostrato come un servizio non sicuro come Telnet possa essere sfruttato in un contesto di test di penetrazione per ottenere accesso non autorizzato a un sistema vulnerabile.</w:t>
      </w:r>
    </w:p>
    <w:p w14:paraId="1CB5B2E8" w14:textId="77777777" w:rsidR="00980119" w:rsidRDefault="00980119" w:rsidP="00980119">
      <w:pPr>
        <w:pStyle w:val="NormaleWeb"/>
        <w:shd w:val="clear" w:color="auto" w:fill="FFFFFF"/>
        <w:spacing w:before="0" w:beforeAutospacing="0" w:after="0" w:afterAutospacing="0"/>
        <w:rPr>
          <w:rFonts w:ascii=".SF UI" w:hAnsi=".SF UI"/>
          <w:color w:val="111111"/>
        </w:rPr>
      </w:pPr>
    </w:p>
    <w:p w14:paraId="019D2548" w14:textId="77777777" w:rsidR="00980119" w:rsidRDefault="00980119" w:rsidP="00980119">
      <w:pPr>
        <w:pStyle w:val="NormaleWeb"/>
        <w:shd w:val="clear" w:color="auto" w:fill="FFFFFF"/>
        <w:spacing w:before="0" w:beforeAutospacing="0" w:after="0" w:afterAutospacing="0"/>
        <w:rPr>
          <w:rFonts w:ascii=".SF UI" w:hAnsi=".SF UI"/>
          <w:color w:val="111111"/>
          <w:sz w:val="29"/>
          <w:szCs w:val="29"/>
        </w:rPr>
      </w:pPr>
      <w:r>
        <w:rPr>
          <w:rFonts w:ascii=".SFUI-Semibold" w:hAnsi=".SFUI-Semibold"/>
          <w:b/>
          <w:bCs/>
          <w:color w:val="111111"/>
          <w:sz w:val="29"/>
          <w:szCs w:val="29"/>
        </w:rPr>
        <w:t>Conclusioni</w:t>
      </w:r>
    </w:p>
    <w:p w14:paraId="04ABFB13" w14:textId="77777777" w:rsidR="00980119" w:rsidRDefault="00980119" w:rsidP="00980119">
      <w:pPr>
        <w:pStyle w:val="NormaleWeb"/>
        <w:shd w:val="clear" w:color="auto" w:fill="FFFFFF"/>
        <w:spacing w:before="0" w:beforeAutospacing="0" w:after="0" w:afterAutospacing="0"/>
        <w:rPr>
          <w:rFonts w:ascii=".SF UI" w:hAnsi=".SF UI"/>
          <w:color w:val="111111"/>
        </w:rPr>
      </w:pPr>
    </w:p>
    <w:p w14:paraId="54CBB90E" w14:textId="77777777" w:rsidR="00980119" w:rsidRDefault="00980119" w:rsidP="00980119">
      <w:pPr>
        <w:pStyle w:val="NormaleWeb"/>
        <w:shd w:val="clear" w:color="auto" w:fill="FFFFFF"/>
        <w:spacing w:before="0" w:beforeAutospacing="0" w:after="0" w:afterAutospacing="0"/>
        <w:rPr>
          <w:rFonts w:ascii=".SF UI" w:hAnsi=".SF UI"/>
          <w:color w:val="111111"/>
        </w:rPr>
      </w:pPr>
      <w:r>
        <w:rPr>
          <w:rFonts w:ascii=".SFUI-Regular" w:hAnsi=".SFUI-Regular"/>
          <w:color w:val="111111"/>
        </w:rPr>
        <w:t>Questo esercizio evidenzia i rischi di utilizzare protocolli di comunicazione insicuri come Telnet, soprattutto su macchine esposte a reti non sicure. Sfruttando Metasploit, è possibile dimostrare come un attaccante possa individuare ed esplorare vulnerabilità legate a servizi obsoleti o non sicuri. In un contesto reale, sarebbe fortemente consigliato disabilitare Telnet e utilizzare protocolli sicuri come SSH per proteggere l’accesso remoto ai sistemi.</w:t>
      </w:r>
    </w:p>
    <w:p w14:paraId="567C01DB" w14:textId="77777777" w:rsidR="00980119" w:rsidRDefault="00980119"/>
    <w:sectPr w:rsidR="0098011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FUI-Bold">
    <w:altName w:val="Cambria"/>
    <w:panose1 w:val="00000000000000000000"/>
    <w:charset w:val="00"/>
    <w:family w:val="roman"/>
    <w:notTrueType/>
    <w:pitch w:val="default"/>
  </w:font>
  <w:font w:name=".SFUI-Semibold">
    <w:altName w:val="Cambria"/>
    <w:panose1 w:val="00000000000000000000"/>
    <w:charset w:val="00"/>
    <w:family w:val="roman"/>
    <w:notTrueType/>
    <w:pitch w:val="default"/>
  </w:font>
  <w:font w:name=".SF UI">
    <w:altName w:val="Cambria"/>
    <w:panose1 w:val="00000000000000000000"/>
    <w:charset w:val="00"/>
    <w:family w:val="roman"/>
    <w:notTrueType/>
    <w:pitch w:val="default"/>
  </w:font>
  <w:font w:name=".SFUI-Regular">
    <w:altName w:val="Cambria"/>
    <w:panose1 w:val="00000000000000000000"/>
    <w:charset w:val="00"/>
    <w:family w:val="roman"/>
    <w:notTrueType/>
    <w:pitch w:val="default"/>
  </w:font>
  <w:font w:name=".SFUIMono-Regula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oNotDisplayPageBoundaries/>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75C"/>
    <w:rsid w:val="002B3D86"/>
    <w:rsid w:val="0052275C"/>
    <w:rsid w:val="005C36F4"/>
    <w:rsid w:val="005F7052"/>
    <w:rsid w:val="009037C7"/>
    <w:rsid w:val="00980119"/>
    <w:rsid w:val="009871C4"/>
    <w:rsid w:val="00D345C6"/>
    <w:rsid w:val="00D537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18508"/>
  <w15:chartTrackingRefBased/>
  <w15:docId w15:val="{422C63BA-1FA6-4D88-BF6C-AD55597D1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980119"/>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383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457</Words>
  <Characters>2611</Characters>
  <Application>Microsoft Office Word</Application>
  <DocSecurity>0</DocSecurity>
  <Lines>21</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Arnetta</dc:creator>
  <cp:keywords/>
  <dc:description/>
  <cp:lastModifiedBy>Silvia Arnetta</cp:lastModifiedBy>
  <cp:revision>5</cp:revision>
  <dcterms:created xsi:type="dcterms:W3CDTF">2024-11-12T12:17:00Z</dcterms:created>
  <dcterms:modified xsi:type="dcterms:W3CDTF">2024-11-12T14:35:00Z</dcterms:modified>
</cp:coreProperties>
</file>