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8BE8" w14:textId="77777777" w:rsidR="00F83ADD" w:rsidRDefault="00D26997">
      <w:pPr>
        <w:spacing w:after="0" w:line="259" w:lineRule="auto"/>
        <w:ind w:left="0" w:right="59" w:firstLine="0"/>
        <w:jc w:val="center"/>
      </w:pPr>
      <w:r>
        <w:rPr>
          <w:rFonts w:ascii="Calibri" w:eastAsia="Calibri" w:hAnsi="Calibri" w:cs="Calibri"/>
          <w:sz w:val="2"/>
        </w:rPr>
        <w:t xml:space="preserve"> </w:t>
      </w:r>
    </w:p>
    <w:p w14:paraId="760AF8C7" w14:textId="77777777" w:rsidR="00F83ADD" w:rsidRDefault="00D26997">
      <w:pPr>
        <w:spacing w:after="0" w:line="259" w:lineRule="auto"/>
        <w:ind w:left="2587" w:firstLine="0"/>
        <w:jc w:val="left"/>
      </w:pPr>
      <w:r>
        <w:rPr>
          <w:noProof/>
          <w:lang w:bidi="ar-SA"/>
        </w:rPr>
        <w:drawing>
          <wp:inline distT="0" distB="0" distL="0" distR="0" wp14:anchorId="6CDF8EB9" wp14:editId="577338C8">
            <wp:extent cx="2112264" cy="1897380"/>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8"/>
                    <a:stretch>
                      <a:fillRect/>
                    </a:stretch>
                  </pic:blipFill>
                  <pic:spPr>
                    <a:xfrm>
                      <a:off x="0" y="0"/>
                      <a:ext cx="2112264" cy="1897380"/>
                    </a:xfrm>
                    <a:prstGeom prst="rect">
                      <a:avLst/>
                    </a:prstGeom>
                  </pic:spPr>
                </pic:pic>
              </a:graphicData>
            </a:graphic>
          </wp:inline>
        </w:drawing>
      </w:r>
    </w:p>
    <w:p w14:paraId="1DF6DEA9" w14:textId="77777777" w:rsidR="00F83ADD" w:rsidRDefault="00D26997">
      <w:pPr>
        <w:spacing w:after="100" w:line="259" w:lineRule="auto"/>
        <w:ind w:left="2587" w:firstLine="0"/>
        <w:jc w:val="center"/>
      </w:pPr>
      <w:r>
        <w:rPr>
          <w:rFonts w:ascii="Calibri" w:eastAsia="Calibri" w:hAnsi="Calibri" w:cs="Calibri"/>
          <w:sz w:val="22"/>
        </w:rPr>
        <w:t xml:space="preserve"> </w:t>
      </w:r>
    </w:p>
    <w:p w14:paraId="22C8B052" w14:textId="77777777" w:rsidR="00F83ADD" w:rsidRDefault="00D26997">
      <w:pPr>
        <w:spacing w:after="324" w:line="259" w:lineRule="auto"/>
        <w:ind w:left="0" w:right="13" w:firstLine="0"/>
        <w:jc w:val="center"/>
      </w:pPr>
      <w:r>
        <w:rPr>
          <w:rFonts w:ascii="Calibri" w:eastAsia="Calibri" w:hAnsi="Calibri" w:cs="Calibri"/>
          <w:sz w:val="22"/>
        </w:rPr>
        <w:t xml:space="preserve"> </w:t>
      </w:r>
    </w:p>
    <w:p w14:paraId="0820F2BD" w14:textId="77777777" w:rsidR="00F83ADD" w:rsidRDefault="00D26997">
      <w:pPr>
        <w:spacing w:after="156" w:line="259" w:lineRule="auto"/>
        <w:ind w:right="59"/>
        <w:jc w:val="center"/>
      </w:pPr>
      <w:r>
        <w:rPr>
          <w:b/>
          <w:sz w:val="40"/>
        </w:rPr>
        <w:t xml:space="preserve">Universidad de Sevilla </w:t>
      </w:r>
    </w:p>
    <w:p w14:paraId="730CF1EE" w14:textId="77777777" w:rsidR="00F83ADD" w:rsidRDefault="00D26997">
      <w:pPr>
        <w:spacing w:after="40" w:line="259" w:lineRule="auto"/>
        <w:ind w:left="37" w:firstLine="0"/>
        <w:jc w:val="center"/>
      </w:pPr>
      <w:r>
        <w:rPr>
          <w:b/>
          <w:sz w:val="40"/>
        </w:rPr>
        <w:t xml:space="preserve"> </w:t>
      </w:r>
    </w:p>
    <w:p w14:paraId="52AA3D48" w14:textId="7CF67F96" w:rsidR="00F83ADD" w:rsidRDefault="00D26997">
      <w:pPr>
        <w:spacing w:after="0" w:line="357" w:lineRule="auto"/>
        <w:ind w:left="0" w:firstLine="0"/>
        <w:jc w:val="center"/>
      </w:pPr>
      <w:r>
        <w:rPr>
          <w:b/>
          <w:sz w:val="28"/>
        </w:rPr>
        <w:t xml:space="preserve">Grado en Ingeniería Informática – Ingeniería de Computadores </w:t>
      </w:r>
    </w:p>
    <w:p w14:paraId="67FDDCBA" w14:textId="69462B4D" w:rsidR="00F83ADD" w:rsidRDefault="00D26997">
      <w:pPr>
        <w:spacing w:after="160" w:line="259" w:lineRule="auto"/>
        <w:ind w:left="0" w:firstLine="0"/>
        <w:jc w:val="left"/>
      </w:pPr>
      <w:r>
        <w:rPr>
          <w:rFonts w:ascii="Calibri" w:eastAsia="Calibri" w:hAnsi="Calibri" w:cs="Calibri"/>
          <w:sz w:val="22"/>
        </w:rPr>
        <w:t xml:space="preserve"> </w:t>
      </w:r>
      <w:r w:rsidR="00750534">
        <w:rPr>
          <w:rFonts w:ascii="Calibri" w:eastAsia="Calibri" w:hAnsi="Calibri" w:cs="Calibri"/>
          <w:sz w:val="22"/>
        </w:rPr>
        <w:tab/>
      </w:r>
      <w:r w:rsidR="00750534">
        <w:rPr>
          <w:rFonts w:ascii="Calibri" w:eastAsia="Calibri" w:hAnsi="Calibri" w:cs="Calibri"/>
          <w:sz w:val="22"/>
        </w:rPr>
        <w:tab/>
      </w:r>
      <w:r w:rsidR="00750534">
        <w:rPr>
          <w:b/>
          <w:sz w:val="28"/>
        </w:rPr>
        <w:t>Seguridad en Sistemas Informáticos y en Internet</w:t>
      </w:r>
    </w:p>
    <w:p w14:paraId="1109C927" w14:textId="77777777" w:rsidR="00F83ADD" w:rsidRDefault="00D26997">
      <w:pPr>
        <w:spacing w:line="259" w:lineRule="auto"/>
        <w:ind w:left="0" w:firstLine="0"/>
        <w:jc w:val="left"/>
      </w:pPr>
      <w:r>
        <w:rPr>
          <w:rFonts w:ascii="Calibri" w:eastAsia="Calibri" w:hAnsi="Calibri" w:cs="Calibri"/>
          <w:sz w:val="22"/>
        </w:rPr>
        <w:t xml:space="preserve"> </w:t>
      </w:r>
    </w:p>
    <w:p w14:paraId="3F76A121" w14:textId="77777777" w:rsidR="00F83ADD" w:rsidRDefault="00D26997">
      <w:pPr>
        <w:spacing w:line="259" w:lineRule="auto"/>
        <w:ind w:left="0" w:firstLine="0"/>
        <w:jc w:val="left"/>
      </w:pPr>
      <w:r>
        <w:rPr>
          <w:rFonts w:ascii="Calibri" w:eastAsia="Calibri" w:hAnsi="Calibri" w:cs="Calibri"/>
          <w:sz w:val="22"/>
        </w:rPr>
        <w:t xml:space="preserve"> </w:t>
      </w:r>
    </w:p>
    <w:p w14:paraId="45103F29" w14:textId="77777777" w:rsidR="00F83ADD" w:rsidRDefault="00D26997">
      <w:pPr>
        <w:spacing w:after="160" w:line="259" w:lineRule="auto"/>
        <w:ind w:left="0" w:firstLine="0"/>
        <w:jc w:val="left"/>
      </w:pPr>
      <w:r>
        <w:rPr>
          <w:rFonts w:ascii="Calibri" w:eastAsia="Calibri" w:hAnsi="Calibri" w:cs="Calibri"/>
          <w:sz w:val="22"/>
        </w:rPr>
        <w:t xml:space="preserve"> </w:t>
      </w:r>
    </w:p>
    <w:p w14:paraId="1B53EF60" w14:textId="77777777" w:rsidR="00F83ADD" w:rsidRDefault="00D26997">
      <w:pPr>
        <w:spacing w:after="405" w:line="259" w:lineRule="auto"/>
        <w:ind w:left="0" w:firstLine="0"/>
        <w:jc w:val="left"/>
      </w:pPr>
      <w:r>
        <w:rPr>
          <w:rFonts w:ascii="Calibri" w:eastAsia="Calibri" w:hAnsi="Calibri" w:cs="Calibri"/>
          <w:sz w:val="22"/>
        </w:rPr>
        <w:t xml:space="preserve"> </w:t>
      </w:r>
    </w:p>
    <w:p w14:paraId="13EE9AD2" w14:textId="702B81AF" w:rsidR="00AC63D2" w:rsidRDefault="009937CA">
      <w:pPr>
        <w:spacing w:after="0" w:line="259" w:lineRule="auto"/>
        <w:ind w:right="58"/>
        <w:jc w:val="center"/>
      </w:pPr>
      <w:r>
        <w:rPr>
          <w:b/>
          <w:sz w:val="40"/>
        </w:rPr>
        <w:t>CONSULTORÍA 3 PARTE 1</w:t>
      </w:r>
    </w:p>
    <w:p w14:paraId="43B6173F" w14:textId="77777777" w:rsidR="00AC63D2" w:rsidRDefault="00AC63D2">
      <w:pPr>
        <w:spacing w:after="161" w:line="259" w:lineRule="auto"/>
        <w:ind w:left="0" w:firstLine="0"/>
        <w:jc w:val="left"/>
        <w:rPr>
          <w:sz w:val="40"/>
        </w:rPr>
      </w:pPr>
      <w:r>
        <w:rPr>
          <w:sz w:val="40"/>
        </w:rPr>
        <w:t xml:space="preserve"> </w:t>
      </w:r>
    </w:p>
    <w:p w14:paraId="35490C32" w14:textId="37FDD329" w:rsidR="00525F0A" w:rsidRPr="00057FB3" w:rsidRDefault="00525F0A">
      <w:pPr>
        <w:spacing w:after="161" w:line="259" w:lineRule="auto"/>
        <w:ind w:left="0" w:firstLine="0"/>
        <w:jc w:val="left"/>
        <w:rPr>
          <w:b/>
          <w:bCs/>
          <w:sz w:val="32"/>
          <w:szCs w:val="32"/>
        </w:rPr>
      </w:pPr>
      <w:r w:rsidRPr="00057FB3">
        <w:rPr>
          <w:b/>
          <w:bCs/>
          <w:sz w:val="32"/>
          <w:szCs w:val="32"/>
        </w:rPr>
        <w:tab/>
      </w:r>
      <w:r w:rsidRPr="00057FB3">
        <w:rPr>
          <w:b/>
          <w:bCs/>
          <w:sz w:val="32"/>
          <w:szCs w:val="32"/>
        </w:rPr>
        <w:tab/>
      </w:r>
      <w:r w:rsidRPr="00057FB3">
        <w:rPr>
          <w:b/>
          <w:bCs/>
          <w:sz w:val="32"/>
          <w:szCs w:val="32"/>
        </w:rPr>
        <w:tab/>
      </w:r>
      <w:r w:rsidRPr="00057FB3">
        <w:rPr>
          <w:b/>
          <w:bCs/>
          <w:sz w:val="32"/>
          <w:szCs w:val="32"/>
        </w:rPr>
        <w:tab/>
      </w:r>
      <w:r w:rsidRPr="00057FB3">
        <w:rPr>
          <w:b/>
          <w:bCs/>
          <w:sz w:val="32"/>
          <w:szCs w:val="32"/>
        </w:rPr>
        <w:tab/>
        <w:t>Grupo 2</w:t>
      </w:r>
    </w:p>
    <w:p w14:paraId="3BA6A520" w14:textId="77777777" w:rsidR="00AC63D2" w:rsidRDefault="00AC63D2">
      <w:pPr>
        <w:spacing w:after="0" w:line="254" w:lineRule="auto"/>
        <w:ind w:left="4251" w:right="1078" w:hanging="3133"/>
        <w:jc w:val="left"/>
      </w:pPr>
    </w:p>
    <w:p w14:paraId="0319A348" w14:textId="77777777" w:rsidR="00AC63D2" w:rsidRDefault="00AC63D2">
      <w:pPr>
        <w:spacing w:after="160" w:line="259" w:lineRule="auto"/>
        <w:ind w:left="0" w:right="65" w:firstLine="0"/>
        <w:jc w:val="center"/>
        <w:rPr>
          <w:b/>
          <w:sz w:val="32"/>
        </w:rPr>
      </w:pPr>
      <w:r>
        <w:rPr>
          <w:b/>
          <w:sz w:val="32"/>
        </w:rPr>
        <w:t xml:space="preserve">Alumnos: Silvia Castillo Ruiz, Amara </w:t>
      </w:r>
      <w:proofErr w:type="spellStart"/>
      <w:r>
        <w:rPr>
          <w:b/>
          <w:sz w:val="32"/>
        </w:rPr>
        <w:t>Innocent</w:t>
      </w:r>
      <w:proofErr w:type="spellEnd"/>
      <w:r>
        <w:rPr>
          <w:b/>
          <w:sz w:val="32"/>
        </w:rPr>
        <w:t xml:space="preserve"> Millán y Víctor Ramos Lara</w:t>
      </w:r>
    </w:p>
    <w:p w14:paraId="1925BFEC" w14:textId="32CDB07F" w:rsidR="00F83ADD" w:rsidRDefault="00F83ADD" w:rsidP="0003373F">
      <w:pPr>
        <w:pStyle w:val="Ttulo2"/>
        <w:ind w:left="0" w:firstLine="0"/>
        <w:rPr>
          <w:lang w:bidi="es-ES"/>
        </w:rPr>
      </w:pPr>
    </w:p>
    <w:p w14:paraId="17F8CE4F" w14:textId="77777777" w:rsidR="0003373F" w:rsidRDefault="0003373F" w:rsidP="0003373F"/>
    <w:p w14:paraId="3F0F5BD4" w14:textId="77777777" w:rsidR="0003373F" w:rsidRPr="0003373F" w:rsidRDefault="0003373F" w:rsidP="0003373F"/>
    <w:sdt>
      <w:sdtPr>
        <w:rPr>
          <w:rFonts w:ascii="Times New Roman" w:eastAsia="Times New Roman" w:hAnsi="Times New Roman" w:cs="Times New Roman"/>
          <w:b/>
          <w:color w:val="000000"/>
          <w:kern w:val="2"/>
          <w:sz w:val="24"/>
          <w:szCs w:val="24"/>
          <w:lang w:bidi="es-ES"/>
          <w14:ligatures w14:val="standardContextual"/>
        </w:rPr>
        <w:id w:val="-1585215416"/>
        <w:docPartObj>
          <w:docPartGallery w:val="Table of Contents"/>
          <w:docPartUnique/>
        </w:docPartObj>
      </w:sdtPr>
      <w:sdtEndPr>
        <w:rPr>
          <w:bCs/>
        </w:rPr>
      </w:sdtEndPr>
      <w:sdtContent>
        <w:p w14:paraId="50CDAAE3" w14:textId="5BA59D35" w:rsidR="00F25523" w:rsidRPr="00F25523" w:rsidRDefault="0003373F" w:rsidP="00F25523">
          <w:pPr>
            <w:pStyle w:val="TtuloTDC"/>
            <w:spacing w:line="360" w:lineRule="auto"/>
            <w:jc w:val="both"/>
            <w:rPr>
              <w:rFonts w:ascii="Times New Roman" w:hAnsi="Times New Roman" w:cs="Times New Roman"/>
              <w:b/>
              <w:noProof/>
              <w:color w:val="auto"/>
            </w:rPr>
          </w:pPr>
          <w:r w:rsidRPr="0003373F">
            <w:rPr>
              <w:rFonts w:ascii="Times New Roman" w:hAnsi="Times New Roman" w:cs="Times New Roman"/>
              <w:b/>
              <w:color w:val="auto"/>
            </w:rPr>
            <w:t>Índice</w:t>
          </w:r>
          <w:r w:rsidR="009937CA" w:rsidRPr="00C54AC3">
            <w:rPr>
              <w:noProof/>
              <w:color w:val="auto"/>
            </w:rPr>
            <w:drawing>
              <wp:anchor distT="0" distB="0" distL="114300" distR="114300" simplePos="0" relativeHeight="251676674" behindDoc="1" locked="0" layoutInCell="1" allowOverlap="1" wp14:anchorId="460F3AAE" wp14:editId="534CEC0E">
                <wp:simplePos x="0" y="0"/>
                <wp:positionH relativeFrom="page">
                  <wp:align>center</wp:align>
                </wp:positionH>
                <wp:positionV relativeFrom="paragraph">
                  <wp:posOffset>276860</wp:posOffset>
                </wp:positionV>
                <wp:extent cx="7652035" cy="7652035"/>
                <wp:effectExtent l="1352550" t="1352550" r="1358900" b="135890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sidRPr="0003373F">
            <w:rPr>
              <w:color w:val="auto"/>
            </w:rPr>
            <w:fldChar w:fldCharType="begin"/>
          </w:r>
          <w:r w:rsidRPr="0003373F">
            <w:rPr>
              <w:color w:val="auto"/>
            </w:rPr>
            <w:instrText xml:space="preserve"> TOC \o "1-3" \h \z \u </w:instrText>
          </w:r>
          <w:r w:rsidRPr="0003373F">
            <w:rPr>
              <w:color w:val="auto"/>
            </w:rPr>
            <w:fldChar w:fldCharType="separate"/>
          </w:r>
        </w:p>
        <w:p w14:paraId="7D21A159" w14:textId="77777777" w:rsidR="00F25523" w:rsidRDefault="00F25523">
          <w:pPr>
            <w:pStyle w:val="TDC1"/>
            <w:tabs>
              <w:tab w:val="right" w:leader="dot" w:pos="8554"/>
            </w:tabs>
            <w:rPr>
              <w:rFonts w:asciiTheme="minorHAnsi" w:eastAsiaTheme="minorEastAsia" w:hAnsiTheme="minorHAnsi" w:cstheme="minorBidi"/>
              <w:noProof/>
              <w:color w:val="auto"/>
              <w:kern w:val="0"/>
              <w:sz w:val="22"/>
              <w:szCs w:val="22"/>
              <w14:ligatures w14:val="none"/>
            </w:rPr>
          </w:pPr>
          <w:hyperlink w:anchor="_Toc213405416" w:history="1">
            <w:r w:rsidRPr="0078306D">
              <w:rPr>
                <w:rStyle w:val="Hipervnculo"/>
                <w:noProof/>
              </w:rPr>
              <w:t>Resumen ejecutivo</w:t>
            </w:r>
            <w:r>
              <w:rPr>
                <w:noProof/>
                <w:webHidden/>
              </w:rPr>
              <w:tab/>
            </w:r>
            <w:r>
              <w:rPr>
                <w:noProof/>
                <w:webHidden/>
              </w:rPr>
              <w:fldChar w:fldCharType="begin"/>
            </w:r>
            <w:r>
              <w:rPr>
                <w:noProof/>
                <w:webHidden/>
              </w:rPr>
              <w:instrText xml:space="preserve"> PAGEREF _Toc213405416 \h </w:instrText>
            </w:r>
            <w:r>
              <w:rPr>
                <w:noProof/>
                <w:webHidden/>
              </w:rPr>
            </w:r>
            <w:r>
              <w:rPr>
                <w:noProof/>
                <w:webHidden/>
              </w:rPr>
              <w:fldChar w:fldCharType="separate"/>
            </w:r>
            <w:r w:rsidR="00AF4E69">
              <w:rPr>
                <w:noProof/>
                <w:webHidden/>
              </w:rPr>
              <w:t>3</w:t>
            </w:r>
            <w:r>
              <w:rPr>
                <w:noProof/>
                <w:webHidden/>
              </w:rPr>
              <w:fldChar w:fldCharType="end"/>
            </w:r>
          </w:hyperlink>
        </w:p>
        <w:p w14:paraId="0E37E033" w14:textId="77777777" w:rsidR="00F25523" w:rsidRDefault="00F25523">
          <w:pPr>
            <w:pStyle w:val="TDC1"/>
            <w:tabs>
              <w:tab w:val="right" w:leader="dot" w:pos="8554"/>
            </w:tabs>
            <w:rPr>
              <w:rFonts w:asciiTheme="minorHAnsi" w:eastAsiaTheme="minorEastAsia" w:hAnsiTheme="minorHAnsi" w:cstheme="minorBidi"/>
              <w:noProof/>
              <w:color w:val="auto"/>
              <w:kern w:val="0"/>
              <w:sz w:val="22"/>
              <w:szCs w:val="22"/>
              <w14:ligatures w14:val="none"/>
            </w:rPr>
          </w:pPr>
          <w:hyperlink w:anchor="_Toc213405417" w:history="1">
            <w:r w:rsidRPr="0078306D">
              <w:rPr>
                <w:rStyle w:val="Hipervnculo"/>
                <w:noProof/>
              </w:rPr>
              <w:t>Metodología de comprobación</w:t>
            </w:r>
            <w:r>
              <w:rPr>
                <w:noProof/>
                <w:webHidden/>
              </w:rPr>
              <w:tab/>
            </w:r>
            <w:r>
              <w:rPr>
                <w:noProof/>
                <w:webHidden/>
              </w:rPr>
              <w:fldChar w:fldCharType="begin"/>
            </w:r>
            <w:r>
              <w:rPr>
                <w:noProof/>
                <w:webHidden/>
              </w:rPr>
              <w:instrText xml:space="preserve"> PAGEREF _Toc213405417 \h </w:instrText>
            </w:r>
            <w:r>
              <w:rPr>
                <w:noProof/>
                <w:webHidden/>
              </w:rPr>
            </w:r>
            <w:r>
              <w:rPr>
                <w:noProof/>
                <w:webHidden/>
              </w:rPr>
              <w:fldChar w:fldCharType="separate"/>
            </w:r>
            <w:r w:rsidR="00AF4E69">
              <w:rPr>
                <w:noProof/>
                <w:webHidden/>
              </w:rPr>
              <w:t>4</w:t>
            </w:r>
            <w:r>
              <w:rPr>
                <w:noProof/>
                <w:webHidden/>
              </w:rPr>
              <w:fldChar w:fldCharType="end"/>
            </w:r>
          </w:hyperlink>
        </w:p>
        <w:p w14:paraId="10A0CA97" w14:textId="77777777" w:rsidR="00F25523" w:rsidRDefault="00F25523">
          <w:pPr>
            <w:pStyle w:val="TDC1"/>
            <w:tabs>
              <w:tab w:val="right" w:leader="dot" w:pos="8554"/>
            </w:tabs>
            <w:rPr>
              <w:rFonts w:asciiTheme="minorHAnsi" w:eastAsiaTheme="minorEastAsia" w:hAnsiTheme="minorHAnsi" w:cstheme="minorBidi"/>
              <w:noProof/>
              <w:color w:val="auto"/>
              <w:kern w:val="0"/>
              <w:sz w:val="22"/>
              <w:szCs w:val="22"/>
              <w14:ligatures w14:val="none"/>
            </w:rPr>
          </w:pPr>
          <w:hyperlink w:anchor="_Toc213405418" w:history="1">
            <w:r w:rsidRPr="0078306D">
              <w:rPr>
                <w:rStyle w:val="Hipervnculo"/>
                <w:noProof/>
              </w:rPr>
              <w:t>Análisis y resultados</w:t>
            </w:r>
            <w:r>
              <w:rPr>
                <w:noProof/>
                <w:webHidden/>
              </w:rPr>
              <w:tab/>
            </w:r>
            <w:r>
              <w:rPr>
                <w:noProof/>
                <w:webHidden/>
              </w:rPr>
              <w:fldChar w:fldCharType="begin"/>
            </w:r>
            <w:r>
              <w:rPr>
                <w:noProof/>
                <w:webHidden/>
              </w:rPr>
              <w:instrText xml:space="preserve"> PAGEREF _Toc213405418 \h </w:instrText>
            </w:r>
            <w:r>
              <w:rPr>
                <w:noProof/>
                <w:webHidden/>
              </w:rPr>
            </w:r>
            <w:r>
              <w:rPr>
                <w:noProof/>
                <w:webHidden/>
              </w:rPr>
              <w:fldChar w:fldCharType="separate"/>
            </w:r>
            <w:r w:rsidR="00AF4E69">
              <w:rPr>
                <w:noProof/>
                <w:webHidden/>
              </w:rPr>
              <w:t>4</w:t>
            </w:r>
            <w:r>
              <w:rPr>
                <w:noProof/>
                <w:webHidden/>
              </w:rPr>
              <w:fldChar w:fldCharType="end"/>
            </w:r>
          </w:hyperlink>
        </w:p>
        <w:p w14:paraId="0388AFF7" w14:textId="77777777" w:rsidR="00F25523" w:rsidRDefault="00F25523">
          <w:pPr>
            <w:pStyle w:val="TDC2"/>
            <w:tabs>
              <w:tab w:val="right" w:leader="dot" w:pos="8554"/>
            </w:tabs>
            <w:rPr>
              <w:rFonts w:asciiTheme="minorHAnsi" w:eastAsiaTheme="minorEastAsia" w:hAnsiTheme="minorHAnsi" w:cstheme="minorBidi"/>
              <w:noProof/>
              <w:color w:val="auto"/>
              <w:kern w:val="0"/>
              <w:sz w:val="22"/>
              <w:szCs w:val="22"/>
              <w:lang w:bidi="ar-SA"/>
              <w14:ligatures w14:val="none"/>
            </w:rPr>
          </w:pPr>
          <w:hyperlink w:anchor="_Toc213405419" w:history="1">
            <w:r w:rsidRPr="0078306D">
              <w:rPr>
                <w:rStyle w:val="Hipervnculo"/>
                <w:i/>
                <w:noProof/>
              </w:rPr>
              <w:t>Apartado a: Implementación/adaptación de un sistema (lado del Servidor) para dar soporte a TOTP</w:t>
            </w:r>
            <w:r>
              <w:rPr>
                <w:noProof/>
                <w:webHidden/>
              </w:rPr>
              <w:tab/>
            </w:r>
            <w:r>
              <w:rPr>
                <w:noProof/>
                <w:webHidden/>
              </w:rPr>
              <w:fldChar w:fldCharType="begin"/>
            </w:r>
            <w:r>
              <w:rPr>
                <w:noProof/>
                <w:webHidden/>
              </w:rPr>
              <w:instrText xml:space="preserve"> PAGEREF _Toc213405419 \h </w:instrText>
            </w:r>
            <w:r>
              <w:rPr>
                <w:noProof/>
                <w:webHidden/>
              </w:rPr>
            </w:r>
            <w:r>
              <w:rPr>
                <w:noProof/>
                <w:webHidden/>
              </w:rPr>
              <w:fldChar w:fldCharType="separate"/>
            </w:r>
            <w:r w:rsidR="00AF4E69">
              <w:rPr>
                <w:noProof/>
                <w:webHidden/>
              </w:rPr>
              <w:t>4</w:t>
            </w:r>
            <w:r>
              <w:rPr>
                <w:noProof/>
                <w:webHidden/>
              </w:rPr>
              <w:fldChar w:fldCharType="end"/>
            </w:r>
          </w:hyperlink>
        </w:p>
        <w:p w14:paraId="2DD3578B" w14:textId="77777777" w:rsidR="00F25523" w:rsidRDefault="00F25523">
          <w:pPr>
            <w:pStyle w:val="TDC2"/>
            <w:tabs>
              <w:tab w:val="right" w:leader="dot" w:pos="8554"/>
            </w:tabs>
            <w:rPr>
              <w:rFonts w:asciiTheme="minorHAnsi" w:eastAsiaTheme="minorEastAsia" w:hAnsiTheme="minorHAnsi" w:cstheme="minorBidi"/>
              <w:noProof/>
              <w:color w:val="auto"/>
              <w:kern w:val="0"/>
              <w:sz w:val="22"/>
              <w:szCs w:val="22"/>
              <w:lang w:bidi="ar-SA"/>
              <w14:ligatures w14:val="none"/>
            </w:rPr>
          </w:pPr>
          <w:hyperlink w:anchor="_Toc213405420" w:history="1">
            <w:r w:rsidRPr="0078306D">
              <w:rPr>
                <w:rStyle w:val="Hipervnculo"/>
                <w:i/>
                <w:noProof/>
              </w:rPr>
              <w:t>Apartado b: Prueba del entorno</w:t>
            </w:r>
            <w:r>
              <w:rPr>
                <w:noProof/>
                <w:webHidden/>
              </w:rPr>
              <w:tab/>
            </w:r>
            <w:r>
              <w:rPr>
                <w:noProof/>
                <w:webHidden/>
              </w:rPr>
              <w:fldChar w:fldCharType="begin"/>
            </w:r>
            <w:r>
              <w:rPr>
                <w:noProof/>
                <w:webHidden/>
              </w:rPr>
              <w:instrText xml:space="preserve"> PAGEREF _Toc213405420 \h </w:instrText>
            </w:r>
            <w:r>
              <w:rPr>
                <w:noProof/>
                <w:webHidden/>
              </w:rPr>
            </w:r>
            <w:r>
              <w:rPr>
                <w:noProof/>
                <w:webHidden/>
              </w:rPr>
              <w:fldChar w:fldCharType="separate"/>
            </w:r>
            <w:r w:rsidR="00AF4E69">
              <w:rPr>
                <w:noProof/>
                <w:webHidden/>
              </w:rPr>
              <w:t>7</w:t>
            </w:r>
            <w:r>
              <w:rPr>
                <w:noProof/>
                <w:webHidden/>
              </w:rPr>
              <w:fldChar w:fldCharType="end"/>
            </w:r>
          </w:hyperlink>
        </w:p>
        <w:p w14:paraId="1FD24DE8" w14:textId="77777777" w:rsidR="00F25523" w:rsidRDefault="00F25523">
          <w:pPr>
            <w:pStyle w:val="TDC2"/>
            <w:tabs>
              <w:tab w:val="right" w:leader="dot" w:pos="8554"/>
            </w:tabs>
            <w:rPr>
              <w:rFonts w:asciiTheme="minorHAnsi" w:eastAsiaTheme="minorEastAsia" w:hAnsiTheme="minorHAnsi" w:cstheme="minorBidi"/>
              <w:noProof/>
              <w:color w:val="auto"/>
              <w:kern w:val="0"/>
              <w:sz w:val="22"/>
              <w:szCs w:val="22"/>
              <w:lang w:bidi="ar-SA"/>
              <w14:ligatures w14:val="none"/>
            </w:rPr>
          </w:pPr>
          <w:hyperlink w:anchor="_Toc213405421" w:history="1">
            <w:r w:rsidRPr="0078306D">
              <w:rPr>
                <w:rStyle w:val="Hipervnculo"/>
                <w:i/>
                <w:noProof/>
              </w:rPr>
              <w:t>Apartado c: Recomendaciones para el Hospital</w:t>
            </w:r>
            <w:r>
              <w:rPr>
                <w:noProof/>
                <w:webHidden/>
              </w:rPr>
              <w:tab/>
            </w:r>
            <w:r>
              <w:rPr>
                <w:noProof/>
                <w:webHidden/>
              </w:rPr>
              <w:fldChar w:fldCharType="begin"/>
            </w:r>
            <w:r>
              <w:rPr>
                <w:noProof/>
                <w:webHidden/>
              </w:rPr>
              <w:instrText xml:space="preserve"> PAGEREF _Toc213405421 \h </w:instrText>
            </w:r>
            <w:r>
              <w:rPr>
                <w:noProof/>
                <w:webHidden/>
              </w:rPr>
            </w:r>
            <w:r>
              <w:rPr>
                <w:noProof/>
                <w:webHidden/>
              </w:rPr>
              <w:fldChar w:fldCharType="separate"/>
            </w:r>
            <w:r w:rsidR="00AF4E69">
              <w:rPr>
                <w:noProof/>
                <w:webHidden/>
              </w:rPr>
              <w:t>7</w:t>
            </w:r>
            <w:r>
              <w:rPr>
                <w:noProof/>
                <w:webHidden/>
              </w:rPr>
              <w:fldChar w:fldCharType="end"/>
            </w:r>
          </w:hyperlink>
        </w:p>
        <w:p w14:paraId="62039206" w14:textId="77777777" w:rsidR="00F25523" w:rsidRDefault="00F25523">
          <w:pPr>
            <w:pStyle w:val="TDC1"/>
            <w:tabs>
              <w:tab w:val="right" w:leader="dot" w:pos="8554"/>
            </w:tabs>
            <w:rPr>
              <w:rFonts w:asciiTheme="minorHAnsi" w:eastAsiaTheme="minorEastAsia" w:hAnsiTheme="minorHAnsi" w:cstheme="minorBidi"/>
              <w:noProof/>
              <w:color w:val="auto"/>
              <w:kern w:val="0"/>
              <w:sz w:val="22"/>
              <w:szCs w:val="22"/>
              <w14:ligatures w14:val="none"/>
            </w:rPr>
          </w:pPr>
          <w:hyperlink w:anchor="_Toc213405422" w:history="1">
            <w:r w:rsidRPr="0078306D">
              <w:rPr>
                <w:rStyle w:val="Hipervnculo"/>
                <w:noProof/>
              </w:rPr>
              <w:t>Conclusiones</w:t>
            </w:r>
            <w:r>
              <w:rPr>
                <w:noProof/>
                <w:webHidden/>
              </w:rPr>
              <w:tab/>
            </w:r>
            <w:r>
              <w:rPr>
                <w:noProof/>
                <w:webHidden/>
              </w:rPr>
              <w:fldChar w:fldCharType="begin"/>
            </w:r>
            <w:r>
              <w:rPr>
                <w:noProof/>
                <w:webHidden/>
              </w:rPr>
              <w:instrText xml:space="preserve"> PAGEREF _Toc213405422 \h </w:instrText>
            </w:r>
            <w:r>
              <w:rPr>
                <w:noProof/>
                <w:webHidden/>
              </w:rPr>
            </w:r>
            <w:r>
              <w:rPr>
                <w:noProof/>
                <w:webHidden/>
              </w:rPr>
              <w:fldChar w:fldCharType="separate"/>
            </w:r>
            <w:r w:rsidR="00AF4E69">
              <w:rPr>
                <w:noProof/>
                <w:webHidden/>
              </w:rPr>
              <w:t>7</w:t>
            </w:r>
            <w:r>
              <w:rPr>
                <w:noProof/>
                <w:webHidden/>
              </w:rPr>
              <w:fldChar w:fldCharType="end"/>
            </w:r>
          </w:hyperlink>
        </w:p>
        <w:p w14:paraId="3E05DABA" w14:textId="77777777" w:rsidR="00F25523" w:rsidRDefault="00F25523">
          <w:pPr>
            <w:pStyle w:val="TDC1"/>
            <w:tabs>
              <w:tab w:val="right" w:leader="dot" w:pos="8554"/>
            </w:tabs>
            <w:rPr>
              <w:rFonts w:asciiTheme="minorHAnsi" w:eastAsiaTheme="minorEastAsia" w:hAnsiTheme="minorHAnsi" w:cstheme="minorBidi"/>
              <w:noProof/>
              <w:color w:val="auto"/>
              <w:kern w:val="0"/>
              <w:sz w:val="22"/>
              <w:szCs w:val="22"/>
              <w14:ligatures w14:val="none"/>
            </w:rPr>
          </w:pPr>
          <w:hyperlink w:anchor="_Toc213405423" w:history="1">
            <w:r w:rsidRPr="0078306D">
              <w:rPr>
                <w:rStyle w:val="Hipervnculo"/>
                <w:noProof/>
              </w:rPr>
              <w:t>Infografía y recursos utilizados</w:t>
            </w:r>
            <w:r>
              <w:rPr>
                <w:noProof/>
                <w:webHidden/>
              </w:rPr>
              <w:tab/>
            </w:r>
            <w:r>
              <w:rPr>
                <w:noProof/>
                <w:webHidden/>
              </w:rPr>
              <w:fldChar w:fldCharType="begin"/>
            </w:r>
            <w:r>
              <w:rPr>
                <w:noProof/>
                <w:webHidden/>
              </w:rPr>
              <w:instrText xml:space="preserve"> PAGEREF _Toc213405423 \h </w:instrText>
            </w:r>
            <w:r>
              <w:rPr>
                <w:noProof/>
                <w:webHidden/>
              </w:rPr>
            </w:r>
            <w:r>
              <w:rPr>
                <w:noProof/>
                <w:webHidden/>
              </w:rPr>
              <w:fldChar w:fldCharType="separate"/>
            </w:r>
            <w:r w:rsidR="00AF4E69">
              <w:rPr>
                <w:noProof/>
                <w:webHidden/>
              </w:rPr>
              <w:t>7</w:t>
            </w:r>
            <w:r>
              <w:rPr>
                <w:noProof/>
                <w:webHidden/>
              </w:rPr>
              <w:fldChar w:fldCharType="end"/>
            </w:r>
          </w:hyperlink>
        </w:p>
        <w:p w14:paraId="478E24EC" w14:textId="7BC3A34D" w:rsidR="0003373F" w:rsidRDefault="0003373F" w:rsidP="0003373F">
          <w:pPr>
            <w:spacing w:line="360" w:lineRule="auto"/>
          </w:pPr>
          <w:r w:rsidRPr="0003373F">
            <w:rPr>
              <w:b/>
              <w:bCs/>
              <w:color w:val="auto"/>
            </w:rPr>
            <w:fldChar w:fldCharType="end"/>
          </w:r>
        </w:p>
      </w:sdtContent>
    </w:sdt>
    <w:p w14:paraId="0670FC2C" w14:textId="04A9E555" w:rsidR="00F83ADD" w:rsidRDefault="00F83ADD"/>
    <w:p w14:paraId="3786CF98" w14:textId="77777777" w:rsidR="00F83ADD" w:rsidRDefault="00D26997">
      <w:pPr>
        <w:spacing w:after="134" w:line="471" w:lineRule="auto"/>
        <w:ind w:left="-5" w:right="49"/>
      </w:pPr>
      <w:r>
        <w:rPr>
          <w:sz w:val="22"/>
        </w:rPr>
        <w:t xml:space="preserve"> </w:t>
      </w:r>
    </w:p>
    <w:p w14:paraId="49D6C91E" w14:textId="77777777" w:rsidR="00F83ADD" w:rsidRDefault="00D26997">
      <w:pPr>
        <w:spacing w:after="153" w:line="259" w:lineRule="auto"/>
        <w:ind w:left="0" w:firstLine="0"/>
        <w:jc w:val="left"/>
      </w:pPr>
      <w:r>
        <w:rPr>
          <w:b/>
          <w:sz w:val="32"/>
        </w:rPr>
        <w:t xml:space="preserve"> </w:t>
      </w:r>
    </w:p>
    <w:p w14:paraId="4FEE6801" w14:textId="77777777" w:rsidR="00F83ADD" w:rsidRDefault="00D26997">
      <w:pPr>
        <w:spacing w:after="153" w:line="259" w:lineRule="auto"/>
        <w:ind w:left="0" w:firstLine="0"/>
        <w:jc w:val="left"/>
      </w:pPr>
      <w:r>
        <w:rPr>
          <w:b/>
          <w:sz w:val="32"/>
        </w:rPr>
        <w:t xml:space="preserve"> </w:t>
      </w:r>
    </w:p>
    <w:p w14:paraId="0818BB9E" w14:textId="25689D71" w:rsidR="00F83ADD" w:rsidRDefault="00D26997">
      <w:pPr>
        <w:spacing w:after="153" w:line="259" w:lineRule="auto"/>
        <w:ind w:left="0" w:firstLine="0"/>
        <w:jc w:val="left"/>
      </w:pPr>
      <w:r>
        <w:rPr>
          <w:b/>
          <w:sz w:val="32"/>
        </w:rPr>
        <w:t xml:space="preserve"> </w:t>
      </w:r>
    </w:p>
    <w:p w14:paraId="37E25A4A" w14:textId="77777777" w:rsidR="00F83ADD" w:rsidRDefault="00D26997">
      <w:pPr>
        <w:spacing w:after="153" w:line="259" w:lineRule="auto"/>
        <w:ind w:left="0" w:firstLine="0"/>
        <w:jc w:val="left"/>
      </w:pPr>
      <w:r>
        <w:rPr>
          <w:b/>
          <w:sz w:val="32"/>
        </w:rPr>
        <w:t xml:space="preserve"> </w:t>
      </w:r>
    </w:p>
    <w:p w14:paraId="01AEA413" w14:textId="77777777" w:rsidR="00F83ADD" w:rsidRDefault="00D26997">
      <w:pPr>
        <w:spacing w:after="64" w:line="259" w:lineRule="auto"/>
        <w:ind w:left="0" w:firstLine="0"/>
        <w:jc w:val="left"/>
      </w:pPr>
      <w:r>
        <w:rPr>
          <w:b/>
          <w:sz w:val="32"/>
        </w:rPr>
        <w:t xml:space="preserve"> </w:t>
      </w:r>
    </w:p>
    <w:p w14:paraId="23D9228E" w14:textId="77777777" w:rsidR="00F83ADD" w:rsidRDefault="00D26997">
      <w:pPr>
        <w:spacing w:after="160" w:line="259" w:lineRule="auto"/>
        <w:ind w:left="0" w:firstLine="0"/>
        <w:jc w:val="left"/>
      </w:pPr>
      <w:r>
        <w:rPr>
          <w:rFonts w:ascii="Calibri" w:eastAsia="Calibri" w:hAnsi="Calibri" w:cs="Calibri"/>
          <w:sz w:val="22"/>
        </w:rPr>
        <w:t xml:space="preserve"> </w:t>
      </w:r>
    </w:p>
    <w:p w14:paraId="5C0F5729" w14:textId="4D7D19EE" w:rsidR="00F83ADD" w:rsidRDefault="00D26997">
      <w:pPr>
        <w:spacing w:line="259" w:lineRule="auto"/>
        <w:ind w:left="0" w:firstLine="0"/>
        <w:jc w:val="left"/>
      </w:pPr>
      <w:r>
        <w:rPr>
          <w:rFonts w:ascii="Calibri" w:eastAsia="Calibri" w:hAnsi="Calibri" w:cs="Calibri"/>
          <w:sz w:val="22"/>
        </w:rPr>
        <w:t xml:space="preserve"> </w:t>
      </w:r>
    </w:p>
    <w:p w14:paraId="538FABDE" w14:textId="77777777" w:rsidR="00F83ADD" w:rsidRDefault="00D26997">
      <w:pPr>
        <w:spacing w:after="160" w:line="259" w:lineRule="auto"/>
        <w:ind w:left="0" w:firstLine="0"/>
        <w:jc w:val="left"/>
      </w:pPr>
      <w:r>
        <w:rPr>
          <w:rFonts w:ascii="Calibri" w:eastAsia="Calibri" w:hAnsi="Calibri" w:cs="Calibri"/>
          <w:sz w:val="22"/>
        </w:rPr>
        <w:t xml:space="preserve"> </w:t>
      </w:r>
    </w:p>
    <w:p w14:paraId="49C133AC" w14:textId="77777777" w:rsidR="00F83ADD" w:rsidRDefault="00D26997">
      <w:pPr>
        <w:spacing w:line="259" w:lineRule="auto"/>
        <w:ind w:left="0" w:firstLine="0"/>
        <w:jc w:val="left"/>
      </w:pPr>
      <w:r>
        <w:rPr>
          <w:rFonts w:ascii="Calibri" w:eastAsia="Calibri" w:hAnsi="Calibri" w:cs="Calibri"/>
          <w:sz w:val="22"/>
        </w:rPr>
        <w:t xml:space="preserve"> </w:t>
      </w:r>
    </w:p>
    <w:p w14:paraId="13E82707" w14:textId="77777777" w:rsidR="00F83ADD" w:rsidRDefault="00D26997">
      <w:pPr>
        <w:spacing w:line="259" w:lineRule="auto"/>
        <w:ind w:left="0" w:firstLine="0"/>
        <w:jc w:val="left"/>
      </w:pPr>
      <w:r>
        <w:rPr>
          <w:rFonts w:ascii="Calibri" w:eastAsia="Calibri" w:hAnsi="Calibri" w:cs="Calibri"/>
          <w:sz w:val="22"/>
        </w:rPr>
        <w:t xml:space="preserve"> </w:t>
      </w:r>
    </w:p>
    <w:p w14:paraId="4C2DED57" w14:textId="77777777" w:rsidR="00F83ADD" w:rsidRDefault="00D26997">
      <w:pPr>
        <w:spacing w:after="161" w:line="259" w:lineRule="auto"/>
        <w:ind w:left="0" w:firstLine="0"/>
        <w:jc w:val="left"/>
      </w:pPr>
      <w:r>
        <w:rPr>
          <w:rFonts w:ascii="Calibri" w:eastAsia="Calibri" w:hAnsi="Calibri" w:cs="Calibri"/>
          <w:sz w:val="22"/>
        </w:rPr>
        <w:t xml:space="preserve"> </w:t>
      </w:r>
    </w:p>
    <w:p w14:paraId="18F70C7B" w14:textId="77777777" w:rsidR="00F83ADD" w:rsidRDefault="00D26997">
      <w:pPr>
        <w:spacing w:line="259" w:lineRule="auto"/>
        <w:ind w:left="0" w:firstLine="0"/>
        <w:jc w:val="left"/>
      </w:pPr>
      <w:r>
        <w:rPr>
          <w:rFonts w:ascii="Calibri" w:eastAsia="Calibri" w:hAnsi="Calibri" w:cs="Calibri"/>
          <w:sz w:val="22"/>
        </w:rPr>
        <w:t xml:space="preserve"> </w:t>
      </w:r>
    </w:p>
    <w:p w14:paraId="58A69769" w14:textId="77777777" w:rsidR="00F83ADD" w:rsidRDefault="00D26997">
      <w:pPr>
        <w:spacing w:after="160" w:line="259" w:lineRule="auto"/>
        <w:ind w:left="0" w:firstLine="0"/>
        <w:jc w:val="left"/>
      </w:pPr>
      <w:r>
        <w:rPr>
          <w:rFonts w:ascii="Calibri" w:eastAsia="Calibri" w:hAnsi="Calibri" w:cs="Calibri"/>
          <w:sz w:val="22"/>
        </w:rPr>
        <w:t xml:space="preserve"> </w:t>
      </w:r>
    </w:p>
    <w:p w14:paraId="0A0B70FD" w14:textId="77777777" w:rsidR="00F83ADD" w:rsidRDefault="00D26997">
      <w:pPr>
        <w:spacing w:line="259" w:lineRule="auto"/>
        <w:ind w:left="0" w:firstLine="0"/>
        <w:jc w:val="left"/>
      </w:pPr>
      <w:r>
        <w:rPr>
          <w:rFonts w:ascii="Calibri" w:eastAsia="Calibri" w:hAnsi="Calibri" w:cs="Calibri"/>
          <w:sz w:val="22"/>
        </w:rPr>
        <w:t xml:space="preserve"> </w:t>
      </w:r>
    </w:p>
    <w:p w14:paraId="73FA4537" w14:textId="77777777" w:rsidR="00F83ADD" w:rsidRDefault="00D26997">
      <w:pPr>
        <w:spacing w:after="160" w:line="259" w:lineRule="auto"/>
        <w:ind w:left="0" w:firstLine="0"/>
        <w:jc w:val="left"/>
      </w:pPr>
      <w:r>
        <w:rPr>
          <w:rFonts w:ascii="Calibri" w:eastAsia="Calibri" w:hAnsi="Calibri" w:cs="Calibri"/>
          <w:sz w:val="22"/>
        </w:rPr>
        <w:t xml:space="preserve"> </w:t>
      </w:r>
    </w:p>
    <w:p w14:paraId="2AC146A0" w14:textId="4A4A0AED" w:rsidR="00731079" w:rsidRPr="009937CA" w:rsidRDefault="00D26997">
      <w:pPr>
        <w:spacing w:after="0" w:line="259" w:lineRule="auto"/>
        <w:ind w:left="0" w:firstLine="0"/>
        <w:jc w:val="left"/>
        <w:rPr>
          <w:rFonts w:ascii="Calibri" w:eastAsia="Calibri" w:hAnsi="Calibri" w:cs="Calibri"/>
          <w:sz w:val="22"/>
        </w:rPr>
      </w:pPr>
      <w:r>
        <w:rPr>
          <w:rFonts w:ascii="Calibri" w:eastAsia="Calibri" w:hAnsi="Calibri" w:cs="Calibri"/>
          <w:sz w:val="22"/>
        </w:rPr>
        <w:lastRenderedPageBreak/>
        <w:t xml:space="preserve"> </w:t>
      </w:r>
    </w:p>
    <w:p w14:paraId="685F5098" w14:textId="4ED231B5" w:rsidR="00F83ADD" w:rsidRPr="00C54AC3" w:rsidRDefault="0010496A" w:rsidP="00AF4E69">
      <w:pPr>
        <w:pStyle w:val="Ttulo1"/>
        <w:spacing w:line="360" w:lineRule="auto"/>
        <w:ind w:left="-5" w:right="0"/>
        <w:jc w:val="both"/>
        <w:rPr>
          <w:color w:val="auto"/>
        </w:rPr>
      </w:pPr>
      <w:bookmarkStart w:id="0" w:name="_Toc213405416"/>
      <w:r w:rsidRPr="00C54AC3">
        <w:rPr>
          <w:color w:val="auto"/>
        </w:rPr>
        <w:t>Resumen ejecutiv</w:t>
      </w:r>
      <w:r w:rsidR="00C977FB" w:rsidRPr="00C54AC3">
        <w:rPr>
          <w:noProof/>
          <w:color w:val="auto"/>
        </w:rPr>
        <w:drawing>
          <wp:anchor distT="0" distB="0" distL="114300" distR="114300" simplePos="0" relativeHeight="251658241" behindDoc="1" locked="0" layoutInCell="1" allowOverlap="1" wp14:anchorId="19CCFD2B" wp14:editId="254F743C">
            <wp:simplePos x="0" y="0"/>
            <wp:positionH relativeFrom="page">
              <wp:align>center</wp:align>
            </wp:positionH>
            <wp:positionV relativeFrom="paragraph">
              <wp:posOffset>615315</wp:posOffset>
            </wp:positionV>
            <wp:extent cx="7652035" cy="7652035"/>
            <wp:effectExtent l="1352550" t="1352550" r="1358900" b="1358900"/>
            <wp:wrapNone/>
            <wp:docPr id="1230189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sidRPr="00C54AC3">
        <w:rPr>
          <w:color w:val="auto"/>
        </w:rPr>
        <w:t>o</w:t>
      </w:r>
      <w:bookmarkEnd w:id="0"/>
      <w:r w:rsidR="00D26997" w:rsidRPr="00C54AC3">
        <w:rPr>
          <w:color w:val="auto"/>
        </w:rPr>
        <w:t xml:space="preserve"> </w:t>
      </w:r>
    </w:p>
    <w:p w14:paraId="437FF2AA" w14:textId="1FD9911F" w:rsidR="009937CA" w:rsidRPr="009937CA" w:rsidRDefault="009937CA" w:rsidP="00AF4E69">
      <w:pPr>
        <w:spacing w:line="360" w:lineRule="auto"/>
        <w:ind w:firstLine="698"/>
        <w:rPr>
          <w:color w:val="auto"/>
          <w:lang w:bidi="ar-SA"/>
        </w:rPr>
      </w:pPr>
      <w:r w:rsidRPr="009937CA">
        <w:rPr>
          <w:color w:val="auto"/>
          <w:lang w:bidi="ar-SA"/>
        </w:rPr>
        <w:t xml:space="preserve">El presente informe detalla la consultoría realizada para el Hospital, cuyo objetivo principal ha sido fortalecer la seguridad en los accesos a sus sistemas mediante la implementación de un sistema de autenticación </w:t>
      </w:r>
      <w:proofErr w:type="spellStart"/>
      <w:r w:rsidRPr="009937CA">
        <w:rPr>
          <w:color w:val="auto"/>
          <w:lang w:bidi="ar-SA"/>
        </w:rPr>
        <w:t>multifactor</w:t>
      </w:r>
      <w:proofErr w:type="spellEnd"/>
      <w:r w:rsidRPr="009937CA">
        <w:rPr>
          <w:color w:val="auto"/>
          <w:lang w:bidi="ar-SA"/>
        </w:rPr>
        <w:t xml:space="preserve"> basado en el estándar TOTP (Time-</w:t>
      </w:r>
      <w:proofErr w:type="spellStart"/>
      <w:r w:rsidRPr="009937CA">
        <w:rPr>
          <w:color w:val="auto"/>
          <w:lang w:bidi="ar-SA"/>
        </w:rPr>
        <w:t>based</w:t>
      </w:r>
      <w:proofErr w:type="spellEnd"/>
      <w:r w:rsidRPr="009937CA">
        <w:rPr>
          <w:color w:val="auto"/>
          <w:lang w:bidi="ar-SA"/>
        </w:rPr>
        <w:t xml:space="preserve"> </w:t>
      </w:r>
      <w:proofErr w:type="spellStart"/>
      <w:r w:rsidRPr="009937CA">
        <w:rPr>
          <w:color w:val="auto"/>
          <w:lang w:bidi="ar-SA"/>
        </w:rPr>
        <w:t>One</w:t>
      </w:r>
      <w:proofErr w:type="spellEnd"/>
      <w:r w:rsidRPr="009937CA">
        <w:rPr>
          <w:color w:val="auto"/>
          <w:lang w:bidi="ar-SA"/>
        </w:rPr>
        <w:t xml:space="preserve">-Time </w:t>
      </w:r>
      <w:proofErr w:type="spellStart"/>
      <w:r w:rsidRPr="009937CA">
        <w:rPr>
          <w:color w:val="auto"/>
          <w:lang w:bidi="ar-SA"/>
        </w:rPr>
        <w:t>Password</w:t>
      </w:r>
      <w:proofErr w:type="spellEnd"/>
      <w:r w:rsidRPr="009937CA">
        <w:rPr>
          <w:color w:val="auto"/>
          <w:lang w:bidi="ar-SA"/>
        </w:rPr>
        <w:t>). Ante la detección de vulnerabilidades en el acceso de usuarios, consideramos que la integración de una capa adicional de autenticación resultaba necesaria para ga</w:t>
      </w:r>
      <w:r>
        <w:rPr>
          <w:color w:val="auto"/>
          <w:lang w:bidi="ar-SA"/>
        </w:rPr>
        <w:t>rantizar un entorno más seguro.</w:t>
      </w:r>
    </w:p>
    <w:p w14:paraId="2A7B5406" w14:textId="593CDD97" w:rsidR="009937CA" w:rsidRPr="009937CA" w:rsidRDefault="009937CA" w:rsidP="00AF4E69">
      <w:pPr>
        <w:spacing w:line="360" w:lineRule="auto"/>
        <w:ind w:firstLine="698"/>
        <w:rPr>
          <w:color w:val="auto"/>
          <w:lang w:bidi="ar-SA"/>
        </w:rPr>
      </w:pPr>
      <w:r w:rsidRPr="009937CA">
        <w:rPr>
          <w:color w:val="auto"/>
          <w:lang w:bidi="ar-SA"/>
        </w:rPr>
        <w:t xml:space="preserve">En primera instancia, desarrollamos y adaptamos un sistema en el lado del servidor que permitiera la generación y validación de códigos TOTP. Este sistema fue configurado para facilitar la creación de un nombre de cuenta, una clave compartida segura, así como la selección de parámetros clave como el algoritmo hash, la longitud del código generado y el intervalo temporal de validez del mismo. Se incorporó la generación automatizada de un código QR, indispensable para la configuración sencilla y eficaz de la aplicación </w:t>
      </w:r>
      <w:proofErr w:type="spellStart"/>
      <w:r w:rsidRPr="009937CA">
        <w:rPr>
          <w:color w:val="auto"/>
          <w:lang w:bidi="ar-SA"/>
        </w:rPr>
        <w:t>F</w:t>
      </w:r>
      <w:r>
        <w:rPr>
          <w:color w:val="auto"/>
          <w:lang w:bidi="ar-SA"/>
        </w:rPr>
        <w:t>reeOTP</w:t>
      </w:r>
      <w:proofErr w:type="spellEnd"/>
      <w:r>
        <w:rPr>
          <w:color w:val="auto"/>
          <w:lang w:bidi="ar-SA"/>
        </w:rPr>
        <w:t xml:space="preserve"> en dispositivos móviles.</w:t>
      </w:r>
    </w:p>
    <w:p w14:paraId="0C097524" w14:textId="2212E78F" w:rsidR="009937CA" w:rsidRPr="009937CA" w:rsidRDefault="009937CA" w:rsidP="00AF4E69">
      <w:pPr>
        <w:spacing w:line="360" w:lineRule="auto"/>
        <w:ind w:firstLine="698"/>
        <w:rPr>
          <w:color w:val="auto"/>
          <w:lang w:bidi="ar-SA"/>
        </w:rPr>
      </w:pPr>
      <w:r w:rsidRPr="009937CA">
        <w:rPr>
          <w:color w:val="auto"/>
          <w:lang w:bidi="ar-SA"/>
        </w:rPr>
        <w:t xml:space="preserve">Durante la fase de pruebas, se verificó la correcta interacción entre el servidor y la app móvil, asegurando que códigos válidos fueran aceptados, que códigos expirados fueran rechazados y que la autenticación fallara en presencia de claves incorrectas. Asimismo, evaluamos la implementación de una ventana temporal de tolerancia que permite compensar posibles desfases en la sincronización de </w:t>
      </w:r>
      <w:r>
        <w:rPr>
          <w:color w:val="auto"/>
          <w:lang w:bidi="ar-SA"/>
        </w:rPr>
        <w:t>relojes entre los dispositivos.</w:t>
      </w:r>
    </w:p>
    <w:p w14:paraId="225B030A" w14:textId="61DF9907" w:rsidR="00B76AB2" w:rsidRDefault="009937CA" w:rsidP="00AF4E69">
      <w:pPr>
        <w:spacing w:line="360" w:lineRule="auto"/>
        <w:ind w:firstLine="698"/>
        <w:rPr>
          <w:color w:val="auto"/>
          <w:lang w:bidi="ar-SA"/>
        </w:rPr>
      </w:pPr>
      <w:r w:rsidRPr="009937CA">
        <w:rPr>
          <w:color w:val="auto"/>
          <w:lang w:bidi="ar-SA"/>
        </w:rPr>
        <w:t>Finalmente, presentamos un conjunto de recomendaciones fundamentadas para el Hospital, justificando las decisiones tomadas respecto a la generación de claves seguras, la selección de algoritmos, la longitud de códigos y los parámetros temporales, buscando un equilibrio óptimo entre seguridad y usabilidad. El informe adjunta evidencias, detalles técnicos, código fuente y resultados de las pruebas realizadas, ofreciendo una solución sólida, confiable y adaptable para mejorar la autenticación de los usuarios en la entidad hospitalaria.</w:t>
      </w:r>
    </w:p>
    <w:p w14:paraId="4C91F42C" w14:textId="77777777" w:rsidR="00F25523" w:rsidRPr="00C54AC3" w:rsidRDefault="00F25523" w:rsidP="00AF4E69">
      <w:pPr>
        <w:spacing w:line="360" w:lineRule="auto"/>
        <w:ind w:firstLine="698"/>
        <w:rPr>
          <w:color w:val="auto"/>
          <w:lang w:bidi="ar-SA"/>
        </w:rPr>
      </w:pPr>
    </w:p>
    <w:p w14:paraId="34A599DD" w14:textId="61225EDD" w:rsidR="00F83ADD" w:rsidRDefault="00372F36" w:rsidP="00AF4E69">
      <w:pPr>
        <w:pStyle w:val="Ttulo1"/>
        <w:spacing w:line="360" w:lineRule="auto"/>
        <w:ind w:left="0" w:right="0" w:firstLine="0"/>
        <w:jc w:val="both"/>
        <w:rPr>
          <w:color w:val="auto"/>
        </w:rPr>
      </w:pPr>
      <w:bookmarkStart w:id="1" w:name="_Toc213405417"/>
      <w:r w:rsidRPr="00C54AC3">
        <w:rPr>
          <w:color w:val="auto"/>
        </w:rPr>
        <w:lastRenderedPageBreak/>
        <w:t>Metodología de comprobació</w:t>
      </w:r>
      <w:r w:rsidR="00F6051E" w:rsidRPr="00C54AC3">
        <w:rPr>
          <w:color w:val="auto"/>
        </w:rPr>
        <w:t>n</w:t>
      </w:r>
      <w:bookmarkEnd w:id="1"/>
    </w:p>
    <w:p w14:paraId="12966B24" w14:textId="7E9E2E9B" w:rsidR="00F25523" w:rsidRDefault="00F25523" w:rsidP="00AF4E69">
      <w:pPr>
        <w:spacing w:line="360" w:lineRule="auto"/>
        <w:ind w:firstLine="698"/>
        <w:rPr>
          <w:lang w:bidi="ar-SA"/>
        </w:rPr>
      </w:pPr>
      <w:r w:rsidRPr="00C54AC3">
        <w:rPr>
          <w:noProof/>
          <w:color w:val="auto"/>
          <w:lang w:bidi="ar-SA"/>
        </w:rPr>
        <w:drawing>
          <wp:anchor distT="0" distB="0" distL="114300" distR="114300" simplePos="0" relativeHeight="251660290" behindDoc="1" locked="0" layoutInCell="1" allowOverlap="1" wp14:anchorId="7750A010" wp14:editId="4888D35A">
            <wp:simplePos x="0" y="0"/>
            <wp:positionH relativeFrom="page">
              <wp:align>center</wp:align>
            </wp:positionH>
            <wp:positionV relativeFrom="paragraph">
              <wp:posOffset>138430</wp:posOffset>
            </wp:positionV>
            <wp:extent cx="7652035" cy="7652035"/>
            <wp:effectExtent l="1352550" t="1352550" r="1358900" b="135890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Pr>
          <w:lang w:bidi="ar-SA"/>
        </w:rPr>
        <w:t xml:space="preserve">Para la comprobación del sistema de autenticación </w:t>
      </w:r>
      <w:proofErr w:type="spellStart"/>
      <w:r>
        <w:rPr>
          <w:lang w:bidi="ar-SA"/>
        </w:rPr>
        <w:t>multifactor</w:t>
      </w:r>
      <w:proofErr w:type="spellEnd"/>
      <w:r>
        <w:rPr>
          <w:lang w:bidi="ar-SA"/>
        </w:rPr>
        <w:t xml:space="preserve"> basado en TOTP, realizamos un conjunto estructurado de pruebas para validar su correcto desempeño. Instalamos la aplicación </w:t>
      </w:r>
      <w:proofErr w:type="spellStart"/>
      <w:r>
        <w:rPr>
          <w:lang w:bidi="ar-SA"/>
        </w:rPr>
        <w:t>FreeOTP</w:t>
      </w:r>
      <w:proofErr w:type="spellEnd"/>
      <w:r>
        <w:rPr>
          <w:lang w:bidi="ar-SA"/>
        </w:rPr>
        <w:t xml:space="preserve"> en dispositivos móviles para generar los códigos temporales y configuramos los dispositivos mediante la lectura del código QR generado por el servidor.</w:t>
      </w:r>
    </w:p>
    <w:p w14:paraId="18CB665E" w14:textId="7C5CD48F" w:rsidR="00F25523" w:rsidRDefault="00F25523" w:rsidP="00AF4E69">
      <w:pPr>
        <w:spacing w:line="360" w:lineRule="auto"/>
        <w:ind w:firstLine="698"/>
        <w:rPr>
          <w:lang w:bidi="ar-SA"/>
        </w:rPr>
      </w:pPr>
      <w:r>
        <w:rPr>
          <w:lang w:bidi="ar-SA"/>
        </w:rPr>
        <w:t>En primer lugar, verificamos que los códigos generados por la app fueran aceptados correctamente por el sistema, asegurando la sincronización adecuada entre servidor y dispositivo. Posteriormente, realizamos pruebas que aseguraran la robustez del sistema, rechazando códigos expirados una vez transcurrido el tiempo de validez, así como códigos generados con secretos distintos a los compartidos. Durante estas pruebas, evaluamos la implementación de una ventana de tolerancia para manejar posibles desajustes temporales entre relojes, buscando un balance entre seguridad y usabilidad.</w:t>
      </w:r>
    </w:p>
    <w:p w14:paraId="5067E394" w14:textId="29DF24FD" w:rsidR="009937CA" w:rsidRDefault="00F25523" w:rsidP="00AF4E69">
      <w:pPr>
        <w:spacing w:line="360" w:lineRule="auto"/>
        <w:ind w:firstLine="698"/>
        <w:rPr>
          <w:lang w:bidi="ar-SA"/>
        </w:rPr>
      </w:pPr>
      <w:r>
        <w:rPr>
          <w:lang w:bidi="ar-SA"/>
        </w:rPr>
        <w:t>Los resultados obtenidos confirmaron la fiabilidad de la solución para distintos escenarios de validación, demostrando que el sistema filtra correctamente accesos no autorizados sin afectar la experiencia del usuario. Todo el proceso se documentó detalladamente para garantizar la replicabilidad y facilitar la futura auditoría del sistema por parte del Hospital.</w:t>
      </w:r>
    </w:p>
    <w:p w14:paraId="165110F5" w14:textId="77777777" w:rsidR="00F25523" w:rsidRPr="009937CA" w:rsidRDefault="00F25523" w:rsidP="00AF4E69">
      <w:pPr>
        <w:spacing w:line="360" w:lineRule="auto"/>
        <w:ind w:firstLine="698"/>
        <w:rPr>
          <w:lang w:bidi="ar-SA"/>
        </w:rPr>
      </w:pPr>
    </w:p>
    <w:p w14:paraId="3A7D99BE" w14:textId="74543DF3" w:rsidR="00372F36" w:rsidRPr="00C54AC3" w:rsidRDefault="00372F36" w:rsidP="00AF4E69">
      <w:pPr>
        <w:pStyle w:val="Ttulo1"/>
        <w:spacing w:line="360" w:lineRule="auto"/>
        <w:jc w:val="both"/>
        <w:rPr>
          <w:color w:val="auto"/>
        </w:rPr>
      </w:pPr>
      <w:bookmarkStart w:id="2" w:name="_Toc213405418"/>
      <w:r w:rsidRPr="00C54AC3">
        <w:rPr>
          <w:color w:val="auto"/>
        </w:rPr>
        <w:t>Análisis y resultados</w:t>
      </w:r>
      <w:bookmarkEnd w:id="2"/>
    </w:p>
    <w:p w14:paraId="4E2A3669" w14:textId="5548529A" w:rsidR="00B76AB2" w:rsidRDefault="00B76AB2" w:rsidP="00AF4E69">
      <w:pPr>
        <w:pStyle w:val="Ttulo2"/>
        <w:spacing w:line="360" w:lineRule="auto"/>
        <w:jc w:val="both"/>
        <w:rPr>
          <w:i/>
          <w:color w:val="auto"/>
          <w:sz w:val="28"/>
          <w:u w:val="single"/>
        </w:rPr>
      </w:pPr>
      <w:bookmarkStart w:id="3" w:name="_Toc213405419"/>
      <w:r w:rsidRPr="00C54AC3">
        <w:rPr>
          <w:i/>
          <w:color w:val="auto"/>
          <w:sz w:val="28"/>
          <w:u w:val="single"/>
        </w:rPr>
        <w:t xml:space="preserve">Apartado a: </w:t>
      </w:r>
      <w:r w:rsidR="00F25523" w:rsidRPr="00F25523">
        <w:rPr>
          <w:i/>
          <w:color w:val="auto"/>
          <w:sz w:val="28"/>
          <w:u w:val="single"/>
        </w:rPr>
        <w:t>Implementación/adaptación de un sistema (lado del Servidor) para dar soporte a TOTP</w:t>
      </w:r>
      <w:bookmarkEnd w:id="3"/>
    </w:p>
    <w:p w14:paraId="032CEAC5" w14:textId="250F3CA4" w:rsidR="006D3501" w:rsidRDefault="006D3501" w:rsidP="00AF4E69">
      <w:pPr>
        <w:spacing w:line="360" w:lineRule="auto"/>
        <w:ind w:firstLine="698"/>
        <w:rPr>
          <w:lang w:bidi="ar-SA"/>
        </w:rPr>
      </w:pPr>
      <w:r>
        <w:rPr>
          <w:lang w:bidi="ar-SA"/>
        </w:rPr>
        <w:t xml:space="preserve">Para mejorar la seguridad en los accesos al sistema del Hospital, hemos implementado un mecanismo de autenticación </w:t>
      </w:r>
      <w:proofErr w:type="spellStart"/>
      <w:r>
        <w:rPr>
          <w:lang w:bidi="ar-SA"/>
        </w:rPr>
        <w:t>multifactor</w:t>
      </w:r>
      <w:proofErr w:type="spellEnd"/>
      <w:r>
        <w:rPr>
          <w:lang w:bidi="ar-SA"/>
        </w:rPr>
        <w:t xml:space="preserve"> basado en TOTP (Time-</w:t>
      </w:r>
      <w:proofErr w:type="spellStart"/>
      <w:r>
        <w:rPr>
          <w:lang w:bidi="ar-SA"/>
        </w:rPr>
        <w:t>based</w:t>
      </w:r>
      <w:proofErr w:type="spellEnd"/>
      <w:r>
        <w:rPr>
          <w:lang w:bidi="ar-SA"/>
        </w:rPr>
        <w:t xml:space="preserve"> </w:t>
      </w:r>
      <w:proofErr w:type="spellStart"/>
      <w:r>
        <w:rPr>
          <w:lang w:bidi="ar-SA"/>
        </w:rPr>
        <w:t>One</w:t>
      </w:r>
      <w:proofErr w:type="spellEnd"/>
      <w:r>
        <w:rPr>
          <w:lang w:bidi="ar-SA"/>
        </w:rPr>
        <w:t xml:space="preserve">-Time </w:t>
      </w:r>
      <w:proofErr w:type="spellStart"/>
      <w:r>
        <w:rPr>
          <w:lang w:bidi="ar-SA"/>
        </w:rPr>
        <w:t>Password</w:t>
      </w:r>
      <w:proofErr w:type="spellEnd"/>
      <w:r>
        <w:rPr>
          <w:lang w:bidi="ar-SA"/>
        </w:rPr>
        <w:t xml:space="preserve">). Con este sistema, además de la contraseña habitual, el usuario debe proporcionar un código temporal generado en su dispositivo móvil mediante la aplicación </w:t>
      </w:r>
      <w:proofErr w:type="spellStart"/>
      <w:r>
        <w:rPr>
          <w:lang w:bidi="ar-SA"/>
        </w:rPr>
        <w:t>FreeOTP</w:t>
      </w:r>
      <w:proofErr w:type="spellEnd"/>
      <w:r>
        <w:rPr>
          <w:lang w:bidi="ar-SA"/>
        </w:rPr>
        <w:t xml:space="preserve">. La solución que desarrollamos se centra en el lado del servidor, garantizando que pueda integrarse con facilidad en el sistema de </w:t>
      </w:r>
      <w:proofErr w:type="spellStart"/>
      <w:r>
        <w:rPr>
          <w:lang w:bidi="ar-SA"/>
        </w:rPr>
        <w:t>login</w:t>
      </w:r>
      <w:proofErr w:type="spellEnd"/>
      <w:r>
        <w:rPr>
          <w:lang w:bidi="ar-SA"/>
        </w:rPr>
        <w:t xml:space="preserve"> existente y permitiendo la </w:t>
      </w:r>
      <w:r w:rsidR="00AF4E69" w:rsidRPr="00C54AC3">
        <w:rPr>
          <w:noProof/>
          <w:color w:val="auto"/>
          <w:lang w:bidi="ar-SA"/>
        </w:rPr>
        <w:lastRenderedPageBreak/>
        <w:drawing>
          <wp:anchor distT="0" distB="0" distL="114300" distR="114300" simplePos="0" relativeHeight="251678722" behindDoc="1" locked="0" layoutInCell="1" allowOverlap="1" wp14:anchorId="0675F1E9" wp14:editId="47A9C7F2">
            <wp:simplePos x="0" y="0"/>
            <wp:positionH relativeFrom="margin">
              <wp:align>center</wp:align>
            </wp:positionH>
            <wp:positionV relativeFrom="paragraph">
              <wp:posOffset>325755</wp:posOffset>
            </wp:positionV>
            <wp:extent cx="7652035" cy="7652035"/>
            <wp:effectExtent l="1352550" t="1352550" r="1358900" b="135890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Pr>
          <w:lang w:bidi="ar-SA"/>
        </w:rPr>
        <w:t xml:space="preserve">configuración de parámetros clave, como el </w:t>
      </w:r>
      <w:proofErr w:type="spellStart"/>
      <w:r>
        <w:rPr>
          <w:lang w:bidi="ar-SA"/>
        </w:rPr>
        <w:t>accountname</w:t>
      </w:r>
      <w:proofErr w:type="spellEnd"/>
      <w:r>
        <w:rPr>
          <w:lang w:bidi="ar-SA"/>
        </w:rPr>
        <w:t>, el algoritmo de hash, el número de dígitos del código y el periodo de tiempo.</w:t>
      </w:r>
    </w:p>
    <w:p w14:paraId="580528CB" w14:textId="1284190E" w:rsidR="006D3501" w:rsidRDefault="006D3501" w:rsidP="00AF4E69">
      <w:pPr>
        <w:spacing w:line="360" w:lineRule="auto"/>
        <w:ind w:firstLine="698"/>
        <w:rPr>
          <w:lang w:bidi="ar-SA"/>
        </w:rPr>
      </w:pPr>
      <w:r>
        <w:rPr>
          <w:lang w:bidi="ar-SA"/>
        </w:rPr>
        <w:t xml:space="preserve">El primer paso que realizamos fue la generación de la clave secreta compartida. Esta clave, codificada en Base32 y con un tamaño de </w:t>
      </w:r>
      <w:r w:rsidR="00E20C7B">
        <w:rPr>
          <w:lang w:bidi="ar-SA"/>
        </w:rPr>
        <w:t>20</w:t>
      </w:r>
      <w:r>
        <w:rPr>
          <w:lang w:bidi="ar-SA"/>
        </w:rPr>
        <w:t xml:space="preserve"> bytes (</w:t>
      </w:r>
      <w:r w:rsidR="00E20C7B">
        <w:rPr>
          <w:lang w:bidi="ar-SA"/>
        </w:rPr>
        <w:t>160</w:t>
      </w:r>
      <w:r>
        <w:rPr>
          <w:lang w:bidi="ar-SA"/>
        </w:rPr>
        <w:t xml:space="preserve"> bits), asegura un nivel adecuado de entropía y protección frente a posibles ataques. Para garantizar su persistencia y poder reutilizarla en ejecuciones futuras, almacenamos la clave en un archivo denominado </w:t>
      </w:r>
      <w:proofErr w:type="spellStart"/>
      <w:r>
        <w:rPr>
          <w:lang w:bidi="ar-SA"/>
        </w:rPr>
        <w:t>secret.json</w:t>
      </w:r>
      <w:proofErr w:type="spellEnd"/>
      <w:r>
        <w:rPr>
          <w:lang w:bidi="ar-SA"/>
        </w:rPr>
        <w:t xml:space="preserve">. De este modo, no es necesario generar un nuevo código QR ni reconfigurar la aplicación </w:t>
      </w:r>
      <w:proofErr w:type="spellStart"/>
      <w:r>
        <w:rPr>
          <w:lang w:bidi="ar-SA"/>
        </w:rPr>
        <w:t>FreeOTP</w:t>
      </w:r>
      <w:proofErr w:type="spellEnd"/>
      <w:r>
        <w:rPr>
          <w:lang w:bidi="ar-SA"/>
        </w:rPr>
        <w:t xml:space="preserve"> cada vez que se ejecuta el sistema, lo que facilita la continuidad del servicio y la consistencia de los códigos TOTP generados.</w:t>
      </w:r>
    </w:p>
    <w:p w14:paraId="76B66A65" w14:textId="31E48823" w:rsidR="006D3501" w:rsidRDefault="006D3501" w:rsidP="00AF4E69">
      <w:pPr>
        <w:spacing w:line="360" w:lineRule="auto"/>
        <w:ind w:firstLine="698"/>
        <w:rPr>
          <w:lang w:bidi="ar-SA"/>
        </w:rPr>
      </w:pPr>
      <w:r>
        <w:rPr>
          <w:lang w:bidi="ar-SA"/>
        </w:rPr>
        <w:t xml:space="preserve">Una vez obtenida la clave secreta, construimos la URL con formato otpauth://, incorporando todos los parámetros necesarios para configurar la cuenta TOTP en </w:t>
      </w:r>
      <w:proofErr w:type="spellStart"/>
      <w:r>
        <w:rPr>
          <w:lang w:bidi="ar-SA"/>
        </w:rPr>
        <w:t>FreeOTP</w:t>
      </w:r>
      <w:proofErr w:type="spellEnd"/>
      <w:r>
        <w:rPr>
          <w:lang w:bidi="ar-SA"/>
        </w:rPr>
        <w:t>. Estos parámetros incluyen:</w:t>
      </w:r>
    </w:p>
    <w:p w14:paraId="62B09FD6" w14:textId="0D0A3963" w:rsidR="006D3501" w:rsidRDefault="006D3501" w:rsidP="00AF4E69">
      <w:pPr>
        <w:pStyle w:val="Prrafodelista"/>
        <w:numPr>
          <w:ilvl w:val="0"/>
          <w:numId w:val="22"/>
        </w:numPr>
        <w:spacing w:line="360" w:lineRule="auto"/>
        <w:rPr>
          <w:lang w:bidi="ar-SA"/>
        </w:rPr>
      </w:pPr>
      <w:r>
        <w:rPr>
          <w:lang w:bidi="ar-SA"/>
        </w:rPr>
        <w:t xml:space="preserve">El nombre de la cuenta: “Security </w:t>
      </w:r>
      <w:proofErr w:type="spellStart"/>
      <w:r>
        <w:rPr>
          <w:lang w:bidi="ar-SA"/>
        </w:rPr>
        <w:t>Team</w:t>
      </w:r>
      <w:proofErr w:type="spellEnd"/>
      <w:r>
        <w:rPr>
          <w:lang w:bidi="ar-SA"/>
        </w:rPr>
        <w:t xml:space="preserve"> 2”</w:t>
      </w:r>
    </w:p>
    <w:p w14:paraId="05304DEE" w14:textId="5253BC83" w:rsidR="006D3501" w:rsidRDefault="006D3501" w:rsidP="00AF4E69">
      <w:pPr>
        <w:pStyle w:val="Prrafodelista"/>
        <w:numPr>
          <w:ilvl w:val="0"/>
          <w:numId w:val="22"/>
        </w:numPr>
        <w:spacing w:line="360" w:lineRule="auto"/>
        <w:rPr>
          <w:lang w:bidi="ar-SA"/>
        </w:rPr>
      </w:pPr>
      <w:r>
        <w:rPr>
          <w:lang w:bidi="ar-SA"/>
        </w:rPr>
        <w:t xml:space="preserve">El emisor: “Security </w:t>
      </w:r>
      <w:proofErr w:type="spellStart"/>
      <w:r>
        <w:rPr>
          <w:lang w:bidi="ar-SA"/>
        </w:rPr>
        <w:t>Team</w:t>
      </w:r>
      <w:proofErr w:type="spellEnd"/>
      <w:r>
        <w:rPr>
          <w:lang w:bidi="ar-SA"/>
        </w:rPr>
        <w:t xml:space="preserve"> 2”</w:t>
      </w:r>
    </w:p>
    <w:p w14:paraId="53D40118" w14:textId="403BB6EE" w:rsidR="006D3501" w:rsidRDefault="006D3501" w:rsidP="00AF4E69">
      <w:pPr>
        <w:pStyle w:val="Prrafodelista"/>
        <w:numPr>
          <w:ilvl w:val="0"/>
          <w:numId w:val="22"/>
        </w:numPr>
        <w:spacing w:line="360" w:lineRule="auto"/>
        <w:rPr>
          <w:lang w:bidi="ar-SA"/>
        </w:rPr>
      </w:pPr>
      <w:r>
        <w:rPr>
          <w:lang w:bidi="ar-SA"/>
        </w:rPr>
        <w:t>El algoritmo de hash: “SHA</w:t>
      </w:r>
      <w:r w:rsidR="00494B65">
        <w:rPr>
          <w:lang w:bidi="ar-SA"/>
        </w:rPr>
        <w:t>512</w:t>
      </w:r>
      <w:r>
        <w:rPr>
          <w:lang w:bidi="ar-SA"/>
        </w:rPr>
        <w:t>”</w:t>
      </w:r>
    </w:p>
    <w:p w14:paraId="1CD3F3EC" w14:textId="411B10A5" w:rsidR="006D3501" w:rsidRDefault="006D3501" w:rsidP="00AF4E69">
      <w:pPr>
        <w:pStyle w:val="Prrafodelista"/>
        <w:numPr>
          <w:ilvl w:val="0"/>
          <w:numId w:val="22"/>
        </w:numPr>
        <w:spacing w:line="360" w:lineRule="auto"/>
        <w:rPr>
          <w:lang w:bidi="ar-SA"/>
        </w:rPr>
      </w:pPr>
      <w:r>
        <w:rPr>
          <w:lang w:bidi="ar-SA"/>
        </w:rPr>
        <w:t>El número de dígitos</w:t>
      </w:r>
      <w:r w:rsidR="00AF4E69">
        <w:rPr>
          <w:lang w:bidi="ar-SA"/>
        </w:rPr>
        <w:t>: 6</w:t>
      </w:r>
    </w:p>
    <w:p w14:paraId="0E7D6F94" w14:textId="648B1B8F" w:rsidR="006D3501" w:rsidRDefault="006D3501" w:rsidP="00AF4E69">
      <w:pPr>
        <w:pStyle w:val="Prrafodelista"/>
        <w:numPr>
          <w:ilvl w:val="0"/>
          <w:numId w:val="22"/>
        </w:numPr>
        <w:spacing w:line="360" w:lineRule="auto"/>
        <w:rPr>
          <w:lang w:bidi="ar-SA"/>
        </w:rPr>
      </w:pPr>
      <w:r>
        <w:rPr>
          <w:lang w:bidi="ar-SA"/>
        </w:rPr>
        <w:t>El per</w:t>
      </w:r>
      <w:r w:rsidR="00AF4E69">
        <w:rPr>
          <w:lang w:bidi="ar-SA"/>
        </w:rPr>
        <w:t>iodo de validez de cada código: 30 segundos</w:t>
      </w:r>
    </w:p>
    <w:p w14:paraId="5379C991" w14:textId="5D7022C5" w:rsidR="006D3501" w:rsidRPr="006D3501" w:rsidRDefault="006D3501" w:rsidP="00AF4E69">
      <w:pPr>
        <w:spacing w:line="360" w:lineRule="auto"/>
        <w:ind w:firstLine="698"/>
        <w:rPr>
          <w:lang w:bidi="ar-SA"/>
        </w:rPr>
      </w:pPr>
      <w:r>
        <w:rPr>
          <w:lang w:bidi="ar-SA"/>
        </w:rPr>
        <w:t xml:space="preserve">A partir de esta URL generamos un código QR, guardado en el archivo totp_qr.png, que puede ser escaneado por el usuario con su dispositivo móvil. Este procedimiento asegura que </w:t>
      </w:r>
      <w:proofErr w:type="spellStart"/>
      <w:r>
        <w:rPr>
          <w:lang w:bidi="ar-SA"/>
        </w:rPr>
        <w:t>FreeOTP</w:t>
      </w:r>
      <w:proofErr w:type="spellEnd"/>
      <w:r>
        <w:rPr>
          <w:lang w:bidi="ar-SA"/>
        </w:rPr>
        <w:t xml:space="preserve"> registre correctamente la clave secreta y que los códigos generados sean consistentes con los que esperamos en el servidor.</w:t>
      </w:r>
    </w:p>
    <w:p w14:paraId="39334938" w14:textId="54EC81F9" w:rsidR="006D3501" w:rsidRDefault="006D3501" w:rsidP="00AF4E69">
      <w:pPr>
        <w:spacing w:line="360" w:lineRule="auto"/>
        <w:jc w:val="center"/>
        <w:rPr>
          <w:lang w:bidi="ar-SA"/>
        </w:rPr>
      </w:pPr>
      <w:r>
        <w:rPr>
          <w:noProof/>
          <w:lang w:bidi="ar-SA"/>
        </w:rPr>
        <w:drawing>
          <wp:inline distT="0" distB="0" distL="0" distR="0" wp14:anchorId="1042FFCE" wp14:editId="01A79005">
            <wp:extent cx="2011680" cy="2011680"/>
            <wp:effectExtent l="0" t="0" r="762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otp_q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1680" cy="2011680"/>
                    </a:xfrm>
                    <a:prstGeom prst="rect">
                      <a:avLst/>
                    </a:prstGeom>
                  </pic:spPr>
                </pic:pic>
              </a:graphicData>
            </a:graphic>
          </wp:inline>
        </w:drawing>
      </w:r>
    </w:p>
    <w:p w14:paraId="0CFE1C99" w14:textId="11979FF8" w:rsidR="00AF4E69" w:rsidRDefault="00AF4E69" w:rsidP="00AF4E69">
      <w:pPr>
        <w:spacing w:line="360" w:lineRule="auto"/>
        <w:jc w:val="center"/>
        <w:rPr>
          <w:lang w:bidi="ar-SA"/>
        </w:rPr>
      </w:pPr>
      <w:r w:rsidRPr="00C54AC3">
        <w:rPr>
          <w:noProof/>
          <w:color w:val="auto"/>
          <w:lang w:bidi="ar-SA"/>
        </w:rPr>
        <w:lastRenderedPageBreak/>
        <w:drawing>
          <wp:anchor distT="0" distB="0" distL="114300" distR="114300" simplePos="0" relativeHeight="251680770" behindDoc="1" locked="0" layoutInCell="1" allowOverlap="1" wp14:anchorId="5DEEAA1C" wp14:editId="565F3BD2">
            <wp:simplePos x="0" y="0"/>
            <wp:positionH relativeFrom="margin">
              <wp:align>center</wp:align>
            </wp:positionH>
            <wp:positionV relativeFrom="paragraph">
              <wp:posOffset>1353185</wp:posOffset>
            </wp:positionV>
            <wp:extent cx="7652035" cy="7652035"/>
            <wp:effectExtent l="1352550" t="1352550" r="1358900" b="135890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Pr>
          <w:noProof/>
          <w:lang w:bidi="ar-SA"/>
        </w:rPr>
        <w:drawing>
          <wp:inline distT="0" distB="0" distL="0" distR="0" wp14:anchorId="72128814" wp14:editId="37219D84">
            <wp:extent cx="2766060" cy="158166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_8936.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4731" cy="1598060"/>
                    </a:xfrm>
                    <a:prstGeom prst="rect">
                      <a:avLst/>
                    </a:prstGeom>
                  </pic:spPr>
                </pic:pic>
              </a:graphicData>
            </a:graphic>
          </wp:inline>
        </w:drawing>
      </w:r>
      <w:r>
        <w:rPr>
          <w:noProof/>
          <w:lang w:bidi="ar-SA"/>
        </w:rPr>
        <w:drawing>
          <wp:inline distT="0" distB="0" distL="0" distR="0" wp14:anchorId="2098DE56" wp14:editId="5C0D588C">
            <wp:extent cx="2773680" cy="1237533"/>
            <wp:effectExtent l="0" t="0" r="762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_893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7072" cy="1261355"/>
                    </a:xfrm>
                    <a:prstGeom prst="rect">
                      <a:avLst/>
                    </a:prstGeom>
                  </pic:spPr>
                </pic:pic>
              </a:graphicData>
            </a:graphic>
          </wp:inline>
        </w:drawing>
      </w:r>
    </w:p>
    <w:p w14:paraId="00461488" w14:textId="6A7E12E3" w:rsidR="00AF4E69" w:rsidRDefault="00AF4E69" w:rsidP="00494B65">
      <w:pPr>
        <w:spacing w:line="360" w:lineRule="auto"/>
        <w:ind w:firstLine="698"/>
        <w:rPr>
          <w:lang w:bidi="ar-SA"/>
        </w:rPr>
      </w:pPr>
      <w:r w:rsidRPr="00AF4E69">
        <w:rPr>
          <w:lang w:bidi="ar-SA"/>
        </w:rPr>
        <w:t xml:space="preserve">Para la verificación de los códigos generados por </w:t>
      </w:r>
      <w:proofErr w:type="spellStart"/>
      <w:r w:rsidRPr="00AF4E69">
        <w:rPr>
          <w:lang w:bidi="ar-SA"/>
        </w:rPr>
        <w:t>FreeOTP</w:t>
      </w:r>
      <w:proofErr w:type="spellEnd"/>
      <w:r w:rsidRPr="00AF4E69">
        <w:rPr>
          <w:lang w:bidi="ar-SA"/>
        </w:rPr>
        <w:t>, implementamos una función que compara el código proporcionado por el usuario con los códigos esperados dentro de una ventan</w:t>
      </w:r>
      <w:r>
        <w:rPr>
          <w:lang w:bidi="ar-SA"/>
        </w:rPr>
        <w:t>a de tolerancia de 60 segundos</w:t>
      </w:r>
      <w:r w:rsidRPr="00AF4E69">
        <w:rPr>
          <w:lang w:bidi="ar-SA"/>
        </w:rPr>
        <w:t>. Esto permite compensar posibles desincronizaciones de reloj entre el dispositivo móvil y el servidor, asegurando que los códigos sean válidos dentro de un margen razonable. La función retorna verdadero si el código coincide con alguno de los esperados y falso en caso contrario, garantizando así que solo se otorgue acceso cuando se presente un código legítimo.</w:t>
      </w:r>
    </w:p>
    <w:p w14:paraId="587F0AED" w14:textId="3564E7E7" w:rsidR="00AF4E69" w:rsidRDefault="00AF4E69" w:rsidP="00AF4E69">
      <w:pPr>
        <w:spacing w:line="360" w:lineRule="auto"/>
        <w:ind w:firstLine="698"/>
        <w:rPr>
          <w:lang w:bidi="ar-SA"/>
        </w:rPr>
      </w:pPr>
      <w:r w:rsidRPr="00AF4E69">
        <w:rPr>
          <w:lang w:bidi="ar-SA"/>
        </w:rPr>
        <w:t xml:space="preserve">Finalmente, consideramos que la persistencia de la clave secreta es fundamental para la operatividad del sistema, ya que permite que </w:t>
      </w:r>
      <w:proofErr w:type="spellStart"/>
      <w:r w:rsidRPr="00AF4E69">
        <w:rPr>
          <w:lang w:bidi="ar-SA"/>
        </w:rPr>
        <w:t>FreeOTP</w:t>
      </w:r>
      <w:proofErr w:type="spellEnd"/>
      <w:r w:rsidRPr="00AF4E69">
        <w:rPr>
          <w:lang w:bidi="ar-SA"/>
        </w:rPr>
        <w:t xml:space="preserve"> continúe generando códigos válidos de forma continua sin necesidad de escanear nuevamente el QR. De esta manera, el usuario solo necesita realizar la configuración inicial una vez, y los códigos permanecen sincronizados mientras la </w:t>
      </w:r>
      <w:proofErr w:type="spellStart"/>
      <w:r w:rsidRPr="00AF4E69">
        <w:rPr>
          <w:lang w:bidi="ar-SA"/>
        </w:rPr>
        <w:t>secret</w:t>
      </w:r>
      <w:proofErr w:type="spellEnd"/>
      <w:r w:rsidRPr="00AF4E69">
        <w:rPr>
          <w:lang w:bidi="ar-SA"/>
        </w:rPr>
        <w:t xml:space="preserve"> no se modifique. Con esta implementación, hemos </w:t>
      </w:r>
      <w:r w:rsidRPr="00C54AC3">
        <w:rPr>
          <w:noProof/>
          <w:color w:val="auto"/>
          <w:lang w:bidi="ar-SA"/>
        </w:rPr>
        <w:drawing>
          <wp:anchor distT="0" distB="0" distL="114300" distR="114300" simplePos="0" relativeHeight="251662338" behindDoc="1" locked="0" layoutInCell="1" allowOverlap="1" wp14:anchorId="7E2C9D25" wp14:editId="4F0FFF00">
            <wp:simplePos x="0" y="0"/>
            <wp:positionH relativeFrom="page">
              <wp:align>center</wp:align>
            </wp:positionH>
            <wp:positionV relativeFrom="paragraph">
              <wp:posOffset>449580</wp:posOffset>
            </wp:positionV>
            <wp:extent cx="7652035" cy="7652035"/>
            <wp:effectExtent l="1352550" t="1352550" r="1358900" b="135890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9727" name="Imagen 1230189727"/>
                    <pic:cNvPicPr/>
                  </pic:nvPicPr>
                  <pic:blipFill>
                    <a:blip r:embed="rId9" cstate="print">
                      <a:extLst>
                        <a:ext uri="{28A0092B-C50C-407E-A947-70E740481C1C}">
                          <a14:useLocalDpi xmlns:a14="http://schemas.microsoft.com/office/drawing/2010/main" val="0"/>
                        </a:ext>
                      </a:extLst>
                    </a:blip>
                    <a:stretch>
                      <a:fillRect/>
                    </a:stretch>
                  </pic:blipFill>
                  <pic:spPr>
                    <a:xfrm rot="19936127">
                      <a:off x="0" y="0"/>
                      <a:ext cx="7652035" cy="7652035"/>
                    </a:xfrm>
                    <a:prstGeom prst="rect">
                      <a:avLst/>
                    </a:prstGeom>
                  </pic:spPr>
                </pic:pic>
              </a:graphicData>
            </a:graphic>
            <wp14:sizeRelH relativeFrom="margin">
              <wp14:pctWidth>0</wp14:pctWidth>
            </wp14:sizeRelH>
            <wp14:sizeRelV relativeFrom="margin">
              <wp14:pctHeight>0</wp14:pctHeight>
            </wp14:sizeRelV>
          </wp:anchor>
        </w:drawing>
      </w:r>
      <w:r w:rsidRPr="00AF4E69">
        <w:rPr>
          <w:lang w:bidi="ar-SA"/>
        </w:rPr>
        <w:t xml:space="preserve">logrado desarrollar un mecanismo seguro y práctico de autenticación </w:t>
      </w:r>
      <w:proofErr w:type="spellStart"/>
      <w:r w:rsidRPr="00AF4E69">
        <w:rPr>
          <w:lang w:bidi="ar-SA"/>
        </w:rPr>
        <w:t>multifactor</w:t>
      </w:r>
      <w:proofErr w:type="spellEnd"/>
      <w:r w:rsidRPr="00AF4E69">
        <w:rPr>
          <w:lang w:bidi="ar-SA"/>
        </w:rPr>
        <w:t>, cumpliendo con los requisitos solicitados por el Hospital y estableciendo una base robusta para futuras integraciones con sistemas de gestión de usuarios y servicios hospitalarios.</w:t>
      </w:r>
    </w:p>
    <w:p w14:paraId="3679025D" w14:textId="503E1327" w:rsidR="007F45DE" w:rsidRDefault="007F45DE" w:rsidP="007F45DE">
      <w:pPr>
        <w:spacing w:line="360" w:lineRule="auto"/>
        <w:ind w:firstLine="698"/>
        <w:rPr>
          <w:lang w:bidi="ar-SA"/>
        </w:rPr>
      </w:pPr>
      <w:r>
        <w:rPr>
          <w:lang w:bidi="ar-SA"/>
        </w:rPr>
        <w:t xml:space="preserve">Para transformar el resumen HMAC en un código de N dígitos, seguimos el estándar RFC 4226 mediante truncamiento dinámico. Primero se calcula un offset a partir del último </w:t>
      </w:r>
      <w:proofErr w:type="spellStart"/>
      <w:r>
        <w:rPr>
          <w:lang w:bidi="ar-SA"/>
        </w:rPr>
        <w:t>nibble</w:t>
      </w:r>
      <w:proofErr w:type="spellEnd"/>
      <w:r>
        <w:rPr>
          <w:lang w:bidi="ar-SA"/>
        </w:rPr>
        <w:t xml:space="preserve"> del HMAC, se extraen cuatro bytes consecutivos y se convierten en un entero de 31 bits. Luego, este entero se reduce al número de dígitos deseado mediante la operación módulo: </w:t>
      </w:r>
      <w:proofErr w:type="spellStart"/>
      <w:r>
        <w:rPr>
          <w:lang w:bidi="ar-SA"/>
        </w:rPr>
        <w:t>otp</w:t>
      </w:r>
      <w:proofErr w:type="spellEnd"/>
      <w:r>
        <w:rPr>
          <w:lang w:bidi="ar-SA"/>
        </w:rPr>
        <w:t xml:space="preserve"> = </w:t>
      </w:r>
      <w:proofErr w:type="spellStart"/>
      <w:r>
        <w:rPr>
          <w:lang w:bidi="ar-SA"/>
        </w:rPr>
        <w:t>code_int</w:t>
      </w:r>
      <w:proofErr w:type="spellEnd"/>
      <w:r>
        <w:rPr>
          <w:lang w:bidi="ar-SA"/>
        </w:rPr>
        <w:t xml:space="preserve"> % (10 ** </w:t>
      </w:r>
      <w:proofErr w:type="spellStart"/>
      <w:r>
        <w:rPr>
          <w:lang w:bidi="ar-SA"/>
        </w:rPr>
        <w:t>digits</w:t>
      </w:r>
      <w:proofErr w:type="spellEnd"/>
      <w:r>
        <w:rPr>
          <w:lang w:bidi="ar-SA"/>
        </w:rPr>
        <w:t>).</w:t>
      </w:r>
    </w:p>
    <w:p w14:paraId="2110760F" w14:textId="5B5C8067" w:rsidR="007F45DE" w:rsidRDefault="007F45DE" w:rsidP="007F45DE">
      <w:pPr>
        <w:spacing w:line="360" w:lineRule="auto"/>
        <w:rPr>
          <w:lang w:bidi="ar-SA"/>
        </w:rPr>
      </w:pPr>
      <w:r>
        <w:rPr>
          <w:lang w:bidi="ar-SA"/>
        </w:rPr>
        <w:lastRenderedPageBreak/>
        <w:t>La parte del código que realiza este proceso es la siguiente:</w:t>
      </w:r>
    </w:p>
    <w:p w14:paraId="7D4DF2D0" w14:textId="7646A9E8" w:rsidR="007F45DE" w:rsidRDefault="007F45DE" w:rsidP="007F45DE">
      <w:pPr>
        <w:spacing w:line="360" w:lineRule="auto"/>
        <w:rPr>
          <w:lang w:bidi="ar-SA"/>
        </w:rPr>
      </w:pPr>
      <w:r w:rsidRPr="007F45DE">
        <w:rPr>
          <w:noProof/>
          <w:lang w:bidi="ar-SA"/>
        </w:rPr>
        <w:drawing>
          <wp:inline distT="0" distB="0" distL="0" distR="0" wp14:anchorId="0FF1276D" wp14:editId="44C71676">
            <wp:extent cx="5438140" cy="10737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8140" cy="1073785"/>
                    </a:xfrm>
                    <a:prstGeom prst="rect">
                      <a:avLst/>
                    </a:prstGeom>
                  </pic:spPr>
                </pic:pic>
              </a:graphicData>
            </a:graphic>
          </wp:inline>
        </w:drawing>
      </w:r>
    </w:p>
    <w:p w14:paraId="24B5886E" w14:textId="32B4E91B" w:rsidR="007F45DE" w:rsidRPr="00F25523" w:rsidRDefault="007F45DE" w:rsidP="007F45DE">
      <w:pPr>
        <w:spacing w:line="360" w:lineRule="auto"/>
        <w:ind w:firstLine="698"/>
        <w:rPr>
          <w:lang w:bidi="ar-SA"/>
        </w:rPr>
      </w:pPr>
      <w:r w:rsidRPr="007F45DE">
        <w:rPr>
          <w:lang w:bidi="ar-SA"/>
        </w:rPr>
        <w:t xml:space="preserve">Esta transformación asegura que el HMAC se convierta correctamente en un código TOTP de longitud </w:t>
      </w:r>
      <w:r>
        <w:rPr>
          <w:lang w:bidi="ar-SA"/>
        </w:rPr>
        <w:t>fija</w:t>
      </w:r>
      <w:r w:rsidRPr="007F45DE">
        <w:rPr>
          <w:lang w:bidi="ar-SA"/>
        </w:rPr>
        <w:t xml:space="preserve">, listo para ser validado por la aplicación </w:t>
      </w:r>
      <w:proofErr w:type="spellStart"/>
      <w:r w:rsidRPr="007F45DE">
        <w:rPr>
          <w:lang w:bidi="ar-SA"/>
        </w:rPr>
        <w:t>FreeOTP</w:t>
      </w:r>
      <w:proofErr w:type="spellEnd"/>
      <w:r w:rsidRPr="007F45DE">
        <w:rPr>
          <w:lang w:bidi="ar-SA"/>
        </w:rPr>
        <w:t>.</w:t>
      </w:r>
    </w:p>
    <w:p w14:paraId="095B5231" w14:textId="66CC1DD7" w:rsidR="00B76AB2" w:rsidRPr="00C54AC3" w:rsidRDefault="00B76AB2" w:rsidP="00C54AC3">
      <w:pPr>
        <w:pStyle w:val="Ttulo2"/>
        <w:spacing w:line="360" w:lineRule="auto"/>
        <w:jc w:val="both"/>
        <w:rPr>
          <w:i/>
          <w:color w:val="auto"/>
          <w:sz w:val="28"/>
          <w:u w:val="single"/>
        </w:rPr>
      </w:pPr>
      <w:bookmarkStart w:id="4" w:name="_Toc213405420"/>
      <w:r w:rsidRPr="00C54AC3">
        <w:rPr>
          <w:i/>
          <w:color w:val="auto"/>
          <w:sz w:val="28"/>
          <w:u w:val="single"/>
        </w:rPr>
        <w:t xml:space="preserve">Apartado b: </w:t>
      </w:r>
      <w:r w:rsidR="00F25523" w:rsidRPr="00F25523">
        <w:rPr>
          <w:i/>
          <w:color w:val="auto"/>
          <w:sz w:val="28"/>
          <w:u w:val="single"/>
        </w:rPr>
        <w:t>Prueba del entorno</w:t>
      </w:r>
      <w:bookmarkEnd w:id="4"/>
    </w:p>
    <w:p w14:paraId="0F6CD834" w14:textId="6635E3B1" w:rsidR="00B76AB2" w:rsidRPr="00C54AC3" w:rsidRDefault="00B76AB2" w:rsidP="00C54AC3">
      <w:pPr>
        <w:spacing w:line="360" w:lineRule="auto"/>
        <w:rPr>
          <w:color w:val="auto"/>
          <w:lang w:bidi="ar-SA"/>
        </w:rPr>
      </w:pPr>
    </w:p>
    <w:p w14:paraId="5DAEF16B" w14:textId="53428C01" w:rsidR="00B76AB2" w:rsidRPr="00C54AC3" w:rsidRDefault="00B76AB2" w:rsidP="00C54AC3">
      <w:pPr>
        <w:pStyle w:val="Ttulo2"/>
        <w:spacing w:line="360" w:lineRule="auto"/>
        <w:jc w:val="both"/>
        <w:rPr>
          <w:i/>
          <w:color w:val="auto"/>
          <w:sz w:val="28"/>
          <w:u w:val="single"/>
        </w:rPr>
      </w:pPr>
      <w:bookmarkStart w:id="5" w:name="_Toc213405421"/>
      <w:r w:rsidRPr="00C54AC3">
        <w:rPr>
          <w:i/>
          <w:color w:val="auto"/>
          <w:sz w:val="28"/>
          <w:u w:val="single"/>
        </w:rPr>
        <w:t xml:space="preserve">Apartado c: </w:t>
      </w:r>
      <w:r w:rsidR="00F25523" w:rsidRPr="00F25523">
        <w:rPr>
          <w:i/>
          <w:color w:val="auto"/>
          <w:sz w:val="28"/>
          <w:u w:val="single"/>
        </w:rPr>
        <w:t>Recomendaciones para el Hospital</w:t>
      </w:r>
      <w:bookmarkEnd w:id="5"/>
    </w:p>
    <w:p w14:paraId="4E33722C" w14:textId="1F33CBE5" w:rsidR="00743DEE" w:rsidRPr="00743DEE" w:rsidRDefault="00743DEE" w:rsidP="00743DEE">
      <w:pPr>
        <w:spacing w:line="360" w:lineRule="auto"/>
        <w:ind w:left="0" w:firstLine="708"/>
        <w:rPr>
          <w:color w:val="auto"/>
          <w:lang w:bidi="ar-SA"/>
        </w:rPr>
      </w:pPr>
      <w:r w:rsidRPr="00743DEE">
        <w:rPr>
          <w:color w:val="auto"/>
          <w:lang w:bidi="ar-SA"/>
        </w:rPr>
        <w:t xml:space="preserve">La clave secreta utilizada en el sistema TOTP se genera mediante la función </w:t>
      </w:r>
      <w:proofErr w:type="spellStart"/>
      <w:proofErr w:type="gramStart"/>
      <w:r w:rsidRPr="00743DEE">
        <w:rPr>
          <w:color w:val="auto"/>
          <w:lang w:bidi="ar-SA"/>
        </w:rPr>
        <w:t>secrets.token</w:t>
      </w:r>
      <w:proofErr w:type="gramEnd"/>
      <w:r w:rsidRPr="00743DEE">
        <w:rPr>
          <w:color w:val="auto"/>
          <w:lang w:bidi="ar-SA"/>
        </w:rPr>
        <w:t>_</w:t>
      </w:r>
      <w:proofErr w:type="gramStart"/>
      <w:r w:rsidRPr="00743DEE">
        <w:rPr>
          <w:color w:val="auto"/>
          <w:lang w:bidi="ar-SA"/>
        </w:rPr>
        <w:t>bytes</w:t>
      </w:r>
      <w:proofErr w:type="spellEnd"/>
      <w:r w:rsidRPr="00743DEE">
        <w:rPr>
          <w:color w:val="auto"/>
          <w:lang w:bidi="ar-SA"/>
        </w:rPr>
        <w:t>(</w:t>
      </w:r>
      <w:proofErr w:type="gramEnd"/>
      <w:r w:rsidRPr="00743DEE">
        <w:rPr>
          <w:color w:val="auto"/>
          <w:lang w:bidi="ar-SA"/>
        </w:rPr>
        <w:t>), la cual pertenece a la biblioteca estándar de Python y está diseñada específicamente para la generación de números aleatorios criptográficamente seguros.</w:t>
      </w:r>
      <w:r w:rsidRPr="00743DEE">
        <w:rPr>
          <w:color w:val="auto"/>
          <w:lang w:bidi="ar-SA"/>
        </w:rPr>
        <w:br/>
      </w:r>
      <w:r>
        <w:rPr>
          <w:color w:val="auto"/>
          <w:lang w:bidi="ar-SA"/>
        </w:rPr>
        <w:t xml:space="preserve">Así garantizando </w:t>
      </w:r>
      <w:r w:rsidRPr="00743DEE">
        <w:rPr>
          <w:color w:val="auto"/>
          <w:lang w:bidi="ar-SA"/>
        </w:rPr>
        <w:t xml:space="preserve">que la clave no pueda ser </w:t>
      </w:r>
      <w:proofErr w:type="spellStart"/>
      <w:r w:rsidRPr="00743DEE">
        <w:rPr>
          <w:color w:val="auto"/>
          <w:lang w:bidi="ar-SA"/>
        </w:rPr>
        <w:t>predecida</w:t>
      </w:r>
      <w:proofErr w:type="spellEnd"/>
      <w:r w:rsidRPr="00743DEE">
        <w:rPr>
          <w:color w:val="auto"/>
          <w:lang w:bidi="ar-SA"/>
        </w:rPr>
        <w:t xml:space="preserve"> ni reproducida por un atacante</w:t>
      </w:r>
      <w:r>
        <w:rPr>
          <w:color w:val="auto"/>
          <w:lang w:bidi="ar-SA"/>
        </w:rPr>
        <w:t>.</w:t>
      </w:r>
    </w:p>
    <w:p w14:paraId="26AFD78E" w14:textId="77777777" w:rsidR="00743DEE" w:rsidRDefault="00743DEE" w:rsidP="00743DEE">
      <w:pPr>
        <w:spacing w:line="360" w:lineRule="auto"/>
        <w:ind w:left="0" w:firstLine="708"/>
        <w:rPr>
          <w:color w:val="auto"/>
          <w:lang w:bidi="ar-SA"/>
        </w:rPr>
      </w:pPr>
      <w:r w:rsidRPr="00743DEE">
        <w:rPr>
          <w:color w:val="auto"/>
          <w:lang w:bidi="ar-SA"/>
        </w:rPr>
        <w:t xml:space="preserve">Posteriormente, los bytes generados se codifican en formato Base32, cumpliendo con el estándar definido por RFC 4226 / RFC 6238, lo cual asegura compatibilidad con aplicaciones de autenticación como </w:t>
      </w:r>
      <w:proofErr w:type="spellStart"/>
      <w:r w:rsidRPr="00743DEE">
        <w:rPr>
          <w:color w:val="auto"/>
          <w:lang w:bidi="ar-SA"/>
        </w:rPr>
        <w:t>FreeOTP</w:t>
      </w:r>
      <w:proofErr w:type="spellEnd"/>
      <w:r w:rsidRPr="00743DEE">
        <w:rPr>
          <w:color w:val="auto"/>
          <w:lang w:bidi="ar-SA"/>
        </w:rPr>
        <w:t xml:space="preserve">, Google </w:t>
      </w:r>
      <w:proofErr w:type="spellStart"/>
      <w:r w:rsidRPr="00743DEE">
        <w:rPr>
          <w:color w:val="auto"/>
          <w:lang w:bidi="ar-SA"/>
        </w:rPr>
        <w:t>Authenticator</w:t>
      </w:r>
      <w:proofErr w:type="spellEnd"/>
      <w:r w:rsidRPr="00743DEE">
        <w:rPr>
          <w:color w:val="auto"/>
          <w:lang w:bidi="ar-SA"/>
        </w:rPr>
        <w:t xml:space="preserve">, Microsoft </w:t>
      </w:r>
      <w:proofErr w:type="spellStart"/>
      <w:r w:rsidRPr="00743DEE">
        <w:rPr>
          <w:color w:val="auto"/>
          <w:lang w:bidi="ar-SA"/>
        </w:rPr>
        <w:t>Authenticator</w:t>
      </w:r>
      <w:proofErr w:type="spellEnd"/>
      <w:r w:rsidRPr="00743DEE">
        <w:rPr>
          <w:color w:val="auto"/>
          <w:lang w:bidi="ar-SA"/>
        </w:rPr>
        <w:t>, entre otras.</w:t>
      </w:r>
    </w:p>
    <w:p w14:paraId="2B58BAE2" w14:textId="3C68528A" w:rsidR="00743DEE" w:rsidRDefault="00977BD4" w:rsidP="00977BD4">
      <w:pPr>
        <w:spacing w:line="360" w:lineRule="auto"/>
        <w:ind w:left="0" w:firstLine="708"/>
        <w:rPr>
          <w:color w:val="auto"/>
        </w:rPr>
      </w:pPr>
      <w:r w:rsidRPr="00977BD4">
        <w:rPr>
          <w:color w:val="auto"/>
        </w:rPr>
        <w:t>El tamaño</w:t>
      </w:r>
      <w:r>
        <w:rPr>
          <w:color w:val="auto"/>
        </w:rPr>
        <w:t xml:space="preserve"> de clave</w:t>
      </w:r>
      <w:r w:rsidRPr="00977BD4">
        <w:rPr>
          <w:color w:val="auto"/>
        </w:rPr>
        <w:t xml:space="preserve"> elegido es de </w:t>
      </w:r>
      <w:r w:rsidR="00E20C7B">
        <w:rPr>
          <w:color w:val="auto"/>
        </w:rPr>
        <w:t>20</w:t>
      </w:r>
      <w:r>
        <w:rPr>
          <w:color w:val="auto"/>
        </w:rPr>
        <w:t xml:space="preserve"> caracteres/</w:t>
      </w:r>
      <w:r w:rsidRPr="00977BD4">
        <w:rPr>
          <w:color w:val="auto"/>
        </w:rPr>
        <w:t>bytes (</w:t>
      </w:r>
      <w:r w:rsidR="00E20C7B">
        <w:rPr>
          <w:color w:val="auto"/>
        </w:rPr>
        <w:t>160</w:t>
      </w:r>
      <w:r w:rsidRPr="00977BD4">
        <w:rPr>
          <w:color w:val="auto"/>
        </w:rPr>
        <w:t xml:space="preserve"> bits).</w:t>
      </w:r>
      <w:r>
        <w:rPr>
          <w:color w:val="auto"/>
        </w:rPr>
        <w:t xml:space="preserve"> </w:t>
      </w:r>
      <w:r w:rsidRPr="00977BD4">
        <w:rPr>
          <w:color w:val="auto"/>
        </w:rPr>
        <w:t xml:space="preserve">Este tamaño proporciona </w:t>
      </w:r>
      <w:r>
        <w:rPr>
          <w:color w:val="auto"/>
        </w:rPr>
        <w:t xml:space="preserve">una cantidad de posibles combinaciones extremadamente grande, </w:t>
      </w:r>
      <w:r w:rsidRPr="00977BD4">
        <w:rPr>
          <w:color w:val="auto"/>
        </w:rPr>
        <w:t>lo cual lo hace computacionalmente imposible de adivinar mediante ataques de fuerza bruta.</w:t>
      </w:r>
    </w:p>
    <w:p w14:paraId="7D161198" w14:textId="0FAEBCB6" w:rsidR="00977BD4" w:rsidRDefault="00977BD4" w:rsidP="00977BD4">
      <w:pPr>
        <w:spacing w:line="360" w:lineRule="auto"/>
        <w:rPr>
          <w:color w:val="auto"/>
        </w:rPr>
      </w:pPr>
      <w:r>
        <w:rPr>
          <w:color w:val="auto"/>
        </w:rPr>
        <w:tab/>
      </w:r>
      <w:r>
        <w:rPr>
          <w:color w:val="auto"/>
        </w:rPr>
        <w:tab/>
      </w:r>
      <w:r w:rsidRPr="00977BD4">
        <w:t xml:space="preserve">El estándar TOTP permite usar SHA1, SHA256 o </w:t>
      </w:r>
      <w:r w:rsidRPr="00977BD4">
        <w:rPr>
          <w:b/>
          <w:bCs/>
        </w:rPr>
        <w:t>SHA512</w:t>
      </w:r>
      <w:r w:rsidRPr="00977BD4">
        <w:t>, siendo este último el más seguro actualmente debido a</w:t>
      </w:r>
      <w:r>
        <w:t xml:space="preserve"> </w:t>
      </w:r>
      <w:r>
        <w:rPr>
          <w:color w:val="auto"/>
        </w:rPr>
        <w:t>s</w:t>
      </w:r>
      <w:r w:rsidRPr="00977BD4">
        <w:rPr>
          <w:color w:val="auto"/>
        </w:rPr>
        <w:t>u mayor longitud de salida (512 bits), lo que reduce la probabilidad de colisiones</w:t>
      </w:r>
      <w:r>
        <w:rPr>
          <w:color w:val="auto"/>
        </w:rPr>
        <w:t xml:space="preserve"> y s</w:t>
      </w:r>
      <w:r w:rsidRPr="00977BD4">
        <w:rPr>
          <w:color w:val="auto"/>
        </w:rPr>
        <w:t>u resistencia frente a ataques criptográficos conocidos. Por tanto, el uso de HMAC-SHA512 proporciona un alto nivel de integridad en el proceso de generación del código temporal</w:t>
      </w:r>
      <w:r>
        <w:rPr>
          <w:color w:val="auto"/>
        </w:rPr>
        <w:t>.</w:t>
      </w:r>
    </w:p>
    <w:p w14:paraId="2958238B" w14:textId="1AE74907" w:rsidR="00F25523" w:rsidRPr="00E20C7B" w:rsidRDefault="00977BD4" w:rsidP="00E20C7B">
      <w:pPr>
        <w:spacing w:line="360" w:lineRule="auto"/>
        <w:rPr>
          <w:color w:val="auto"/>
        </w:rPr>
      </w:pPr>
      <w:r>
        <w:rPr>
          <w:color w:val="auto"/>
        </w:rPr>
        <w:tab/>
      </w:r>
      <w:r>
        <w:rPr>
          <w:color w:val="auto"/>
        </w:rPr>
        <w:tab/>
        <w:t xml:space="preserve"> El tamaño del código va a ser de 6 dígitos para facilitar la introducción manual del código en el tiempo establecido, añadiendo a la seguridad un temporizador en caso de </w:t>
      </w:r>
      <w:r>
        <w:rPr>
          <w:color w:val="auto"/>
        </w:rPr>
        <w:lastRenderedPageBreak/>
        <w:t>fallar al momento de insertar el código obtenemos resistencia a los ataques de fuerza bruta</w:t>
      </w:r>
      <w:r w:rsidR="00E20C7B">
        <w:rPr>
          <w:color w:val="auto"/>
        </w:rPr>
        <w:t>,</w:t>
      </w:r>
      <w:r>
        <w:rPr>
          <w:color w:val="auto"/>
        </w:rPr>
        <w:t xml:space="preserve"> que trat</w:t>
      </w:r>
      <w:r w:rsidR="00E20C7B">
        <w:rPr>
          <w:color w:val="auto"/>
        </w:rPr>
        <w:t>a</w:t>
      </w:r>
      <w:r>
        <w:rPr>
          <w:color w:val="auto"/>
        </w:rPr>
        <w:t>n de generar todas las combinaciones de números posibles dentro del tiempo límite de 30 segundos</w:t>
      </w:r>
      <w:r w:rsidR="00E20C7B">
        <w:rPr>
          <w:color w:val="auto"/>
        </w:rPr>
        <w:t xml:space="preserve"> establecido.</w:t>
      </w:r>
    </w:p>
    <w:p w14:paraId="477A3542" w14:textId="43E0142B" w:rsidR="00C54AC3" w:rsidRPr="00C54AC3" w:rsidRDefault="00F31705" w:rsidP="00C54AC3">
      <w:pPr>
        <w:pStyle w:val="Ttulo1"/>
        <w:spacing w:line="360" w:lineRule="auto"/>
        <w:ind w:left="0" w:right="0" w:firstLine="0"/>
        <w:jc w:val="both"/>
        <w:rPr>
          <w:color w:val="auto"/>
        </w:rPr>
      </w:pPr>
      <w:bookmarkStart w:id="6" w:name="_Toc213405422"/>
      <w:r w:rsidRPr="00C54AC3">
        <w:rPr>
          <w:color w:val="auto"/>
        </w:rPr>
        <w:t>Conclusiones</w:t>
      </w:r>
      <w:bookmarkEnd w:id="6"/>
    </w:p>
    <w:p w14:paraId="42208103" w14:textId="11BDE112" w:rsidR="57F096D8" w:rsidRPr="00C54AC3" w:rsidRDefault="00F31705" w:rsidP="00C54AC3">
      <w:pPr>
        <w:pStyle w:val="Ttulo1"/>
        <w:spacing w:line="360" w:lineRule="auto"/>
        <w:ind w:left="-5" w:right="0"/>
        <w:jc w:val="both"/>
        <w:rPr>
          <w:color w:val="auto"/>
        </w:rPr>
      </w:pPr>
      <w:bookmarkStart w:id="7" w:name="_Toc213405423"/>
      <w:r w:rsidRPr="00C54AC3">
        <w:rPr>
          <w:color w:val="auto"/>
        </w:rPr>
        <w:t>Infografía y recursos utilizados</w:t>
      </w:r>
      <w:bookmarkEnd w:id="7"/>
    </w:p>
    <w:p w14:paraId="0918E584" w14:textId="21DC30AC" w:rsidR="00AF4E69" w:rsidRPr="00AB34FD" w:rsidRDefault="00AF4E69" w:rsidP="00AF4E69">
      <w:pPr>
        <w:pStyle w:val="Prrafodelista"/>
        <w:numPr>
          <w:ilvl w:val="0"/>
          <w:numId w:val="17"/>
        </w:numPr>
        <w:spacing w:line="360" w:lineRule="auto"/>
        <w:rPr>
          <w:color w:val="auto"/>
          <w:lang w:bidi="ar-SA"/>
        </w:rPr>
      </w:pPr>
      <w:proofErr w:type="spellStart"/>
      <w:r w:rsidRPr="00AB34FD">
        <w:rPr>
          <w:color w:val="auto"/>
          <w:lang w:val="en-GB" w:bidi="ar-SA"/>
        </w:rPr>
        <w:t>FreeOTP</w:t>
      </w:r>
      <w:proofErr w:type="spellEnd"/>
      <w:r w:rsidRPr="00AB34FD">
        <w:rPr>
          <w:color w:val="auto"/>
          <w:lang w:val="en-GB" w:bidi="ar-SA"/>
        </w:rPr>
        <w:t>. (</w:t>
      </w:r>
      <w:proofErr w:type="spellStart"/>
      <w:r w:rsidRPr="00AB34FD">
        <w:rPr>
          <w:color w:val="auto"/>
          <w:lang w:val="en-GB" w:bidi="ar-SA"/>
        </w:rPr>
        <w:t>s.f.</w:t>
      </w:r>
      <w:proofErr w:type="spellEnd"/>
      <w:r w:rsidRPr="00AB34FD">
        <w:rPr>
          <w:color w:val="auto"/>
          <w:lang w:val="en-GB" w:bidi="ar-SA"/>
        </w:rPr>
        <w:t xml:space="preserve">). </w:t>
      </w:r>
      <w:proofErr w:type="spellStart"/>
      <w:r w:rsidRPr="00AB34FD">
        <w:rPr>
          <w:color w:val="auto"/>
          <w:lang w:val="en-GB" w:bidi="ar-SA"/>
        </w:rPr>
        <w:t>FreeOTP</w:t>
      </w:r>
      <w:proofErr w:type="spellEnd"/>
      <w:r w:rsidRPr="00AB34FD">
        <w:rPr>
          <w:color w:val="auto"/>
          <w:lang w:val="en-GB" w:bidi="ar-SA"/>
        </w:rPr>
        <w:t xml:space="preserve"> Authenticator. </w:t>
      </w:r>
      <w:r w:rsidRPr="00AB34FD">
        <w:rPr>
          <w:color w:val="auto"/>
          <w:lang w:bidi="ar-SA"/>
        </w:rPr>
        <w:t xml:space="preserve">Red </w:t>
      </w:r>
      <w:proofErr w:type="spellStart"/>
      <w:r w:rsidRPr="00AB34FD">
        <w:rPr>
          <w:color w:val="auto"/>
          <w:lang w:bidi="ar-SA"/>
        </w:rPr>
        <w:t>Hat</w:t>
      </w:r>
      <w:proofErr w:type="spellEnd"/>
      <w:r w:rsidRPr="00AB34FD">
        <w:rPr>
          <w:color w:val="auto"/>
          <w:lang w:bidi="ar-SA"/>
        </w:rPr>
        <w:t xml:space="preserve">. Recuperado de </w:t>
      </w:r>
      <w:hyperlink r:id="rId14" w:history="1">
        <w:r w:rsidRPr="00AB34FD">
          <w:rPr>
            <w:rStyle w:val="Hipervnculo"/>
            <w:color w:val="auto"/>
            <w:lang w:bidi="ar-SA"/>
          </w:rPr>
          <w:t>https://fedorahosted.org/freeotp/</w:t>
        </w:r>
      </w:hyperlink>
    </w:p>
    <w:p w14:paraId="17440443" w14:textId="092D6275" w:rsidR="00AF4E69" w:rsidRPr="00AB34FD" w:rsidRDefault="00AF4E69" w:rsidP="00AF4E69">
      <w:pPr>
        <w:pStyle w:val="Prrafodelista"/>
        <w:numPr>
          <w:ilvl w:val="0"/>
          <w:numId w:val="17"/>
        </w:numPr>
        <w:spacing w:line="360" w:lineRule="auto"/>
        <w:rPr>
          <w:color w:val="auto"/>
          <w:lang w:bidi="ar-SA"/>
        </w:rPr>
      </w:pPr>
      <w:proofErr w:type="spellStart"/>
      <w:r w:rsidRPr="00AB34FD">
        <w:rPr>
          <w:rStyle w:val="CdigoHTML"/>
          <w:rFonts w:ascii="Times New Roman" w:hAnsi="Times New Roman" w:cs="Times New Roman"/>
          <w:color w:val="auto"/>
          <w:sz w:val="24"/>
          <w:szCs w:val="24"/>
          <w:lang w:val="en-GB"/>
        </w:rPr>
        <w:t>qrcode</w:t>
      </w:r>
      <w:proofErr w:type="spellEnd"/>
      <w:r w:rsidRPr="00AB34FD">
        <w:rPr>
          <w:color w:val="auto"/>
          <w:lang w:val="en-GB"/>
        </w:rPr>
        <w:t xml:space="preserve"> Python library, Python Software Foundation, 2023. </w:t>
      </w:r>
      <w:r w:rsidRPr="00AB34FD">
        <w:rPr>
          <w:color w:val="auto"/>
        </w:rPr>
        <w:t xml:space="preserve">Disponible en: </w:t>
      </w:r>
      <w:hyperlink r:id="rId15" w:tgtFrame="_new" w:history="1">
        <w:r w:rsidRPr="00AB34FD">
          <w:rPr>
            <w:rStyle w:val="Hipervnculo"/>
            <w:color w:val="auto"/>
          </w:rPr>
          <w:t>https://pypi.org/project/qrcode/</w:t>
        </w:r>
      </w:hyperlink>
    </w:p>
    <w:p w14:paraId="63A9EDF9" w14:textId="756B8A9D" w:rsidR="00C54AC3" w:rsidRPr="00AB34FD" w:rsidRDefault="00AF4E69" w:rsidP="00AF4E69">
      <w:pPr>
        <w:pStyle w:val="Prrafodelista"/>
        <w:numPr>
          <w:ilvl w:val="0"/>
          <w:numId w:val="17"/>
        </w:numPr>
        <w:spacing w:line="360" w:lineRule="auto"/>
        <w:rPr>
          <w:color w:val="auto"/>
          <w:lang w:bidi="ar-SA"/>
        </w:rPr>
      </w:pPr>
      <w:proofErr w:type="spellStart"/>
      <w:r w:rsidRPr="00AB34FD">
        <w:rPr>
          <w:color w:val="auto"/>
          <w:lang w:bidi="ar-SA"/>
        </w:rPr>
        <w:t>OpenAI</w:t>
      </w:r>
      <w:proofErr w:type="spellEnd"/>
      <w:r w:rsidRPr="00AB34FD">
        <w:rPr>
          <w:color w:val="auto"/>
          <w:lang w:bidi="ar-SA"/>
        </w:rPr>
        <w:t xml:space="preserve">. (2023). </w:t>
      </w:r>
      <w:proofErr w:type="spellStart"/>
      <w:r w:rsidRPr="00AB34FD">
        <w:rPr>
          <w:color w:val="auto"/>
          <w:lang w:bidi="ar-SA"/>
        </w:rPr>
        <w:t>ChatGPT</w:t>
      </w:r>
      <w:proofErr w:type="spellEnd"/>
      <w:r w:rsidRPr="00AB34FD">
        <w:rPr>
          <w:color w:val="auto"/>
          <w:lang w:bidi="ar-SA"/>
        </w:rPr>
        <w:t xml:space="preserve"> [Modelo de lenguaje AI]. Recuperado de </w:t>
      </w:r>
      <w:hyperlink r:id="rId16" w:history="1">
        <w:r w:rsidRPr="00AB34FD">
          <w:rPr>
            <w:rStyle w:val="Hipervnculo"/>
            <w:color w:val="auto"/>
            <w:lang w:bidi="ar-SA"/>
          </w:rPr>
          <w:t>https://openai.com/chatgpt</w:t>
        </w:r>
      </w:hyperlink>
    </w:p>
    <w:sectPr w:rsidR="00C54AC3" w:rsidRPr="00AB34FD">
      <w:headerReference w:type="even" r:id="rId17"/>
      <w:headerReference w:type="default" r:id="rId18"/>
      <w:footerReference w:type="even" r:id="rId19"/>
      <w:footerReference w:type="default" r:id="rId20"/>
      <w:headerReference w:type="first" r:id="rId21"/>
      <w:footerReference w:type="first" r:id="rId22"/>
      <w:pgSz w:w="11906" w:h="16838"/>
      <w:pgMar w:top="1421" w:right="1640" w:bottom="1645"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CA832" w14:textId="77777777" w:rsidR="00D10498" w:rsidRDefault="00D10498">
      <w:pPr>
        <w:spacing w:after="0" w:line="240" w:lineRule="auto"/>
      </w:pPr>
      <w:r>
        <w:separator/>
      </w:r>
    </w:p>
  </w:endnote>
  <w:endnote w:type="continuationSeparator" w:id="0">
    <w:p w14:paraId="38F9C03D" w14:textId="77777777" w:rsidR="00D10498" w:rsidRDefault="00D10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5B1B" w14:textId="77777777" w:rsidR="00F83ADD" w:rsidRDefault="00D26997">
    <w:pPr>
      <w:spacing w:after="0" w:line="259" w:lineRule="auto"/>
      <w:ind w:left="0" w:right="58"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3266164B" w14:textId="77777777" w:rsidR="00F83ADD" w:rsidRDefault="00D26997">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9EA1E" w14:textId="77777777" w:rsidR="00F83ADD" w:rsidRDefault="00D26997">
    <w:pPr>
      <w:spacing w:after="0" w:line="259" w:lineRule="auto"/>
      <w:ind w:left="0" w:right="58" w:firstLine="0"/>
      <w:jc w:val="right"/>
    </w:pPr>
    <w:r>
      <w:fldChar w:fldCharType="begin"/>
    </w:r>
    <w:r>
      <w:instrText xml:space="preserve"> PAGE   \* MERGEFORMAT </w:instrText>
    </w:r>
    <w:r>
      <w:fldChar w:fldCharType="separate"/>
    </w:r>
    <w:r w:rsidR="007F45DE" w:rsidRPr="007F45DE">
      <w:rPr>
        <w:rFonts w:ascii="Calibri" w:eastAsia="Calibri" w:hAnsi="Calibri" w:cs="Calibri"/>
        <w:noProof/>
        <w:sz w:val="22"/>
      </w:rPr>
      <w:t>7</w:t>
    </w:r>
    <w:r>
      <w:rPr>
        <w:rFonts w:ascii="Calibri" w:eastAsia="Calibri" w:hAnsi="Calibri" w:cs="Calibri"/>
        <w:sz w:val="22"/>
      </w:rPr>
      <w:fldChar w:fldCharType="end"/>
    </w:r>
    <w:r>
      <w:rPr>
        <w:rFonts w:ascii="Calibri" w:eastAsia="Calibri" w:hAnsi="Calibri" w:cs="Calibri"/>
        <w:sz w:val="22"/>
      </w:rPr>
      <w:t xml:space="preserve"> </w:t>
    </w:r>
  </w:p>
  <w:p w14:paraId="2EF75DE3" w14:textId="77777777" w:rsidR="00F83ADD" w:rsidRDefault="00D26997">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C380" w14:textId="77777777" w:rsidR="00F83ADD" w:rsidRDefault="00F83AD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3452" w14:textId="77777777" w:rsidR="00D10498" w:rsidRDefault="00D10498">
      <w:pPr>
        <w:spacing w:after="0" w:line="240" w:lineRule="auto"/>
      </w:pPr>
      <w:r>
        <w:separator/>
      </w:r>
    </w:p>
  </w:footnote>
  <w:footnote w:type="continuationSeparator" w:id="0">
    <w:p w14:paraId="294CD554" w14:textId="77777777" w:rsidR="00D10498" w:rsidRDefault="00D10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27EC" w14:textId="77777777" w:rsidR="00F83ADD" w:rsidRDefault="00D26997">
    <w:pPr>
      <w:tabs>
        <w:tab w:val="right" w:pos="8565"/>
      </w:tabs>
      <w:spacing w:after="0" w:line="259" w:lineRule="auto"/>
      <w:ind w:left="0" w:firstLine="0"/>
      <w:jc w:val="left"/>
    </w:pPr>
    <w:r>
      <w:rPr>
        <w:b/>
      </w:rPr>
      <w:t xml:space="preserve">Proyecto Idea Innovadora </w:t>
    </w:r>
    <w:r>
      <w:rPr>
        <w:b/>
      </w:rPr>
      <w:tab/>
      <w:t xml:space="preserve">Silvia Castillo Ruiz </w:t>
    </w:r>
  </w:p>
  <w:p w14:paraId="54BB468D" w14:textId="77777777" w:rsidR="00F83ADD" w:rsidRDefault="00D26997">
    <w:pPr>
      <w:spacing w:after="0" w:line="259" w:lineRule="auto"/>
      <w:ind w:lef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CA0DA" w14:textId="5D2C3817" w:rsidR="00F83ADD" w:rsidRDefault="003004CF">
    <w:pPr>
      <w:spacing w:after="0" w:line="259" w:lineRule="auto"/>
      <w:ind w:left="0" w:firstLine="0"/>
      <w:jc w:val="left"/>
    </w:pPr>
    <w:r>
      <w:rPr>
        <w:b/>
      </w:rPr>
      <w:t>Consultoría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B3AD" w14:textId="77777777" w:rsidR="00F83ADD" w:rsidRDefault="00F83AD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3983"/>
    <w:multiLevelType w:val="hybridMultilevel"/>
    <w:tmpl w:val="4AFE56C8"/>
    <w:lvl w:ilvl="0" w:tplc="9D34559E">
      <w:start w:val="1"/>
      <w:numFmt w:val="decimal"/>
      <w:lvlText w:val="%1."/>
      <w:lvlJc w:val="left"/>
      <w:pPr>
        <w:ind w:left="720" w:hanging="360"/>
      </w:pPr>
    </w:lvl>
    <w:lvl w:ilvl="1" w:tplc="1256E4B6">
      <w:start w:val="1"/>
      <w:numFmt w:val="lowerLetter"/>
      <w:lvlText w:val="%2."/>
      <w:lvlJc w:val="left"/>
      <w:pPr>
        <w:ind w:left="1440" w:hanging="360"/>
      </w:pPr>
    </w:lvl>
    <w:lvl w:ilvl="2" w:tplc="DA603C4A">
      <w:start w:val="1"/>
      <w:numFmt w:val="lowerRoman"/>
      <w:lvlText w:val="%3."/>
      <w:lvlJc w:val="right"/>
      <w:pPr>
        <w:ind w:left="2160" w:hanging="180"/>
      </w:pPr>
    </w:lvl>
    <w:lvl w:ilvl="3" w:tplc="6A86151C">
      <w:start w:val="1"/>
      <w:numFmt w:val="decimal"/>
      <w:lvlText w:val="%4."/>
      <w:lvlJc w:val="left"/>
      <w:pPr>
        <w:ind w:left="2880" w:hanging="360"/>
      </w:pPr>
    </w:lvl>
    <w:lvl w:ilvl="4" w:tplc="1E309A76">
      <w:start w:val="1"/>
      <w:numFmt w:val="lowerLetter"/>
      <w:lvlText w:val="%5."/>
      <w:lvlJc w:val="left"/>
      <w:pPr>
        <w:ind w:left="3600" w:hanging="360"/>
      </w:pPr>
    </w:lvl>
    <w:lvl w:ilvl="5" w:tplc="084C9338">
      <w:start w:val="1"/>
      <w:numFmt w:val="lowerRoman"/>
      <w:lvlText w:val="%6."/>
      <w:lvlJc w:val="right"/>
      <w:pPr>
        <w:ind w:left="4320" w:hanging="180"/>
      </w:pPr>
    </w:lvl>
    <w:lvl w:ilvl="6" w:tplc="63FC4266">
      <w:start w:val="1"/>
      <w:numFmt w:val="decimal"/>
      <w:lvlText w:val="%7."/>
      <w:lvlJc w:val="left"/>
      <w:pPr>
        <w:ind w:left="5040" w:hanging="360"/>
      </w:pPr>
    </w:lvl>
    <w:lvl w:ilvl="7" w:tplc="A2F4FF4A">
      <w:start w:val="1"/>
      <w:numFmt w:val="lowerLetter"/>
      <w:lvlText w:val="%8."/>
      <w:lvlJc w:val="left"/>
      <w:pPr>
        <w:ind w:left="5760" w:hanging="360"/>
      </w:pPr>
    </w:lvl>
    <w:lvl w:ilvl="8" w:tplc="82940CB4">
      <w:start w:val="1"/>
      <w:numFmt w:val="lowerRoman"/>
      <w:lvlText w:val="%9."/>
      <w:lvlJc w:val="right"/>
      <w:pPr>
        <w:ind w:left="6480" w:hanging="180"/>
      </w:pPr>
    </w:lvl>
  </w:abstractNum>
  <w:abstractNum w:abstractNumId="1" w15:restartNumberingAfterBreak="0">
    <w:nsid w:val="061171CA"/>
    <w:multiLevelType w:val="hybridMultilevel"/>
    <w:tmpl w:val="330CCE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79293D"/>
    <w:multiLevelType w:val="multilevel"/>
    <w:tmpl w:val="AB2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77939"/>
    <w:multiLevelType w:val="hybridMultilevel"/>
    <w:tmpl w:val="FFFFFFFF"/>
    <w:lvl w:ilvl="0" w:tplc="C8A4B8FE">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9A6525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BEED1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A07E7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D6446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A41C3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8C93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888C8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B099F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6A78F8"/>
    <w:multiLevelType w:val="hybridMultilevel"/>
    <w:tmpl w:val="FFFFFFFF"/>
    <w:lvl w:ilvl="0" w:tplc="0576BF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3A34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2640F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9E32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AC65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9A5E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807E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7639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9880C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D3266D"/>
    <w:multiLevelType w:val="hybridMultilevel"/>
    <w:tmpl w:val="A3CA1732"/>
    <w:lvl w:ilvl="0" w:tplc="8F38D324">
      <w:numFmt w:val="bullet"/>
      <w:lvlText w:val="•"/>
      <w:lvlJc w:val="left"/>
      <w:pPr>
        <w:ind w:left="1068" w:hanging="360"/>
      </w:pPr>
      <w:rPr>
        <w:rFonts w:ascii="Times New Roman" w:eastAsia="Times New Roman" w:hAnsi="Times New Roman"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2DCC2C29"/>
    <w:multiLevelType w:val="hybridMultilevel"/>
    <w:tmpl w:val="2DC0892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31E6743D"/>
    <w:multiLevelType w:val="hybridMultilevel"/>
    <w:tmpl w:val="2F88CA6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F7108B"/>
    <w:multiLevelType w:val="hybridMultilevel"/>
    <w:tmpl w:val="D3B0C2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2A2A7C"/>
    <w:multiLevelType w:val="hybridMultilevel"/>
    <w:tmpl w:val="39C256A0"/>
    <w:lvl w:ilvl="0" w:tplc="0C0A000F">
      <w:start w:val="1"/>
      <w:numFmt w:val="decimal"/>
      <w:lvlText w:val="%1."/>
      <w:lvlJc w:val="left"/>
      <w:pPr>
        <w:ind w:left="705" w:hanging="360"/>
      </w:pPr>
    </w:lvl>
    <w:lvl w:ilvl="1" w:tplc="0C0A0019">
      <w:start w:val="1"/>
      <w:numFmt w:val="lowerLetter"/>
      <w:lvlText w:val="%2."/>
      <w:lvlJc w:val="left"/>
      <w:pPr>
        <w:ind w:left="1425" w:hanging="360"/>
      </w:pPr>
    </w:lvl>
    <w:lvl w:ilvl="2" w:tplc="0C0A001B" w:tentative="1">
      <w:start w:val="1"/>
      <w:numFmt w:val="lowerRoman"/>
      <w:lvlText w:val="%3."/>
      <w:lvlJc w:val="right"/>
      <w:pPr>
        <w:ind w:left="2145" w:hanging="180"/>
      </w:pPr>
    </w:lvl>
    <w:lvl w:ilvl="3" w:tplc="0C0A000F" w:tentative="1">
      <w:start w:val="1"/>
      <w:numFmt w:val="decimal"/>
      <w:lvlText w:val="%4."/>
      <w:lvlJc w:val="left"/>
      <w:pPr>
        <w:ind w:left="2865" w:hanging="360"/>
      </w:pPr>
    </w:lvl>
    <w:lvl w:ilvl="4" w:tplc="0C0A0019" w:tentative="1">
      <w:start w:val="1"/>
      <w:numFmt w:val="lowerLetter"/>
      <w:lvlText w:val="%5."/>
      <w:lvlJc w:val="left"/>
      <w:pPr>
        <w:ind w:left="3585" w:hanging="360"/>
      </w:pPr>
    </w:lvl>
    <w:lvl w:ilvl="5" w:tplc="0C0A001B" w:tentative="1">
      <w:start w:val="1"/>
      <w:numFmt w:val="lowerRoman"/>
      <w:lvlText w:val="%6."/>
      <w:lvlJc w:val="right"/>
      <w:pPr>
        <w:ind w:left="4305" w:hanging="180"/>
      </w:pPr>
    </w:lvl>
    <w:lvl w:ilvl="6" w:tplc="0C0A000F" w:tentative="1">
      <w:start w:val="1"/>
      <w:numFmt w:val="decimal"/>
      <w:lvlText w:val="%7."/>
      <w:lvlJc w:val="left"/>
      <w:pPr>
        <w:ind w:left="5025" w:hanging="360"/>
      </w:pPr>
    </w:lvl>
    <w:lvl w:ilvl="7" w:tplc="0C0A0019" w:tentative="1">
      <w:start w:val="1"/>
      <w:numFmt w:val="lowerLetter"/>
      <w:lvlText w:val="%8."/>
      <w:lvlJc w:val="left"/>
      <w:pPr>
        <w:ind w:left="5745" w:hanging="360"/>
      </w:pPr>
    </w:lvl>
    <w:lvl w:ilvl="8" w:tplc="0C0A001B" w:tentative="1">
      <w:start w:val="1"/>
      <w:numFmt w:val="lowerRoman"/>
      <w:lvlText w:val="%9."/>
      <w:lvlJc w:val="right"/>
      <w:pPr>
        <w:ind w:left="6465" w:hanging="180"/>
      </w:pPr>
    </w:lvl>
  </w:abstractNum>
  <w:abstractNum w:abstractNumId="10" w15:restartNumberingAfterBreak="0">
    <w:nsid w:val="3E70E399"/>
    <w:multiLevelType w:val="hybridMultilevel"/>
    <w:tmpl w:val="D2327AF6"/>
    <w:lvl w:ilvl="0" w:tplc="8EA2823A">
      <w:start w:val="1"/>
      <w:numFmt w:val="decimal"/>
      <w:lvlText w:val="%1."/>
      <w:lvlJc w:val="left"/>
      <w:pPr>
        <w:ind w:left="720" w:hanging="360"/>
      </w:pPr>
    </w:lvl>
    <w:lvl w:ilvl="1" w:tplc="87FEA3BA">
      <w:start w:val="1"/>
      <w:numFmt w:val="lowerLetter"/>
      <w:lvlText w:val="%2."/>
      <w:lvlJc w:val="left"/>
      <w:pPr>
        <w:ind w:left="1440" w:hanging="360"/>
      </w:pPr>
    </w:lvl>
    <w:lvl w:ilvl="2" w:tplc="A7A6F8FE">
      <w:start w:val="1"/>
      <w:numFmt w:val="lowerRoman"/>
      <w:lvlText w:val="%3."/>
      <w:lvlJc w:val="right"/>
      <w:pPr>
        <w:ind w:left="2160" w:hanging="180"/>
      </w:pPr>
    </w:lvl>
    <w:lvl w:ilvl="3" w:tplc="B65C5B0A">
      <w:start w:val="1"/>
      <w:numFmt w:val="decimal"/>
      <w:lvlText w:val="%4."/>
      <w:lvlJc w:val="left"/>
      <w:pPr>
        <w:ind w:left="2880" w:hanging="360"/>
      </w:pPr>
    </w:lvl>
    <w:lvl w:ilvl="4" w:tplc="03A42A5E">
      <w:start w:val="1"/>
      <w:numFmt w:val="lowerLetter"/>
      <w:lvlText w:val="%5."/>
      <w:lvlJc w:val="left"/>
      <w:pPr>
        <w:ind w:left="3600" w:hanging="360"/>
      </w:pPr>
    </w:lvl>
    <w:lvl w:ilvl="5" w:tplc="E3DAACA2">
      <w:start w:val="1"/>
      <w:numFmt w:val="lowerRoman"/>
      <w:lvlText w:val="%6."/>
      <w:lvlJc w:val="right"/>
      <w:pPr>
        <w:ind w:left="4320" w:hanging="180"/>
      </w:pPr>
    </w:lvl>
    <w:lvl w:ilvl="6" w:tplc="2EA4B25C">
      <w:start w:val="1"/>
      <w:numFmt w:val="decimal"/>
      <w:lvlText w:val="%7."/>
      <w:lvlJc w:val="left"/>
      <w:pPr>
        <w:ind w:left="5040" w:hanging="360"/>
      </w:pPr>
    </w:lvl>
    <w:lvl w:ilvl="7" w:tplc="F116898E">
      <w:start w:val="1"/>
      <w:numFmt w:val="lowerLetter"/>
      <w:lvlText w:val="%8."/>
      <w:lvlJc w:val="left"/>
      <w:pPr>
        <w:ind w:left="5760" w:hanging="360"/>
      </w:pPr>
    </w:lvl>
    <w:lvl w:ilvl="8" w:tplc="8EB402F6">
      <w:start w:val="1"/>
      <w:numFmt w:val="lowerRoman"/>
      <w:lvlText w:val="%9."/>
      <w:lvlJc w:val="right"/>
      <w:pPr>
        <w:ind w:left="6480" w:hanging="180"/>
      </w:pPr>
    </w:lvl>
  </w:abstractNum>
  <w:abstractNum w:abstractNumId="11" w15:restartNumberingAfterBreak="0">
    <w:nsid w:val="3F2A00CD"/>
    <w:multiLevelType w:val="hybridMultilevel"/>
    <w:tmpl w:val="FFFFFFFF"/>
    <w:lvl w:ilvl="0" w:tplc="CD3284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250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28F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DE65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5034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002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5C9F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26D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86A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BFE103"/>
    <w:multiLevelType w:val="hybridMultilevel"/>
    <w:tmpl w:val="C9823278"/>
    <w:lvl w:ilvl="0" w:tplc="71624D90">
      <w:start w:val="1"/>
      <w:numFmt w:val="decimal"/>
      <w:lvlText w:val="%1."/>
      <w:lvlJc w:val="left"/>
      <w:pPr>
        <w:ind w:left="720" w:hanging="360"/>
      </w:pPr>
    </w:lvl>
    <w:lvl w:ilvl="1" w:tplc="E662DD3A">
      <w:start w:val="1"/>
      <w:numFmt w:val="lowerLetter"/>
      <w:lvlText w:val="%2."/>
      <w:lvlJc w:val="left"/>
      <w:pPr>
        <w:ind w:left="1440" w:hanging="360"/>
      </w:pPr>
    </w:lvl>
    <w:lvl w:ilvl="2" w:tplc="B15A6494">
      <w:start w:val="1"/>
      <w:numFmt w:val="lowerRoman"/>
      <w:lvlText w:val="%3."/>
      <w:lvlJc w:val="right"/>
      <w:pPr>
        <w:ind w:left="2160" w:hanging="180"/>
      </w:pPr>
    </w:lvl>
    <w:lvl w:ilvl="3" w:tplc="DF403AC6">
      <w:start w:val="1"/>
      <w:numFmt w:val="decimal"/>
      <w:lvlText w:val="%4."/>
      <w:lvlJc w:val="left"/>
      <w:pPr>
        <w:ind w:left="2880" w:hanging="360"/>
      </w:pPr>
    </w:lvl>
    <w:lvl w:ilvl="4" w:tplc="4886BBFA">
      <w:start w:val="1"/>
      <w:numFmt w:val="lowerLetter"/>
      <w:lvlText w:val="%5."/>
      <w:lvlJc w:val="left"/>
      <w:pPr>
        <w:ind w:left="3600" w:hanging="360"/>
      </w:pPr>
    </w:lvl>
    <w:lvl w:ilvl="5" w:tplc="14E4EB3A">
      <w:start w:val="1"/>
      <w:numFmt w:val="lowerRoman"/>
      <w:lvlText w:val="%6."/>
      <w:lvlJc w:val="right"/>
      <w:pPr>
        <w:ind w:left="4320" w:hanging="180"/>
      </w:pPr>
    </w:lvl>
    <w:lvl w:ilvl="6" w:tplc="CA1C5198">
      <w:start w:val="1"/>
      <w:numFmt w:val="decimal"/>
      <w:lvlText w:val="%7."/>
      <w:lvlJc w:val="left"/>
      <w:pPr>
        <w:ind w:left="5040" w:hanging="360"/>
      </w:pPr>
    </w:lvl>
    <w:lvl w:ilvl="7" w:tplc="A0CC1BCC">
      <w:start w:val="1"/>
      <w:numFmt w:val="lowerLetter"/>
      <w:lvlText w:val="%8."/>
      <w:lvlJc w:val="left"/>
      <w:pPr>
        <w:ind w:left="5760" w:hanging="360"/>
      </w:pPr>
    </w:lvl>
    <w:lvl w:ilvl="8" w:tplc="E1029C50">
      <w:start w:val="1"/>
      <w:numFmt w:val="lowerRoman"/>
      <w:lvlText w:val="%9."/>
      <w:lvlJc w:val="right"/>
      <w:pPr>
        <w:ind w:left="6480" w:hanging="180"/>
      </w:pPr>
    </w:lvl>
  </w:abstractNum>
  <w:abstractNum w:abstractNumId="13" w15:restartNumberingAfterBreak="0">
    <w:nsid w:val="43132DD3"/>
    <w:multiLevelType w:val="hybridMultilevel"/>
    <w:tmpl w:val="6A6C0F8E"/>
    <w:lvl w:ilvl="0" w:tplc="378ECCAA">
      <w:start w:val="1"/>
      <w:numFmt w:val="bullet"/>
      <w:lvlText w:val=""/>
      <w:lvlJc w:val="left"/>
      <w:pPr>
        <w:ind w:left="1430" w:hanging="360"/>
      </w:pPr>
      <w:rPr>
        <w:rFonts w:ascii="Symbol" w:hAnsi="Symbol" w:hint="default"/>
      </w:rPr>
    </w:lvl>
    <w:lvl w:ilvl="1" w:tplc="330E14EC">
      <w:start w:val="1"/>
      <w:numFmt w:val="bullet"/>
      <w:lvlText w:val="o"/>
      <w:lvlJc w:val="left"/>
      <w:pPr>
        <w:ind w:left="2150" w:hanging="360"/>
      </w:pPr>
      <w:rPr>
        <w:rFonts w:ascii="Courier New" w:hAnsi="Courier New" w:hint="default"/>
      </w:rPr>
    </w:lvl>
    <w:lvl w:ilvl="2" w:tplc="F6DCE5F8">
      <w:start w:val="1"/>
      <w:numFmt w:val="bullet"/>
      <w:lvlText w:val=""/>
      <w:lvlJc w:val="left"/>
      <w:pPr>
        <w:ind w:left="2870" w:hanging="360"/>
      </w:pPr>
      <w:rPr>
        <w:rFonts w:ascii="Wingdings" w:hAnsi="Wingdings" w:hint="default"/>
      </w:rPr>
    </w:lvl>
    <w:lvl w:ilvl="3" w:tplc="F3EC61B6">
      <w:start w:val="1"/>
      <w:numFmt w:val="bullet"/>
      <w:lvlText w:val=""/>
      <w:lvlJc w:val="left"/>
      <w:pPr>
        <w:ind w:left="3590" w:hanging="360"/>
      </w:pPr>
      <w:rPr>
        <w:rFonts w:ascii="Symbol" w:hAnsi="Symbol" w:hint="default"/>
      </w:rPr>
    </w:lvl>
    <w:lvl w:ilvl="4" w:tplc="D9EA6C3C">
      <w:start w:val="1"/>
      <w:numFmt w:val="bullet"/>
      <w:lvlText w:val="o"/>
      <w:lvlJc w:val="left"/>
      <w:pPr>
        <w:ind w:left="4310" w:hanging="360"/>
      </w:pPr>
      <w:rPr>
        <w:rFonts w:ascii="Courier New" w:hAnsi="Courier New" w:hint="default"/>
      </w:rPr>
    </w:lvl>
    <w:lvl w:ilvl="5" w:tplc="AAF63D20">
      <w:start w:val="1"/>
      <w:numFmt w:val="bullet"/>
      <w:lvlText w:val=""/>
      <w:lvlJc w:val="left"/>
      <w:pPr>
        <w:ind w:left="5030" w:hanging="360"/>
      </w:pPr>
      <w:rPr>
        <w:rFonts w:ascii="Wingdings" w:hAnsi="Wingdings" w:hint="default"/>
      </w:rPr>
    </w:lvl>
    <w:lvl w:ilvl="6" w:tplc="64C2BD4C">
      <w:start w:val="1"/>
      <w:numFmt w:val="bullet"/>
      <w:lvlText w:val=""/>
      <w:lvlJc w:val="left"/>
      <w:pPr>
        <w:ind w:left="5750" w:hanging="360"/>
      </w:pPr>
      <w:rPr>
        <w:rFonts w:ascii="Symbol" w:hAnsi="Symbol" w:hint="default"/>
      </w:rPr>
    </w:lvl>
    <w:lvl w:ilvl="7" w:tplc="8A54344E">
      <w:start w:val="1"/>
      <w:numFmt w:val="bullet"/>
      <w:lvlText w:val="o"/>
      <w:lvlJc w:val="left"/>
      <w:pPr>
        <w:ind w:left="6470" w:hanging="360"/>
      </w:pPr>
      <w:rPr>
        <w:rFonts w:ascii="Courier New" w:hAnsi="Courier New" w:hint="default"/>
      </w:rPr>
    </w:lvl>
    <w:lvl w:ilvl="8" w:tplc="E4FC2E7E">
      <w:start w:val="1"/>
      <w:numFmt w:val="bullet"/>
      <w:lvlText w:val=""/>
      <w:lvlJc w:val="left"/>
      <w:pPr>
        <w:ind w:left="7190" w:hanging="360"/>
      </w:pPr>
      <w:rPr>
        <w:rFonts w:ascii="Wingdings" w:hAnsi="Wingdings" w:hint="default"/>
      </w:rPr>
    </w:lvl>
  </w:abstractNum>
  <w:abstractNum w:abstractNumId="14" w15:restartNumberingAfterBreak="0">
    <w:nsid w:val="47A00061"/>
    <w:multiLevelType w:val="hybridMultilevel"/>
    <w:tmpl w:val="E424E9A8"/>
    <w:lvl w:ilvl="0" w:tplc="8FDA4B4C">
      <w:start w:val="1"/>
      <w:numFmt w:val="bullet"/>
      <w:lvlText w:val=""/>
      <w:lvlJc w:val="left"/>
      <w:pPr>
        <w:ind w:left="1430" w:hanging="360"/>
      </w:pPr>
      <w:rPr>
        <w:rFonts w:ascii="Symbol" w:hAnsi="Symbol" w:hint="default"/>
      </w:rPr>
    </w:lvl>
    <w:lvl w:ilvl="1" w:tplc="346C9160">
      <w:start w:val="1"/>
      <w:numFmt w:val="bullet"/>
      <w:lvlText w:val="o"/>
      <w:lvlJc w:val="left"/>
      <w:pPr>
        <w:ind w:left="2150" w:hanging="360"/>
      </w:pPr>
      <w:rPr>
        <w:rFonts w:ascii="Courier New" w:hAnsi="Courier New" w:hint="default"/>
      </w:rPr>
    </w:lvl>
    <w:lvl w:ilvl="2" w:tplc="8BA6ED10">
      <w:start w:val="1"/>
      <w:numFmt w:val="bullet"/>
      <w:lvlText w:val=""/>
      <w:lvlJc w:val="left"/>
      <w:pPr>
        <w:ind w:left="2870" w:hanging="360"/>
      </w:pPr>
      <w:rPr>
        <w:rFonts w:ascii="Wingdings" w:hAnsi="Wingdings" w:hint="default"/>
      </w:rPr>
    </w:lvl>
    <w:lvl w:ilvl="3" w:tplc="1BB0A8CE">
      <w:start w:val="1"/>
      <w:numFmt w:val="bullet"/>
      <w:lvlText w:val=""/>
      <w:lvlJc w:val="left"/>
      <w:pPr>
        <w:ind w:left="3590" w:hanging="360"/>
      </w:pPr>
      <w:rPr>
        <w:rFonts w:ascii="Symbol" w:hAnsi="Symbol" w:hint="default"/>
      </w:rPr>
    </w:lvl>
    <w:lvl w:ilvl="4" w:tplc="8FA05CB8">
      <w:start w:val="1"/>
      <w:numFmt w:val="bullet"/>
      <w:lvlText w:val="o"/>
      <w:lvlJc w:val="left"/>
      <w:pPr>
        <w:ind w:left="4310" w:hanging="360"/>
      </w:pPr>
      <w:rPr>
        <w:rFonts w:ascii="Courier New" w:hAnsi="Courier New" w:hint="default"/>
      </w:rPr>
    </w:lvl>
    <w:lvl w:ilvl="5" w:tplc="9B3859A6">
      <w:start w:val="1"/>
      <w:numFmt w:val="bullet"/>
      <w:lvlText w:val=""/>
      <w:lvlJc w:val="left"/>
      <w:pPr>
        <w:ind w:left="5030" w:hanging="360"/>
      </w:pPr>
      <w:rPr>
        <w:rFonts w:ascii="Wingdings" w:hAnsi="Wingdings" w:hint="default"/>
      </w:rPr>
    </w:lvl>
    <w:lvl w:ilvl="6" w:tplc="8EA0F266">
      <w:start w:val="1"/>
      <w:numFmt w:val="bullet"/>
      <w:lvlText w:val=""/>
      <w:lvlJc w:val="left"/>
      <w:pPr>
        <w:ind w:left="5750" w:hanging="360"/>
      </w:pPr>
      <w:rPr>
        <w:rFonts w:ascii="Symbol" w:hAnsi="Symbol" w:hint="default"/>
      </w:rPr>
    </w:lvl>
    <w:lvl w:ilvl="7" w:tplc="B296C88E">
      <w:start w:val="1"/>
      <w:numFmt w:val="bullet"/>
      <w:lvlText w:val="o"/>
      <w:lvlJc w:val="left"/>
      <w:pPr>
        <w:ind w:left="6470" w:hanging="360"/>
      </w:pPr>
      <w:rPr>
        <w:rFonts w:ascii="Courier New" w:hAnsi="Courier New" w:hint="default"/>
      </w:rPr>
    </w:lvl>
    <w:lvl w:ilvl="8" w:tplc="8FE0FAEA">
      <w:start w:val="1"/>
      <w:numFmt w:val="bullet"/>
      <w:lvlText w:val=""/>
      <w:lvlJc w:val="left"/>
      <w:pPr>
        <w:ind w:left="7190" w:hanging="360"/>
      </w:pPr>
      <w:rPr>
        <w:rFonts w:ascii="Wingdings" w:hAnsi="Wingdings" w:hint="default"/>
      </w:rPr>
    </w:lvl>
  </w:abstractNum>
  <w:abstractNum w:abstractNumId="15" w15:restartNumberingAfterBreak="0">
    <w:nsid w:val="4F4011E9"/>
    <w:multiLevelType w:val="multilevel"/>
    <w:tmpl w:val="D11A4A8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081ABC"/>
    <w:multiLevelType w:val="hybridMultilevel"/>
    <w:tmpl w:val="B4303EE0"/>
    <w:lvl w:ilvl="0" w:tplc="0C0A0001">
      <w:start w:val="1"/>
      <w:numFmt w:val="bullet"/>
      <w:lvlText w:val=""/>
      <w:lvlJc w:val="left"/>
      <w:pPr>
        <w:ind w:left="1488" w:hanging="360"/>
      </w:pPr>
      <w:rPr>
        <w:rFonts w:ascii="Symbol" w:hAnsi="Symbol" w:hint="default"/>
      </w:rPr>
    </w:lvl>
    <w:lvl w:ilvl="1" w:tplc="0C0A0003" w:tentative="1">
      <w:start w:val="1"/>
      <w:numFmt w:val="bullet"/>
      <w:lvlText w:val="o"/>
      <w:lvlJc w:val="left"/>
      <w:pPr>
        <w:ind w:left="2208" w:hanging="360"/>
      </w:pPr>
      <w:rPr>
        <w:rFonts w:ascii="Courier New" w:hAnsi="Courier New" w:cs="Courier New" w:hint="default"/>
      </w:rPr>
    </w:lvl>
    <w:lvl w:ilvl="2" w:tplc="0C0A0005" w:tentative="1">
      <w:start w:val="1"/>
      <w:numFmt w:val="bullet"/>
      <w:lvlText w:val=""/>
      <w:lvlJc w:val="left"/>
      <w:pPr>
        <w:ind w:left="2928" w:hanging="360"/>
      </w:pPr>
      <w:rPr>
        <w:rFonts w:ascii="Wingdings" w:hAnsi="Wingdings" w:hint="default"/>
      </w:rPr>
    </w:lvl>
    <w:lvl w:ilvl="3" w:tplc="0C0A0001" w:tentative="1">
      <w:start w:val="1"/>
      <w:numFmt w:val="bullet"/>
      <w:lvlText w:val=""/>
      <w:lvlJc w:val="left"/>
      <w:pPr>
        <w:ind w:left="3648" w:hanging="360"/>
      </w:pPr>
      <w:rPr>
        <w:rFonts w:ascii="Symbol" w:hAnsi="Symbol" w:hint="default"/>
      </w:rPr>
    </w:lvl>
    <w:lvl w:ilvl="4" w:tplc="0C0A0003" w:tentative="1">
      <w:start w:val="1"/>
      <w:numFmt w:val="bullet"/>
      <w:lvlText w:val="o"/>
      <w:lvlJc w:val="left"/>
      <w:pPr>
        <w:ind w:left="4368" w:hanging="360"/>
      </w:pPr>
      <w:rPr>
        <w:rFonts w:ascii="Courier New" w:hAnsi="Courier New" w:cs="Courier New" w:hint="default"/>
      </w:rPr>
    </w:lvl>
    <w:lvl w:ilvl="5" w:tplc="0C0A0005" w:tentative="1">
      <w:start w:val="1"/>
      <w:numFmt w:val="bullet"/>
      <w:lvlText w:val=""/>
      <w:lvlJc w:val="left"/>
      <w:pPr>
        <w:ind w:left="5088" w:hanging="360"/>
      </w:pPr>
      <w:rPr>
        <w:rFonts w:ascii="Wingdings" w:hAnsi="Wingdings" w:hint="default"/>
      </w:rPr>
    </w:lvl>
    <w:lvl w:ilvl="6" w:tplc="0C0A0001" w:tentative="1">
      <w:start w:val="1"/>
      <w:numFmt w:val="bullet"/>
      <w:lvlText w:val=""/>
      <w:lvlJc w:val="left"/>
      <w:pPr>
        <w:ind w:left="5808" w:hanging="360"/>
      </w:pPr>
      <w:rPr>
        <w:rFonts w:ascii="Symbol" w:hAnsi="Symbol" w:hint="default"/>
      </w:rPr>
    </w:lvl>
    <w:lvl w:ilvl="7" w:tplc="0C0A0003" w:tentative="1">
      <w:start w:val="1"/>
      <w:numFmt w:val="bullet"/>
      <w:lvlText w:val="o"/>
      <w:lvlJc w:val="left"/>
      <w:pPr>
        <w:ind w:left="6528" w:hanging="360"/>
      </w:pPr>
      <w:rPr>
        <w:rFonts w:ascii="Courier New" w:hAnsi="Courier New" w:cs="Courier New" w:hint="default"/>
      </w:rPr>
    </w:lvl>
    <w:lvl w:ilvl="8" w:tplc="0C0A0005" w:tentative="1">
      <w:start w:val="1"/>
      <w:numFmt w:val="bullet"/>
      <w:lvlText w:val=""/>
      <w:lvlJc w:val="left"/>
      <w:pPr>
        <w:ind w:left="7248" w:hanging="360"/>
      </w:pPr>
      <w:rPr>
        <w:rFonts w:ascii="Wingdings" w:hAnsi="Wingdings" w:hint="default"/>
      </w:rPr>
    </w:lvl>
  </w:abstractNum>
  <w:abstractNum w:abstractNumId="17" w15:restartNumberingAfterBreak="0">
    <w:nsid w:val="511FB792"/>
    <w:multiLevelType w:val="hybridMultilevel"/>
    <w:tmpl w:val="0794288A"/>
    <w:lvl w:ilvl="0" w:tplc="C1B24DDA">
      <w:start w:val="1"/>
      <w:numFmt w:val="bullet"/>
      <w:lvlText w:val=""/>
      <w:lvlJc w:val="left"/>
      <w:pPr>
        <w:ind w:left="1428" w:hanging="360"/>
      </w:pPr>
      <w:rPr>
        <w:rFonts w:ascii="Symbol" w:hAnsi="Symbol" w:hint="default"/>
      </w:rPr>
    </w:lvl>
    <w:lvl w:ilvl="1" w:tplc="22ACA61A">
      <w:start w:val="1"/>
      <w:numFmt w:val="bullet"/>
      <w:lvlText w:val="o"/>
      <w:lvlJc w:val="left"/>
      <w:pPr>
        <w:ind w:left="2148" w:hanging="360"/>
      </w:pPr>
      <w:rPr>
        <w:rFonts w:ascii="Courier New" w:hAnsi="Courier New" w:hint="default"/>
      </w:rPr>
    </w:lvl>
    <w:lvl w:ilvl="2" w:tplc="9F82DB66">
      <w:start w:val="1"/>
      <w:numFmt w:val="bullet"/>
      <w:lvlText w:val=""/>
      <w:lvlJc w:val="left"/>
      <w:pPr>
        <w:ind w:left="2868" w:hanging="360"/>
      </w:pPr>
      <w:rPr>
        <w:rFonts w:ascii="Wingdings" w:hAnsi="Wingdings" w:hint="default"/>
      </w:rPr>
    </w:lvl>
    <w:lvl w:ilvl="3" w:tplc="6220C55A">
      <w:start w:val="1"/>
      <w:numFmt w:val="bullet"/>
      <w:lvlText w:val=""/>
      <w:lvlJc w:val="left"/>
      <w:pPr>
        <w:ind w:left="3588" w:hanging="360"/>
      </w:pPr>
      <w:rPr>
        <w:rFonts w:ascii="Symbol" w:hAnsi="Symbol" w:hint="default"/>
      </w:rPr>
    </w:lvl>
    <w:lvl w:ilvl="4" w:tplc="C49AD35E">
      <w:start w:val="1"/>
      <w:numFmt w:val="bullet"/>
      <w:lvlText w:val="o"/>
      <w:lvlJc w:val="left"/>
      <w:pPr>
        <w:ind w:left="4308" w:hanging="360"/>
      </w:pPr>
      <w:rPr>
        <w:rFonts w:ascii="Courier New" w:hAnsi="Courier New" w:hint="default"/>
      </w:rPr>
    </w:lvl>
    <w:lvl w:ilvl="5" w:tplc="5990698C">
      <w:start w:val="1"/>
      <w:numFmt w:val="bullet"/>
      <w:lvlText w:val=""/>
      <w:lvlJc w:val="left"/>
      <w:pPr>
        <w:ind w:left="5028" w:hanging="360"/>
      </w:pPr>
      <w:rPr>
        <w:rFonts w:ascii="Wingdings" w:hAnsi="Wingdings" w:hint="default"/>
      </w:rPr>
    </w:lvl>
    <w:lvl w:ilvl="6" w:tplc="B0E61836">
      <w:start w:val="1"/>
      <w:numFmt w:val="bullet"/>
      <w:lvlText w:val=""/>
      <w:lvlJc w:val="left"/>
      <w:pPr>
        <w:ind w:left="5748" w:hanging="360"/>
      </w:pPr>
      <w:rPr>
        <w:rFonts w:ascii="Symbol" w:hAnsi="Symbol" w:hint="default"/>
      </w:rPr>
    </w:lvl>
    <w:lvl w:ilvl="7" w:tplc="4A680482">
      <w:start w:val="1"/>
      <w:numFmt w:val="bullet"/>
      <w:lvlText w:val="o"/>
      <w:lvlJc w:val="left"/>
      <w:pPr>
        <w:ind w:left="6468" w:hanging="360"/>
      </w:pPr>
      <w:rPr>
        <w:rFonts w:ascii="Courier New" w:hAnsi="Courier New" w:hint="default"/>
      </w:rPr>
    </w:lvl>
    <w:lvl w:ilvl="8" w:tplc="2C1A6DCC">
      <w:start w:val="1"/>
      <w:numFmt w:val="bullet"/>
      <w:lvlText w:val=""/>
      <w:lvlJc w:val="left"/>
      <w:pPr>
        <w:ind w:left="7188" w:hanging="360"/>
      </w:pPr>
      <w:rPr>
        <w:rFonts w:ascii="Wingdings" w:hAnsi="Wingdings" w:hint="default"/>
      </w:rPr>
    </w:lvl>
  </w:abstractNum>
  <w:abstractNum w:abstractNumId="18" w15:restartNumberingAfterBreak="0">
    <w:nsid w:val="5E4558FF"/>
    <w:multiLevelType w:val="hybridMultilevel"/>
    <w:tmpl w:val="FFFFFFFF"/>
    <w:lvl w:ilvl="0" w:tplc="CE30C2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4A54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AE75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862A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C63B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1875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52BD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F2A6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A212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4EE3ACA"/>
    <w:multiLevelType w:val="hybridMultilevel"/>
    <w:tmpl w:val="B5565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B560D35"/>
    <w:multiLevelType w:val="hybridMultilevel"/>
    <w:tmpl w:val="06C8684E"/>
    <w:lvl w:ilvl="0" w:tplc="00CAB430">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1F62C15"/>
    <w:multiLevelType w:val="hybridMultilevel"/>
    <w:tmpl w:val="FFFFFFFF"/>
    <w:lvl w:ilvl="0" w:tplc="AAB8F2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7885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2621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44BB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5A83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2ACD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9401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3880B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065C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6EB573E"/>
    <w:multiLevelType w:val="hybridMultilevel"/>
    <w:tmpl w:val="62BAF0FA"/>
    <w:lvl w:ilvl="0" w:tplc="0C0A0001">
      <w:start w:val="1"/>
      <w:numFmt w:val="bullet"/>
      <w:lvlText w:val=""/>
      <w:lvlJc w:val="left"/>
      <w:pPr>
        <w:ind w:left="761" w:hanging="360"/>
      </w:pPr>
      <w:rPr>
        <w:rFonts w:ascii="Symbol" w:hAnsi="Symbol" w:hint="default"/>
      </w:rPr>
    </w:lvl>
    <w:lvl w:ilvl="1" w:tplc="0C0A0003" w:tentative="1">
      <w:start w:val="1"/>
      <w:numFmt w:val="bullet"/>
      <w:lvlText w:val="o"/>
      <w:lvlJc w:val="left"/>
      <w:pPr>
        <w:ind w:left="1481" w:hanging="360"/>
      </w:pPr>
      <w:rPr>
        <w:rFonts w:ascii="Courier New" w:hAnsi="Courier New" w:cs="Courier New" w:hint="default"/>
      </w:rPr>
    </w:lvl>
    <w:lvl w:ilvl="2" w:tplc="0C0A0005" w:tentative="1">
      <w:start w:val="1"/>
      <w:numFmt w:val="bullet"/>
      <w:lvlText w:val=""/>
      <w:lvlJc w:val="left"/>
      <w:pPr>
        <w:ind w:left="2201" w:hanging="360"/>
      </w:pPr>
      <w:rPr>
        <w:rFonts w:ascii="Wingdings" w:hAnsi="Wingdings" w:hint="default"/>
      </w:rPr>
    </w:lvl>
    <w:lvl w:ilvl="3" w:tplc="0C0A0001" w:tentative="1">
      <w:start w:val="1"/>
      <w:numFmt w:val="bullet"/>
      <w:lvlText w:val=""/>
      <w:lvlJc w:val="left"/>
      <w:pPr>
        <w:ind w:left="2921" w:hanging="360"/>
      </w:pPr>
      <w:rPr>
        <w:rFonts w:ascii="Symbol" w:hAnsi="Symbol" w:hint="default"/>
      </w:rPr>
    </w:lvl>
    <w:lvl w:ilvl="4" w:tplc="0C0A0003" w:tentative="1">
      <w:start w:val="1"/>
      <w:numFmt w:val="bullet"/>
      <w:lvlText w:val="o"/>
      <w:lvlJc w:val="left"/>
      <w:pPr>
        <w:ind w:left="3641" w:hanging="360"/>
      </w:pPr>
      <w:rPr>
        <w:rFonts w:ascii="Courier New" w:hAnsi="Courier New" w:cs="Courier New" w:hint="default"/>
      </w:rPr>
    </w:lvl>
    <w:lvl w:ilvl="5" w:tplc="0C0A0005" w:tentative="1">
      <w:start w:val="1"/>
      <w:numFmt w:val="bullet"/>
      <w:lvlText w:val=""/>
      <w:lvlJc w:val="left"/>
      <w:pPr>
        <w:ind w:left="4361" w:hanging="360"/>
      </w:pPr>
      <w:rPr>
        <w:rFonts w:ascii="Wingdings" w:hAnsi="Wingdings" w:hint="default"/>
      </w:rPr>
    </w:lvl>
    <w:lvl w:ilvl="6" w:tplc="0C0A0001" w:tentative="1">
      <w:start w:val="1"/>
      <w:numFmt w:val="bullet"/>
      <w:lvlText w:val=""/>
      <w:lvlJc w:val="left"/>
      <w:pPr>
        <w:ind w:left="5081" w:hanging="360"/>
      </w:pPr>
      <w:rPr>
        <w:rFonts w:ascii="Symbol" w:hAnsi="Symbol" w:hint="default"/>
      </w:rPr>
    </w:lvl>
    <w:lvl w:ilvl="7" w:tplc="0C0A0003" w:tentative="1">
      <w:start w:val="1"/>
      <w:numFmt w:val="bullet"/>
      <w:lvlText w:val="o"/>
      <w:lvlJc w:val="left"/>
      <w:pPr>
        <w:ind w:left="5801" w:hanging="360"/>
      </w:pPr>
      <w:rPr>
        <w:rFonts w:ascii="Courier New" w:hAnsi="Courier New" w:cs="Courier New" w:hint="default"/>
      </w:rPr>
    </w:lvl>
    <w:lvl w:ilvl="8" w:tplc="0C0A0005" w:tentative="1">
      <w:start w:val="1"/>
      <w:numFmt w:val="bullet"/>
      <w:lvlText w:val=""/>
      <w:lvlJc w:val="left"/>
      <w:pPr>
        <w:ind w:left="6521" w:hanging="360"/>
      </w:pPr>
      <w:rPr>
        <w:rFonts w:ascii="Wingdings" w:hAnsi="Wingdings" w:hint="default"/>
      </w:rPr>
    </w:lvl>
  </w:abstractNum>
  <w:num w:numId="1" w16cid:durableId="1974290134">
    <w:abstractNumId w:val="10"/>
  </w:num>
  <w:num w:numId="2" w16cid:durableId="2113931170">
    <w:abstractNumId w:val="14"/>
  </w:num>
  <w:num w:numId="3" w16cid:durableId="1844661074">
    <w:abstractNumId w:val="13"/>
  </w:num>
  <w:num w:numId="4" w16cid:durableId="878397939">
    <w:abstractNumId w:val="17"/>
  </w:num>
  <w:num w:numId="5" w16cid:durableId="1987279137">
    <w:abstractNumId w:val="12"/>
  </w:num>
  <w:num w:numId="6" w16cid:durableId="1793592270">
    <w:abstractNumId w:val="0"/>
  </w:num>
  <w:num w:numId="7" w16cid:durableId="1948845774">
    <w:abstractNumId w:val="18"/>
  </w:num>
  <w:num w:numId="8" w16cid:durableId="982931820">
    <w:abstractNumId w:val="4"/>
  </w:num>
  <w:num w:numId="9" w16cid:durableId="448164773">
    <w:abstractNumId w:val="11"/>
  </w:num>
  <w:num w:numId="10" w16cid:durableId="1600940686">
    <w:abstractNumId w:val="3"/>
  </w:num>
  <w:num w:numId="11" w16cid:durableId="990520504">
    <w:abstractNumId w:val="21"/>
  </w:num>
  <w:num w:numId="12" w16cid:durableId="1652978184">
    <w:abstractNumId w:val="22"/>
  </w:num>
  <w:num w:numId="13" w16cid:durableId="504978976">
    <w:abstractNumId w:val="9"/>
  </w:num>
  <w:num w:numId="14" w16cid:durableId="358775992">
    <w:abstractNumId w:val="8"/>
  </w:num>
  <w:num w:numId="15" w16cid:durableId="1623801139">
    <w:abstractNumId w:val="20"/>
  </w:num>
  <w:num w:numId="16" w16cid:durableId="745422264">
    <w:abstractNumId w:val="15"/>
  </w:num>
  <w:num w:numId="17" w16cid:durableId="1041246129">
    <w:abstractNumId w:val="19"/>
  </w:num>
  <w:num w:numId="18" w16cid:durableId="1277907795">
    <w:abstractNumId w:val="16"/>
  </w:num>
  <w:num w:numId="19" w16cid:durableId="2019889715">
    <w:abstractNumId w:val="6"/>
  </w:num>
  <w:num w:numId="20" w16cid:durableId="1686401082">
    <w:abstractNumId w:val="5"/>
  </w:num>
  <w:num w:numId="21" w16cid:durableId="1150362494">
    <w:abstractNumId w:val="1"/>
  </w:num>
  <w:num w:numId="22" w16cid:durableId="796066702">
    <w:abstractNumId w:val="7"/>
  </w:num>
  <w:num w:numId="23" w16cid:durableId="1218976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ADD"/>
    <w:rsid w:val="00001B70"/>
    <w:rsid w:val="0001730F"/>
    <w:rsid w:val="00023D76"/>
    <w:rsid w:val="0003373F"/>
    <w:rsid w:val="0003570D"/>
    <w:rsid w:val="00057FB3"/>
    <w:rsid w:val="000834B8"/>
    <w:rsid w:val="00086B82"/>
    <w:rsid w:val="00097FA6"/>
    <w:rsid w:val="000C7740"/>
    <w:rsid w:val="0010496A"/>
    <w:rsid w:val="0011495A"/>
    <w:rsid w:val="00135770"/>
    <w:rsid w:val="001C2391"/>
    <w:rsid w:val="001F3615"/>
    <w:rsid w:val="002254AB"/>
    <w:rsid w:val="00230050"/>
    <w:rsid w:val="00243654"/>
    <w:rsid w:val="00247F4C"/>
    <w:rsid w:val="00266EB0"/>
    <w:rsid w:val="00281F10"/>
    <w:rsid w:val="00282B83"/>
    <w:rsid w:val="002A255F"/>
    <w:rsid w:val="002D618E"/>
    <w:rsid w:val="003004CF"/>
    <w:rsid w:val="0032708A"/>
    <w:rsid w:val="00331BD2"/>
    <w:rsid w:val="0034545D"/>
    <w:rsid w:val="00356F36"/>
    <w:rsid w:val="00372F36"/>
    <w:rsid w:val="0039464E"/>
    <w:rsid w:val="003A368D"/>
    <w:rsid w:val="003B2BCB"/>
    <w:rsid w:val="003D6C34"/>
    <w:rsid w:val="00410E46"/>
    <w:rsid w:val="00413F08"/>
    <w:rsid w:val="004410BB"/>
    <w:rsid w:val="00463417"/>
    <w:rsid w:val="00480FFA"/>
    <w:rsid w:val="00486D9E"/>
    <w:rsid w:val="00494B65"/>
    <w:rsid w:val="004E6F3B"/>
    <w:rsid w:val="004E7F62"/>
    <w:rsid w:val="00500312"/>
    <w:rsid w:val="00525F0A"/>
    <w:rsid w:val="00526857"/>
    <w:rsid w:val="005A2A96"/>
    <w:rsid w:val="005B279D"/>
    <w:rsid w:val="005C1C86"/>
    <w:rsid w:val="005D42A9"/>
    <w:rsid w:val="00612993"/>
    <w:rsid w:val="00662A78"/>
    <w:rsid w:val="0067169F"/>
    <w:rsid w:val="00683481"/>
    <w:rsid w:val="006C1610"/>
    <w:rsid w:val="006D3501"/>
    <w:rsid w:val="006F7BD8"/>
    <w:rsid w:val="00731079"/>
    <w:rsid w:val="00743DEE"/>
    <w:rsid w:val="00750534"/>
    <w:rsid w:val="0075660D"/>
    <w:rsid w:val="007615D1"/>
    <w:rsid w:val="00763A3E"/>
    <w:rsid w:val="007736D8"/>
    <w:rsid w:val="00795656"/>
    <w:rsid w:val="007B7A65"/>
    <w:rsid w:val="007D2D95"/>
    <w:rsid w:val="007F4148"/>
    <w:rsid w:val="007F45DE"/>
    <w:rsid w:val="008161D7"/>
    <w:rsid w:val="00861D65"/>
    <w:rsid w:val="008A0C31"/>
    <w:rsid w:val="008A6451"/>
    <w:rsid w:val="008C1853"/>
    <w:rsid w:val="00920A05"/>
    <w:rsid w:val="00975DFD"/>
    <w:rsid w:val="00977BD4"/>
    <w:rsid w:val="00990B10"/>
    <w:rsid w:val="009937CA"/>
    <w:rsid w:val="009D1315"/>
    <w:rsid w:val="009D4DBF"/>
    <w:rsid w:val="009D5B8A"/>
    <w:rsid w:val="009D6F0E"/>
    <w:rsid w:val="009E0859"/>
    <w:rsid w:val="00A04906"/>
    <w:rsid w:val="00A13DB8"/>
    <w:rsid w:val="00A159C3"/>
    <w:rsid w:val="00A30994"/>
    <w:rsid w:val="00A74763"/>
    <w:rsid w:val="00AB34FD"/>
    <w:rsid w:val="00AC4BDE"/>
    <w:rsid w:val="00AC63D2"/>
    <w:rsid w:val="00AF0CB4"/>
    <w:rsid w:val="00AF4E69"/>
    <w:rsid w:val="00B076AB"/>
    <w:rsid w:val="00B11983"/>
    <w:rsid w:val="00B4219F"/>
    <w:rsid w:val="00B63C62"/>
    <w:rsid w:val="00B738CB"/>
    <w:rsid w:val="00B73A6D"/>
    <w:rsid w:val="00B76AB2"/>
    <w:rsid w:val="00BB28E6"/>
    <w:rsid w:val="00BB7E37"/>
    <w:rsid w:val="00C00CB8"/>
    <w:rsid w:val="00C01B8A"/>
    <w:rsid w:val="00C30AB2"/>
    <w:rsid w:val="00C54AC3"/>
    <w:rsid w:val="00C84675"/>
    <w:rsid w:val="00C977FB"/>
    <w:rsid w:val="00CA018B"/>
    <w:rsid w:val="00CA6EC5"/>
    <w:rsid w:val="00CB6D86"/>
    <w:rsid w:val="00CB6FF9"/>
    <w:rsid w:val="00CE0ADD"/>
    <w:rsid w:val="00CE2212"/>
    <w:rsid w:val="00CE4438"/>
    <w:rsid w:val="00D05B32"/>
    <w:rsid w:val="00D10498"/>
    <w:rsid w:val="00D21E8F"/>
    <w:rsid w:val="00D26997"/>
    <w:rsid w:val="00D27B4B"/>
    <w:rsid w:val="00D32552"/>
    <w:rsid w:val="00D674AF"/>
    <w:rsid w:val="00D85EDB"/>
    <w:rsid w:val="00D916D9"/>
    <w:rsid w:val="00D923EB"/>
    <w:rsid w:val="00DA0506"/>
    <w:rsid w:val="00DC7317"/>
    <w:rsid w:val="00DD7843"/>
    <w:rsid w:val="00E02480"/>
    <w:rsid w:val="00E20C7B"/>
    <w:rsid w:val="00E21565"/>
    <w:rsid w:val="00E329EA"/>
    <w:rsid w:val="00E77945"/>
    <w:rsid w:val="00E81B1F"/>
    <w:rsid w:val="00E83F88"/>
    <w:rsid w:val="00E86A81"/>
    <w:rsid w:val="00E90539"/>
    <w:rsid w:val="00E92BE9"/>
    <w:rsid w:val="00E9633B"/>
    <w:rsid w:val="00EA3825"/>
    <w:rsid w:val="00ED580A"/>
    <w:rsid w:val="00EE2A48"/>
    <w:rsid w:val="00EF358B"/>
    <w:rsid w:val="00F14EDB"/>
    <w:rsid w:val="00F25523"/>
    <w:rsid w:val="00F31705"/>
    <w:rsid w:val="00F32866"/>
    <w:rsid w:val="00F32D42"/>
    <w:rsid w:val="00F345F6"/>
    <w:rsid w:val="00F6051E"/>
    <w:rsid w:val="00F62366"/>
    <w:rsid w:val="00F83ADD"/>
    <w:rsid w:val="00F90D97"/>
    <w:rsid w:val="00F937C2"/>
    <w:rsid w:val="00F970A9"/>
    <w:rsid w:val="00FC69D0"/>
    <w:rsid w:val="0243E737"/>
    <w:rsid w:val="025878F8"/>
    <w:rsid w:val="0751CF81"/>
    <w:rsid w:val="0954AA04"/>
    <w:rsid w:val="0B234142"/>
    <w:rsid w:val="0C0A24E5"/>
    <w:rsid w:val="0D1AED51"/>
    <w:rsid w:val="10301FA1"/>
    <w:rsid w:val="137A7B92"/>
    <w:rsid w:val="150B747D"/>
    <w:rsid w:val="15FD171A"/>
    <w:rsid w:val="15FF9A47"/>
    <w:rsid w:val="1733756E"/>
    <w:rsid w:val="199C0678"/>
    <w:rsid w:val="19D9C026"/>
    <w:rsid w:val="1A06DE04"/>
    <w:rsid w:val="1C319006"/>
    <w:rsid w:val="1C854BC5"/>
    <w:rsid w:val="1D811C00"/>
    <w:rsid w:val="1F3FBA24"/>
    <w:rsid w:val="205CA1A7"/>
    <w:rsid w:val="2131386F"/>
    <w:rsid w:val="21D852EB"/>
    <w:rsid w:val="25E97B2E"/>
    <w:rsid w:val="266B20F8"/>
    <w:rsid w:val="28F71ECB"/>
    <w:rsid w:val="29951E56"/>
    <w:rsid w:val="2AD8F3D0"/>
    <w:rsid w:val="2FAC1C3A"/>
    <w:rsid w:val="330675B5"/>
    <w:rsid w:val="333DD4D9"/>
    <w:rsid w:val="358CDFDA"/>
    <w:rsid w:val="3C7E46B7"/>
    <w:rsid w:val="3CF48D99"/>
    <w:rsid w:val="3E4D4534"/>
    <w:rsid w:val="3F96FE14"/>
    <w:rsid w:val="404791DC"/>
    <w:rsid w:val="408635DB"/>
    <w:rsid w:val="4138B711"/>
    <w:rsid w:val="4304C0E4"/>
    <w:rsid w:val="43FF9031"/>
    <w:rsid w:val="448057FE"/>
    <w:rsid w:val="45760D18"/>
    <w:rsid w:val="4701F305"/>
    <w:rsid w:val="48197159"/>
    <w:rsid w:val="4A94A34E"/>
    <w:rsid w:val="4ED34588"/>
    <w:rsid w:val="4F2CE501"/>
    <w:rsid w:val="5197B995"/>
    <w:rsid w:val="52A3577F"/>
    <w:rsid w:val="54276319"/>
    <w:rsid w:val="57F096D8"/>
    <w:rsid w:val="59E9ABEC"/>
    <w:rsid w:val="5C5CA357"/>
    <w:rsid w:val="5D30BDD5"/>
    <w:rsid w:val="5EB82FE7"/>
    <w:rsid w:val="5ED9F4DE"/>
    <w:rsid w:val="642B379E"/>
    <w:rsid w:val="651366FA"/>
    <w:rsid w:val="6668AED2"/>
    <w:rsid w:val="68D5ED8C"/>
    <w:rsid w:val="6BA7E18A"/>
    <w:rsid w:val="6BF3EC9B"/>
    <w:rsid w:val="6C286F43"/>
    <w:rsid w:val="6C39AC7C"/>
    <w:rsid w:val="70D36B95"/>
    <w:rsid w:val="738F1987"/>
    <w:rsid w:val="746F7DF1"/>
    <w:rsid w:val="77295AB6"/>
    <w:rsid w:val="7A509C63"/>
    <w:rsid w:val="7AD37F62"/>
    <w:rsid w:val="7AE1FFC2"/>
    <w:rsid w:val="7FB931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F1D1F"/>
  <w15:docId w15:val="{F9B85C55-F782-43EB-8D4D-440AEC1C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62" w:lineRule="auto"/>
      <w:ind w:left="10" w:hanging="10"/>
      <w:jc w:val="both"/>
    </w:pPr>
    <w:rPr>
      <w:rFonts w:ascii="Times New Roman" w:eastAsia="Times New Roman" w:hAnsi="Times New Roman" w:cs="Times New Roman"/>
      <w:color w:val="000000"/>
      <w:lang w:bidi="es-ES"/>
    </w:rPr>
  </w:style>
  <w:style w:type="paragraph" w:styleId="Ttulo1">
    <w:name w:val="heading 1"/>
    <w:next w:val="Normal"/>
    <w:link w:val="Ttulo1Car"/>
    <w:uiPriority w:val="9"/>
    <w:qFormat/>
    <w:pPr>
      <w:keepNext/>
      <w:keepLines/>
      <w:spacing w:after="315" w:line="259" w:lineRule="auto"/>
      <w:ind w:left="10" w:right="65" w:hanging="10"/>
      <w:outlineLvl w:val="0"/>
    </w:pPr>
    <w:rPr>
      <w:rFonts w:ascii="Times New Roman" w:eastAsia="Times New Roman" w:hAnsi="Times New Roman" w:cs="Times New Roman"/>
      <w:b/>
      <w:color w:val="000000"/>
      <w:sz w:val="32"/>
    </w:rPr>
  </w:style>
  <w:style w:type="paragraph" w:styleId="Ttulo2">
    <w:name w:val="heading 2"/>
    <w:next w:val="Normal"/>
    <w:link w:val="Ttulo2Car"/>
    <w:uiPriority w:val="9"/>
    <w:unhideWhenUsed/>
    <w:qFormat/>
    <w:pPr>
      <w:keepNext/>
      <w:keepLines/>
      <w:spacing w:after="315" w:line="259" w:lineRule="auto"/>
      <w:ind w:left="10" w:right="65" w:hanging="10"/>
      <w:outlineLvl w:val="1"/>
    </w:pPr>
    <w:rPr>
      <w:rFonts w:ascii="Times New Roman" w:eastAsia="Times New Roman" w:hAnsi="Times New Roman" w:cs="Times New Roman"/>
      <w:b/>
      <w:color w:val="00000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00000"/>
      <w:sz w:val="32"/>
    </w:rPr>
  </w:style>
  <w:style w:type="character" w:customStyle="1" w:styleId="Ttulo1Car">
    <w:name w:val="Título 1 Car"/>
    <w:link w:val="Ttulo1"/>
    <w:rPr>
      <w:rFonts w:ascii="Times New Roman" w:eastAsia="Times New Roman" w:hAnsi="Times New Roman" w:cs="Times New Roman"/>
      <w:b/>
      <w:color w:val="000000"/>
      <w:sz w:val="32"/>
    </w:rPr>
  </w:style>
  <w:style w:type="paragraph" w:styleId="TDC1">
    <w:name w:val="toc 1"/>
    <w:hidden/>
    <w:uiPriority w:val="39"/>
    <w:pPr>
      <w:spacing w:after="213" w:line="259" w:lineRule="auto"/>
      <w:ind w:left="25" w:right="69" w:hanging="10"/>
      <w:jc w:val="both"/>
    </w:pPr>
    <w:rPr>
      <w:rFonts w:ascii="Times New Roman" w:eastAsia="Times New Roman" w:hAnsi="Times New Roman" w:cs="Times New Roman"/>
      <w:color w:val="000000"/>
    </w:rPr>
  </w:style>
  <w:style w:type="character" w:styleId="Hipervnculo">
    <w:name w:val="Hyperlink"/>
    <w:basedOn w:val="Fuentedeprrafopredeter"/>
    <w:uiPriority w:val="99"/>
    <w:unhideWhenUsed/>
    <w:rsid w:val="00F31705"/>
    <w:rPr>
      <w:color w:val="467886" w:themeColor="hyperlink"/>
      <w:u w:val="single"/>
    </w:rPr>
  </w:style>
  <w:style w:type="paragraph" w:styleId="Prrafodelista">
    <w:name w:val="List Paragraph"/>
    <w:basedOn w:val="Normal"/>
    <w:uiPriority w:val="34"/>
    <w:qFormat/>
    <w:rsid w:val="00D85EDB"/>
    <w:pPr>
      <w:ind w:left="720"/>
      <w:contextualSpacing/>
    </w:pPr>
  </w:style>
  <w:style w:type="character" w:customStyle="1" w:styleId="Mencinsinresolver1">
    <w:name w:val="Mención sin resolver1"/>
    <w:basedOn w:val="Fuentedeprrafopredeter"/>
    <w:uiPriority w:val="99"/>
    <w:semiHidden/>
    <w:unhideWhenUsed/>
    <w:rsid w:val="005B279D"/>
    <w:rPr>
      <w:color w:val="605E5C"/>
      <w:shd w:val="clear" w:color="auto" w:fill="E1DFDD"/>
    </w:rPr>
  </w:style>
  <w:style w:type="paragraph" w:styleId="Encabezado">
    <w:name w:val="header"/>
    <w:basedOn w:val="Normal"/>
    <w:link w:val="EncabezadoCar"/>
    <w:uiPriority w:val="99"/>
    <w:semiHidden/>
    <w:unhideWhenUsed/>
    <w:rsid w:val="00086B8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086B82"/>
    <w:rPr>
      <w:rFonts w:ascii="Times New Roman" w:eastAsia="Times New Roman" w:hAnsi="Times New Roman" w:cs="Times New Roman"/>
      <w:color w:val="000000"/>
      <w:lang w:bidi="es-ES"/>
    </w:rPr>
  </w:style>
  <w:style w:type="paragraph" w:styleId="Piedepgina">
    <w:name w:val="footer"/>
    <w:basedOn w:val="Normal"/>
    <w:link w:val="PiedepginaCar"/>
    <w:uiPriority w:val="99"/>
    <w:semiHidden/>
    <w:unhideWhenUsed/>
    <w:rsid w:val="00086B8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086B82"/>
    <w:rPr>
      <w:rFonts w:ascii="Times New Roman" w:eastAsia="Times New Roman" w:hAnsi="Times New Roman" w:cs="Times New Roman"/>
      <w:color w:val="000000"/>
      <w:lang w:bidi="es-ES"/>
    </w:rPr>
  </w:style>
  <w:style w:type="paragraph" w:styleId="TtuloTDC">
    <w:name w:val="TOC Heading"/>
    <w:basedOn w:val="Ttulo1"/>
    <w:next w:val="Normal"/>
    <w:uiPriority w:val="39"/>
    <w:unhideWhenUsed/>
    <w:qFormat/>
    <w:rsid w:val="0003373F"/>
    <w:pPr>
      <w:spacing w:before="240" w:after="0"/>
      <w:ind w:left="0" w:right="0" w:firstLine="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DC2">
    <w:name w:val="toc 2"/>
    <w:basedOn w:val="Normal"/>
    <w:next w:val="Normal"/>
    <w:autoRedefine/>
    <w:uiPriority w:val="39"/>
    <w:unhideWhenUsed/>
    <w:rsid w:val="0003373F"/>
    <w:pPr>
      <w:spacing w:after="100"/>
      <w:ind w:left="240"/>
    </w:pPr>
  </w:style>
  <w:style w:type="paragraph" w:styleId="NormalWeb">
    <w:name w:val="Normal (Web)"/>
    <w:basedOn w:val="Normal"/>
    <w:uiPriority w:val="99"/>
    <w:unhideWhenUsed/>
    <w:rsid w:val="00E77945"/>
    <w:pPr>
      <w:spacing w:before="100" w:beforeAutospacing="1" w:after="100" w:afterAutospacing="1" w:line="240" w:lineRule="auto"/>
      <w:ind w:left="0" w:firstLine="0"/>
      <w:jc w:val="left"/>
    </w:pPr>
    <w:rPr>
      <w:color w:val="auto"/>
      <w:kern w:val="0"/>
      <w:lang w:bidi="ar-SA"/>
      <w14:ligatures w14:val="none"/>
    </w:rPr>
  </w:style>
  <w:style w:type="character" w:styleId="Textoennegrita">
    <w:name w:val="Strong"/>
    <w:basedOn w:val="Fuentedeprrafopredeter"/>
    <w:uiPriority w:val="22"/>
    <w:qFormat/>
    <w:rsid w:val="00E77945"/>
    <w:rPr>
      <w:b/>
      <w:bCs/>
    </w:rPr>
  </w:style>
  <w:style w:type="character" w:styleId="CdigoHTML">
    <w:name w:val="HTML Code"/>
    <w:basedOn w:val="Fuentedeprrafopredeter"/>
    <w:uiPriority w:val="99"/>
    <w:semiHidden/>
    <w:unhideWhenUsed/>
    <w:rsid w:val="00E779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3263">
      <w:bodyDiv w:val="1"/>
      <w:marLeft w:val="0"/>
      <w:marRight w:val="0"/>
      <w:marTop w:val="0"/>
      <w:marBottom w:val="0"/>
      <w:divBdr>
        <w:top w:val="none" w:sz="0" w:space="0" w:color="auto"/>
        <w:left w:val="none" w:sz="0" w:space="0" w:color="auto"/>
        <w:bottom w:val="none" w:sz="0" w:space="0" w:color="auto"/>
        <w:right w:val="none" w:sz="0" w:space="0" w:color="auto"/>
      </w:divBdr>
    </w:div>
    <w:div w:id="134572740">
      <w:bodyDiv w:val="1"/>
      <w:marLeft w:val="0"/>
      <w:marRight w:val="0"/>
      <w:marTop w:val="0"/>
      <w:marBottom w:val="0"/>
      <w:divBdr>
        <w:top w:val="none" w:sz="0" w:space="0" w:color="auto"/>
        <w:left w:val="none" w:sz="0" w:space="0" w:color="auto"/>
        <w:bottom w:val="none" w:sz="0" w:space="0" w:color="auto"/>
        <w:right w:val="none" w:sz="0" w:space="0" w:color="auto"/>
      </w:divBdr>
    </w:div>
    <w:div w:id="307055568">
      <w:bodyDiv w:val="1"/>
      <w:marLeft w:val="0"/>
      <w:marRight w:val="0"/>
      <w:marTop w:val="0"/>
      <w:marBottom w:val="0"/>
      <w:divBdr>
        <w:top w:val="none" w:sz="0" w:space="0" w:color="auto"/>
        <w:left w:val="none" w:sz="0" w:space="0" w:color="auto"/>
        <w:bottom w:val="none" w:sz="0" w:space="0" w:color="auto"/>
        <w:right w:val="none" w:sz="0" w:space="0" w:color="auto"/>
      </w:divBdr>
    </w:div>
    <w:div w:id="553277940">
      <w:bodyDiv w:val="1"/>
      <w:marLeft w:val="0"/>
      <w:marRight w:val="0"/>
      <w:marTop w:val="0"/>
      <w:marBottom w:val="0"/>
      <w:divBdr>
        <w:top w:val="none" w:sz="0" w:space="0" w:color="auto"/>
        <w:left w:val="none" w:sz="0" w:space="0" w:color="auto"/>
        <w:bottom w:val="none" w:sz="0" w:space="0" w:color="auto"/>
        <w:right w:val="none" w:sz="0" w:space="0" w:color="auto"/>
      </w:divBdr>
    </w:div>
    <w:div w:id="1054349343">
      <w:bodyDiv w:val="1"/>
      <w:marLeft w:val="0"/>
      <w:marRight w:val="0"/>
      <w:marTop w:val="0"/>
      <w:marBottom w:val="0"/>
      <w:divBdr>
        <w:top w:val="none" w:sz="0" w:space="0" w:color="auto"/>
        <w:left w:val="none" w:sz="0" w:space="0" w:color="auto"/>
        <w:bottom w:val="none" w:sz="0" w:space="0" w:color="auto"/>
        <w:right w:val="none" w:sz="0" w:space="0" w:color="auto"/>
      </w:divBdr>
    </w:div>
    <w:div w:id="1206984596">
      <w:bodyDiv w:val="1"/>
      <w:marLeft w:val="0"/>
      <w:marRight w:val="0"/>
      <w:marTop w:val="0"/>
      <w:marBottom w:val="0"/>
      <w:divBdr>
        <w:top w:val="none" w:sz="0" w:space="0" w:color="auto"/>
        <w:left w:val="none" w:sz="0" w:space="0" w:color="auto"/>
        <w:bottom w:val="none" w:sz="0" w:space="0" w:color="auto"/>
        <w:right w:val="none" w:sz="0" w:space="0" w:color="auto"/>
      </w:divBdr>
    </w:div>
    <w:div w:id="1343120294">
      <w:bodyDiv w:val="1"/>
      <w:marLeft w:val="0"/>
      <w:marRight w:val="0"/>
      <w:marTop w:val="0"/>
      <w:marBottom w:val="0"/>
      <w:divBdr>
        <w:top w:val="none" w:sz="0" w:space="0" w:color="auto"/>
        <w:left w:val="none" w:sz="0" w:space="0" w:color="auto"/>
        <w:bottom w:val="none" w:sz="0" w:space="0" w:color="auto"/>
        <w:right w:val="none" w:sz="0" w:space="0" w:color="auto"/>
      </w:divBdr>
    </w:div>
    <w:div w:id="1448741037">
      <w:bodyDiv w:val="1"/>
      <w:marLeft w:val="0"/>
      <w:marRight w:val="0"/>
      <w:marTop w:val="0"/>
      <w:marBottom w:val="0"/>
      <w:divBdr>
        <w:top w:val="none" w:sz="0" w:space="0" w:color="auto"/>
        <w:left w:val="none" w:sz="0" w:space="0" w:color="auto"/>
        <w:bottom w:val="none" w:sz="0" w:space="0" w:color="auto"/>
        <w:right w:val="none" w:sz="0" w:space="0" w:color="auto"/>
      </w:divBdr>
    </w:div>
    <w:div w:id="1505625372">
      <w:bodyDiv w:val="1"/>
      <w:marLeft w:val="0"/>
      <w:marRight w:val="0"/>
      <w:marTop w:val="0"/>
      <w:marBottom w:val="0"/>
      <w:divBdr>
        <w:top w:val="none" w:sz="0" w:space="0" w:color="auto"/>
        <w:left w:val="none" w:sz="0" w:space="0" w:color="auto"/>
        <w:bottom w:val="none" w:sz="0" w:space="0" w:color="auto"/>
        <w:right w:val="none" w:sz="0" w:space="0" w:color="auto"/>
      </w:divBdr>
    </w:div>
    <w:div w:id="1836190572">
      <w:bodyDiv w:val="1"/>
      <w:marLeft w:val="0"/>
      <w:marRight w:val="0"/>
      <w:marTop w:val="0"/>
      <w:marBottom w:val="0"/>
      <w:divBdr>
        <w:top w:val="none" w:sz="0" w:space="0" w:color="auto"/>
        <w:left w:val="none" w:sz="0" w:space="0" w:color="auto"/>
        <w:bottom w:val="none" w:sz="0" w:space="0" w:color="auto"/>
        <w:right w:val="none" w:sz="0" w:space="0" w:color="auto"/>
      </w:divBdr>
    </w:div>
    <w:div w:id="2106149497">
      <w:bodyDiv w:val="1"/>
      <w:marLeft w:val="0"/>
      <w:marRight w:val="0"/>
      <w:marTop w:val="0"/>
      <w:marBottom w:val="0"/>
      <w:divBdr>
        <w:top w:val="none" w:sz="0" w:space="0" w:color="auto"/>
        <w:left w:val="none" w:sz="0" w:space="0" w:color="auto"/>
        <w:bottom w:val="none" w:sz="0" w:space="0" w:color="auto"/>
        <w:right w:val="none" w:sz="0" w:space="0" w:color="auto"/>
      </w:divBdr>
    </w:div>
    <w:div w:id="2113044304">
      <w:bodyDiv w:val="1"/>
      <w:marLeft w:val="0"/>
      <w:marRight w:val="0"/>
      <w:marTop w:val="0"/>
      <w:marBottom w:val="0"/>
      <w:divBdr>
        <w:top w:val="none" w:sz="0" w:space="0" w:color="auto"/>
        <w:left w:val="none" w:sz="0" w:space="0" w:color="auto"/>
        <w:bottom w:val="none" w:sz="0" w:space="0" w:color="auto"/>
        <w:right w:val="none" w:sz="0" w:space="0" w:color="auto"/>
      </w:divBdr>
    </w:div>
    <w:div w:id="2124105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openai.com/chatgp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ypi.org/project/qrcode/"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edorahosted.org/freeotp/" TargetMode="External"/><Relationship Id="rId2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35DEB-5778-4B63-A117-2A7598778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1624</Words>
  <Characters>8938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Proyecto Idea Innovadora</vt:lpstr>
    </vt:vector>
  </TitlesOfParts>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Idea Innovadora</dc:title>
  <dc:subject/>
  <dc:creator>Silvia Castillo</dc:creator>
  <cp:keywords/>
  <dc:description/>
  <cp:lastModifiedBy>VÍCTOR RAMOS LARA</cp:lastModifiedBy>
  <cp:revision>2</cp:revision>
  <cp:lastPrinted>2025-09-16T12:51:00Z</cp:lastPrinted>
  <dcterms:created xsi:type="dcterms:W3CDTF">2025-11-09T15:10:00Z</dcterms:created>
  <dcterms:modified xsi:type="dcterms:W3CDTF">2025-11-09T15:10:00Z</dcterms:modified>
</cp:coreProperties>
</file>