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41C4A" w:rsidP="00841C4A" w:rsidRDefault="00841C4A" w14:paraId="672A6659" w14:textId="77777777">
      <w:pPr>
        <w:spacing w:after="0" w:line="259" w:lineRule="auto"/>
        <w:ind w:left="0" w:right="59" w:firstLine="0"/>
        <w:jc w:val="center"/>
      </w:pPr>
    </w:p>
    <w:p w:rsidR="00841C4A" w:rsidP="00841C4A" w:rsidRDefault="00841C4A" w14:paraId="0A37501D" w14:textId="77777777">
      <w:pPr>
        <w:spacing w:after="0" w:line="259" w:lineRule="auto"/>
        <w:ind w:left="2587" w:firstLine="0"/>
        <w:jc w:val="left"/>
      </w:pPr>
      <w:r>
        <w:rPr>
          <w:noProof/>
          <w:lang w:bidi="ar-SA"/>
        </w:rPr>
        <w:drawing>
          <wp:inline distT="0" distB="0" distL="0" distR="0" wp14:anchorId="7D66AC66" wp14:editId="66F0CA6D">
            <wp:extent cx="2112264" cy="1897380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4A" w:rsidP="00841C4A" w:rsidRDefault="00841C4A" w14:paraId="29D6B04F" w14:textId="77777777">
      <w:pPr>
        <w:spacing w:after="100" w:line="259" w:lineRule="auto"/>
        <w:ind w:left="2587" w:firstLine="0"/>
        <w:jc w:val="center"/>
      </w:pPr>
      <w:r>
        <w:rPr>
          <w:rFonts w:ascii="Calibri" w:hAnsi="Calibri" w:eastAsia="Calibri" w:cs="Calibri"/>
          <w:sz w:val="22"/>
        </w:rPr>
        <w:t xml:space="preserve"> </w:t>
      </w:r>
    </w:p>
    <w:p w:rsidR="00841C4A" w:rsidP="00841C4A" w:rsidRDefault="00841C4A" w14:paraId="0A6959E7" w14:textId="77777777">
      <w:pPr>
        <w:spacing w:after="324" w:line="259" w:lineRule="auto"/>
        <w:ind w:left="0" w:right="13" w:firstLine="0"/>
        <w:jc w:val="center"/>
      </w:pPr>
      <w:r>
        <w:rPr>
          <w:rFonts w:ascii="Calibri" w:hAnsi="Calibri" w:eastAsia="Calibri" w:cs="Calibri"/>
          <w:sz w:val="22"/>
        </w:rPr>
        <w:t xml:space="preserve"> </w:t>
      </w:r>
    </w:p>
    <w:p w:rsidR="00841C4A" w:rsidP="00841C4A" w:rsidRDefault="00841C4A" w14:paraId="35F06512" w14:textId="77777777">
      <w:pPr>
        <w:spacing w:after="156" w:line="259" w:lineRule="auto"/>
        <w:ind w:right="59"/>
        <w:jc w:val="center"/>
      </w:pPr>
      <w:r>
        <w:rPr>
          <w:b/>
          <w:sz w:val="40"/>
        </w:rPr>
        <w:t xml:space="preserve">Universidad de Sevilla </w:t>
      </w:r>
    </w:p>
    <w:p w:rsidR="00841C4A" w:rsidP="00841C4A" w:rsidRDefault="00841C4A" w14:paraId="100C5B58" w14:textId="77777777">
      <w:pPr>
        <w:spacing w:after="40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:rsidR="00841C4A" w:rsidP="00841C4A" w:rsidRDefault="00841C4A" w14:paraId="3BD4F177" w14:textId="77777777">
      <w:pPr>
        <w:spacing w:after="0" w:line="357" w:lineRule="auto"/>
        <w:ind w:left="0" w:firstLine="0"/>
        <w:jc w:val="center"/>
      </w:pPr>
      <w:r>
        <w:rPr>
          <w:b/>
          <w:sz w:val="28"/>
        </w:rPr>
        <w:t xml:space="preserve">Grado en Ingeniería Informática – Ingeniería de Computadores </w:t>
      </w:r>
    </w:p>
    <w:p w:rsidR="00841C4A" w:rsidP="00841C4A" w:rsidRDefault="00841C4A" w14:paraId="35D34A27" w14:textId="77777777">
      <w:pPr>
        <w:spacing w:after="160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  <w:r>
        <w:rPr>
          <w:rFonts w:ascii="Calibri" w:hAnsi="Calibri" w:eastAsia="Calibri" w:cs="Calibri"/>
          <w:sz w:val="22"/>
        </w:rPr>
        <w:tab/>
      </w:r>
      <w:r>
        <w:rPr>
          <w:rFonts w:ascii="Calibri" w:hAnsi="Calibri" w:eastAsia="Calibri" w:cs="Calibri"/>
          <w:sz w:val="22"/>
        </w:rPr>
        <w:tab/>
      </w:r>
      <w:r>
        <w:rPr>
          <w:b/>
          <w:sz w:val="28"/>
        </w:rPr>
        <w:t>Seguridad en Sistemas Informáticos y en Internet</w:t>
      </w:r>
    </w:p>
    <w:p w:rsidR="00841C4A" w:rsidP="00841C4A" w:rsidRDefault="00841C4A" w14:paraId="12F40E89" w14:textId="77777777">
      <w:pPr>
        <w:spacing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</w:p>
    <w:p w:rsidR="00841C4A" w:rsidP="00841C4A" w:rsidRDefault="00841C4A" w14:paraId="608DEACE" w14:textId="77777777">
      <w:pPr>
        <w:spacing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</w:p>
    <w:p w:rsidR="00841C4A" w:rsidP="00841C4A" w:rsidRDefault="00841C4A" w14:paraId="2BAC6FC9" w14:textId="77777777">
      <w:pPr>
        <w:spacing w:after="160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</w:p>
    <w:p w:rsidR="00841C4A" w:rsidP="00841C4A" w:rsidRDefault="00841C4A" w14:paraId="156A6281" w14:textId="77777777">
      <w:pPr>
        <w:spacing w:after="405" w:line="259" w:lineRule="auto"/>
        <w:ind w:left="0" w:firstLine="0"/>
        <w:jc w:val="left"/>
      </w:pPr>
      <w:r>
        <w:rPr>
          <w:rFonts w:ascii="Calibri" w:hAnsi="Calibri" w:eastAsia="Calibri" w:cs="Calibri"/>
          <w:sz w:val="22"/>
        </w:rPr>
        <w:t xml:space="preserve"> </w:t>
      </w:r>
    </w:p>
    <w:p w:rsidR="00841C4A" w:rsidP="00841C4A" w:rsidRDefault="00841C4A" w14:paraId="42CE91C4" w14:textId="77777777">
      <w:pPr>
        <w:spacing w:after="0" w:line="259" w:lineRule="auto"/>
        <w:ind w:right="58"/>
        <w:jc w:val="center"/>
      </w:pPr>
      <w:r>
        <w:rPr>
          <w:b/>
          <w:sz w:val="40"/>
        </w:rPr>
        <w:t>PRÁCTICA 1</w:t>
      </w:r>
    </w:p>
    <w:p w:rsidR="00841C4A" w:rsidP="00841C4A" w:rsidRDefault="00841C4A" w14:paraId="20876B09" w14:textId="77777777">
      <w:pPr>
        <w:spacing w:after="161" w:line="259" w:lineRule="auto"/>
        <w:ind w:left="0" w:firstLine="0"/>
        <w:jc w:val="left"/>
        <w:rPr>
          <w:sz w:val="40"/>
        </w:rPr>
      </w:pPr>
      <w:r>
        <w:rPr>
          <w:sz w:val="40"/>
        </w:rPr>
        <w:t xml:space="preserve"> </w:t>
      </w:r>
    </w:p>
    <w:p w:rsidRPr="00057FB3" w:rsidR="00841C4A" w:rsidP="00841C4A" w:rsidRDefault="00841C4A" w14:paraId="01737EE2" w14:textId="77777777">
      <w:pPr>
        <w:spacing w:after="161" w:line="259" w:lineRule="auto"/>
        <w:ind w:left="0" w:firstLine="0"/>
        <w:jc w:val="left"/>
        <w:rPr>
          <w:b/>
          <w:bCs/>
          <w:sz w:val="32"/>
          <w:szCs w:val="32"/>
        </w:rPr>
      </w:pPr>
      <w:r w:rsidRPr="00057FB3">
        <w:rPr>
          <w:b/>
          <w:bCs/>
          <w:sz w:val="32"/>
          <w:szCs w:val="32"/>
        </w:rPr>
        <w:tab/>
      </w:r>
      <w:r w:rsidRPr="00057FB3">
        <w:rPr>
          <w:b/>
          <w:bCs/>
          <w:sz w:val="32"/>
          <w:szCs w:val="32"/>
        </w:rPr>
        <w:tab/>
      </w:r>
      <w:r w:rsidRPr="00057FB3">
        <w:rPr>
          <w:b/>
          <w:bCs/>
          <w:sz w:val="32"/>
          <w:szCs w:val="32"/>
        </w:rPr>
        <w:tab/>
      </w:r>
      <w:r w:rsidRPr="00057FB3">
        <w:rPr>
          <w:b/>
          <w:bCs/>
          <w:sz w:val="32"/>
          <w:szCs w:val="32"/>
        </w:rPr>
        <w:tab/>
      </w:r>
      <w:r w:rsidRPr="00057FB3">
        <w:rPr>
          <w:b/>
          <w:bCs/>
          <w:sz w:val="32"/>
          <w:szCs w:val="32"/>
        </w:rPr>
        <w:tab/>
      </w:r>
      <w:r w:rsidRPr="00057FB3">
        <w:rPr>
          <w:b/>
          <w:bCs/>
          <w:sz w:val="32"/>
          <w:szCs w:val="32"/>
        </w:rPr>
        <w:t>Grupo 2</w:t>
      </w:r>
    </w:p>
    <w:p w:rsidR="00841C4A" w:rsidP="00841C4A" w:rsidRDefault="00841C4A" w14:paraId="5DAB6C7B" w14:textId="77777777">
      <w:pPr>
        <w:spacing w:after="0" w:line="254" w:lineRule="auto"/>
        <w:ind w:left="4251" w:right="1078" w:hanging="3133"/>
        <w:jc w:val="left"/>
      </w:pPr>
    </w:p>
    <w:p w:rsidR="00841C4A" w:rsidP="00841C4A" w:rsidRDefault="00841C4A" w14:paraId="31944530" w14:textId="77777777">
      <w:pPr>
        <w:spacing w:after="160" w:line="259" w:lineRule="auto"/>
        <w:ind w:left="0" w:right="65" w:firstLine="0"/>
        <w:jc w:val="center"/>
        <w:rPr>
          <w:b/>
          <w:sz w:val="32"/>
        </w:rPr>
      </w:pPr>
      <w:r>
        <w:rPr>
          <w:b/>
          <w:sz w:val="32"/>
        </w:rPr>
        <w:t xml:space="preserve">Alumnos: Silvia Castillo Ruiz, Amara </w:t>
      </w:r>
      <w:proofErr w:type="spellStart"/>
      <w:r>
        <w:rPr>
          <w:b/>
          <w:sz w:val="32"/>
        </w:rPr>
        <w:t>Innocent</w:t>
      </w:r>
      <w:proofErr w:type="spellEnd"/>
      <w:r>
        <w:rPr>
          <w:b/>
          <w:sz w:val="32"/>
        </w:rPr>
        <w:t xml:space="preserve"> Millán y Víctor Ramos Lara</w:t>
      </w:r>
    </w:p>
    <w:p w:rsidR="00841C4A" w:rsidP="00841C4A" w:rsidRDefault="00841C4A" w14:paraId="02EB378F" w14:textId="77777777">
      <w:pPr>
        <w:spacing w:after="160" w:line="259" w:lineRule="auto"/>
        <w:ind w:left="0" w:right="65" w:firstLine="0"/>
        <w:jc w:val="center"/>
        <w:rPr>
          <w:b/>
          <w:sz w:val="32"/>
        </w:rPr>
      </w:pPr>
    </w:p>
    <w:p w:rsidR="00841C4A" w:rsidP="00841C4A" w:rsidRDefault="00841C4A" w14:paraId="6A05A809" w14:textId="77777777">
      <w:pPr>
        <w:spacing w:after="160" w:line="259" w:lineRule="auto"/>
        <w:ind w:left="0" w:right="65" w:firstLine="0"/>
        <w:jc w:val="center"/>
        <w:rPr>
          <w:b/>
          <w:sz w:val="32"/>
        </w:rPr>
      </w:pPr>
    </w:p>
    <w:p w:rsidR="00841C4A" w:rsidP="00841C4A" w:rsidRDefault="00841C4A" w14:paraId="5A39BBE3" w14:textId="77777777">
      <w:pPr>
        <w:spacing w:after="160" w:line="259" w:lineRule="auto"/>
        <w:ind w:left="0" w:right="65" w:firstLine="0"/>
        <w:jc w:val="center"/>
        <w:rPr>
          <w:b/>
          <w:sz w:val="32"/>
        </w:rPr>
      </w:pPr>
    </w:p>
    <w:p w:rsidR="00841C4A" w:rsidP="00841C4A" w:rsidRDefault="00841C4A" w14:paraId="41C8F396" w14:textId="77777777">
      <w:pPr>
        <w:spacing w:after="160" w:line="259" w:lineRule="auto"/>
        <w:ind w:left="0" w:right="65" w:firstLine="0"/>
        <w:jc w:val="center"/>
        <w:rPr>
          <w:b/>
          <w:sz w:val="32"/>
        </w:rPr>
      </w:pPr>
    </w:p>
    <w:p w:rsidR="00841C4A" w:rsidP="00841C4A" w:rsidRDefault="00841C4A" w14:paraId="10146664" w14:textId="77777777">
      <w:pPr>
        <w:spacing w:after="0" w:line="259" w:lineRule="auto"/>
        <w:ind w:left="17" w:firstLine="0"/>
        <w:jc w:val="center"/>
      </w:pPr>
      <w:r>
        <w:rPr>
          <w:b/>
          <w:sz w:val="32"/>
        </w:rPr>
        <w:t xml:space="preserve"> </w:t>
      </w:r>
    </w:p>
    <w:bookmarkStart w:name="_Toc209956178" w:displacedByCustomXml="next" w:id="0"/>
    <w:bookmarkStart w:name="_Toc209956288" w:displacedByCustomXml="next" w:id="1"/>
    <w:bookmarkStart w:name="_Toc209956383" w:displacedByCustomXml="next" w:id="2"/>
    <w:bookmarkStart w:name="_Toc209956138" w:displacedByCustomXml="prev" w:id="3"/>
    <w:sdt>
      <w:sdtPr>
        <w:id w:val="1463230988"/>
        <w:docPartObj>
          <w:docPartGallery w:val="Table of Contents"/>
          <w:docPartUnique/>
        </w:docPartObj>
        <w:rPr>
          <w:b w:val="0"/>
          <w:bCs w:val="0"/>
          <w:sz w:val="24"/>
          <w:szCs w:val="24"/>
          <w:lang w:bidi="es-ES"/>
        </w:rPr>
      </w:sdtPr>
      <w:sdtEndPr>
        <w:rPr>
          <w:b w:val="0"/>
          <w:bCs w:val="0"/>
          <w:sz w:val="24"/>
          <w:szCs w:val="24"/>
          <w:lang w:bidi="es-ES"/>
        </w:rPr>
      </w:sdtEndPr>
      <w:sdtContent>
        <w:p w:rsidR="00841C4A" w:rsidP="00841C4A" w:rsidRDefault="00841C4A" w14:paraId="6DE157A9" w14:textId="77777777">
          <w:pPr>
            <w:pStyle w:val="Ttulo2"/>
            <w:ind w:left="-5" w:right="0"/>
          </w:pPr>
          <w:r>
            <w:t>Índice</w:t>
          </w:r>
          <w:bookmarkEnd w:id="3"/>
          <w:bookmarkEnd w:id="2"/>
          <w:bookmarkEnd w:id="1"/>
          <w:bookmarkEnd w:id="0"/>
          <w:r>
            <w:t xml:space="preserve"> </w:t>
          </w:r>
        </w:p>
        <w:p w:rsidR="00DB0D6B" w:rsidP="00DB0D6B" w:rsidRDefault="00DB0D6B" w14:paraId="5EFC5084" w14:textId="77777777">
          <w:pPr>
            <w:pStyle w:val="TDC2"/>
            <w:tabs>
              <w:tab w:val="right" w:leader="dot" w:pos="8494"/>
            </w:tabs>
            <w:ind w:left="0" w:firstLine="0"/>
            <w:rPr>
              <w:rFonts w:asciiTheme="minorHAnsi" w:hAnsiTheme="minorHAnsi" w:eastAsiaTheme="minorEastAsia" w:cstheme="minorBidi"/>
              <w:noProof/>
              <w:color w:val="auto"/>
              <w:kern w:val="0"/>
              <w:sz w:val="22"/>
              <w:szCs w:val="22"/>
              <w:lang w:bidi="ar-SA"/>
              <w14:ligatures w14:val="none"/>
            </w:rPr>
          </w:pPr>
          <w:r>
            <w:t xml:space="preserve">1. </w:t>
          </w:r>
          <w:r w:rsidRPr="00841C4A" w:rsidR="00841C4A">
            <w:fldChar w:fldCharType="begin"/>
          </w:r>
          <w:r w:rsidRPr="00841C4A" w:rsidR="00841C4A">
            <w:instrText xml:space="preserve"> TOC \o "1-3" \h \z \u </w:instrText>
          </w:r>
          <w:r w:rsidRPr="00841C4A" w:rsidR="00841C4A">
            <w:fldChar w:fldCharType="separate"/>
          </w:r>
          <w:hyperlink w:history="1" w:anchor="_Toc209956384">
            <w:r w:rsidRPr="000D447C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6B" w:rsidP="00DB0D6B" w:rsidRDefault="00DB0D6B" w14:paraId="4009F3EF" w14:textId="7777777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history="1" w:anchor="_Toc209956385">
            <w:r w:rsidRPr="000D447C">
              <w:rPr>
                <w:rStyle w:val="Hipervnculo"/>
                <w:noProof/>
                <w:lang w:bidi="es-ES"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0D447C">
              <w:rPr>
                <w:rStyle w:val="Hipervnculo"/>
                <w:noProof/>
                <w:lang w:bidi="es-ES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6B" w:rsidP="00DB0D6B" w:rsidRDefault="00DB0D6B" w14:paraId="4408A5BE" w14:textId="7777777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:sz w:val="22"/>
              <w:szCs w:val="22"/>
              <w:lang w:bidi="ar-SA"/>
              <w14:ligatures w14:val="none"/>
            </w:rPr>
          </w:pPr>
          <w:hyperlink w:history="1" w:anchor="_Toc209956386">
            <w:r w:rsidRPr="000D447C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0"/>
                <w:sz w:val="22"/>
                <w:szCs w:val="22"/>
                <w:lang w:bidi="ar-SA"/>
                <w14:ligatures w14:val="none"/>
              </w:rPr>
              <w:t xml:space="preserve"> </w:t>
            </w:r>
            <w:r w:rsidRPr="000D447C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6B" w:rsidP="00DB0D6B" w:rsidRDefault="00DB0D6B" w14:paraId="4ACD059C" w14:textId="77777777">
          <w:pPr>
            <w:pStyle w:val="TDC2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:sz w:val="22"/>
              <w:szCs w:val="22"/>
              <w:lang w:bidi="ar-SA"/>
              <w14:ligatures w14:val="none"/>
            </w:rPr>
          </w:pPr>
          <w:hyperlink w:history="1" w:anchor="_Toc209956387">
            <w:r w:rsidRPr="000D447C">
              <w:rPr>
                <w:rStyle w:val="Hipervnculo"/>
                <w:noProof/>
              </w:rPr>
              <w:t>2.2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6B" w:rsidP="00DB0D6B" w:rsidRDefault="00DB0D6B" w14:paraId="259E9345" w14:textId="77777777">
          <w:pPr>
            <w:pStyle w:val="TD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history="1" w:anchor="_Toc209956388">
            <w:r w:rsidRPr="000D447C">
              <w:rPr>
                <w:rStyle w:val="Hipervnculo"/>
                <w:noProof/>
              </w:rPr>
              <w:t>3.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6B" w:rsidP="00DB0D6B" w:rsidRDefault="00DB0D6B" w14:paraId="599B6172" w14:textId="77777777">
          <w:pPr>
            <w:pStyle w:val="TD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history="1" w:anchor="_Toc209956389">
            <w:r w:rsidRPr="000D447C">
              <w:rPr>
                <w:rStyle w:val="Hipervnculo"/>
                <w:noProof/>
              </w:rPr>
              <w:t>4.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D6B" w:rsidP="00DB0D6B" w:rsidRDefault="00DB0D6B" w14:paraId="69E95B7F" w14:textId="77777777">
          <w:pPr>
            <w:pStyle w:val="TD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history="1" w:anchor="_Toc209956390">
            <w:r w:rsidRPr="000D447C">
              <w:rPr>
                <w:rStyle w:val="Hipervnculo"/>
                <w:noProof/>
              </w:rPr>
              <w:t>5.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841C4A" w:rsidR="00841C4A" w:rsidP="00DB0D6B" w:rsidRDefault="00841C4A" w14:paraId="72A3D3EC" w14:textId="77777777">
          <w:pPr>
            <w:spacing w:line="360" w:lineRule="auto"/>
          </w:pPr>
          <w:r w:rsidRPr="00841C4A">
            <w:rPr>
              <w:bCs/>
            </w:rPr>
            <w:fldChar w:fldCharType="end"/>
          </w:r>
        </w:p>
      </w:sdtContent>
    </w:sdt>
    <w:p w:rsidR="00841C4A" w:rsidP="00DB0D6B" w:rsidRDefault="00841C4A" w14:paraId="0D0B940D" w14:textId="77777777">
      <w:pPr>
        <w:spacing w:line="360" w:lineRule="auto"/>
      </w:pPr>
    </w:p>
    <w:p w:rsidR="00841C4A" w:rsidP="00841C4A" w:rsidRDefault="00841C4A" w14:paraId="0E27B00A" w14:textId="77777777"/>
    <w:p w:rsidR="00841C4A" w:rsidP="00841C4A" w:rsidRDefault="00841C4A" w14:paraId="60061E4C" w14:textId="77777777"/>
    <w:p w:rsidR="00841C4A" w:rsidP="00841C4A" w:rsidRDefault="00841C4A" w14:paraId="44EAFD9C" w14:textId="77777777"/>
    <w:p w:rsidR="00841C4A" w:rsidP="00841C4A" w:rsidRDefault="00841C4A" w14:paraId="4B94D5A5" w14:textId="77777777"/>
    <w:p w:rsidR="00841C4A" w:rsidP="00841C4A" w:rsidRDefault="00841C4A" w14:paraId="3DEEC669" w14:textId="77777777"/>
    <w:p w:rsidR="00841C4A" w:rsidP="00841C4A" w:rsidRDefault="00841C4A" w14:paraId="3656B9AB" w14:textId="77777777"/>
    <w:p w:rsidR="00841C4A" w:rsidP="00841C4A" w:rsidRDefault="00841C4A" w14:paraId="45FB0818" w14:textId="77777777"/>
    <w:p w:rsidR="00841C4A" w:rsidP="00841C4A" w:rsidRDefault="00841C4A" w14:paraId="049F31CB" w14:textId="77777777"/>
    <w:p w:rsidR="00841C4A" w:rsidP="00841C4A" w:rsidRDefault="00841C4A" w14:paraId="53128261" w14:textId="77777777"/>
    <w:p w:rsidR="00841C4A" w:rsidP="00841C4A" w:rsidRDefault="00841C4A" w14:paraId="62486C05" w14:textId="77777777"/>
    <w:p w:rsidR="00841C4A" w:rsidP="00841C4A" w:rsidRDefault="00841C4A" w14:paraId="4101652C" w14:textId="77777777"/>
    <w:p w:rsidR="00841C4A" w:rsidP="00841C4A" w:rsidRDefault="00841C4A" w14:paraId="4B99056E" w14:textId="77777777"/>
    <w:p w:rsidR="00841C4A" w:rsidP="00841C4A" w:rsidRDefault="00841C4A" w14:paraId="1299C43A" w14:textId="77777777"/>
    <w:p w:rsidR="00841C4A" w:rsidP="00841C4A" w:rsidRDefault="00841C4A" w14:paraId="4DDBEF00" w14:textId="77777777"/>
    <w:p w:rsidR="00841C4A" w:rsidP="00841C4A" w:rsidRDefault="00841C4A" w14:paraId="3461D779" w14:textId="77777777">
      <w:pPr>
        <w:ind w:left="0" w:firstLine="0"/>
      </w:pPr>
    </w:p>
    <w:p w:rsidRPr="00DB0D6B" w:rsidR="00841C4A" w:rsidP="00DB0D6B" w:rsidRDefault="00841C4A" w14:paraId="6781D900" w14:textId="77777777">
      <w:pPr>
        <w:pStyle w:val="Ttulo1"/>
        <w:numPr>
          <w:ilvl w:val="0"/>
          <w:numId w:val="2"/>
        </w:numPr>
        <w:spacing w:after="240" w:line="360" w:lineRule="auto"/>
        <w:rPr>
          <w:color w:val="auto"/>
        </w:rPr>
      </w:pPr>
      <w:bookmarkStart w:name="_Toc209956384" w:id="4"/>
      <w:r w:rsidRPr="00841C4A">
        <w:rPr>
          <w:color w:val="auto"/>
        </w:rPr>
        <w:t>Resumen Ejecutivo</w:t>
      </w:r>
      <w:bookmarkEnd w:id="4"/>
    </w:p>
    <w:p w:rsidR="00841C4A" w:rsidP="00841C4A" w:rsidRDefault="00841C4A" w14:paraId="7D4E0935" w14:textId="77777777">
      <w:pPr>
        <w:pStyle w:val="Ttulo1"/>
        <w:numPr>
          <w:ilvl w:val="0"/>
          <w:numId w:val="2"/>
        </w:numPr>
        <w:spacing w:after="240" w:line="360" w:lineRule="auto"/>
        <w:rPr>
          <w:color w:val="auto"/>
        </w:rPr>
      </w:pPr>
      <w:bookmarkStart w:name="_Toc209956385" w:id="5"/>
      <w:proofErr w:type="spellStart"/>
      <w:r>
        <w:rPr>
          <w:color w:val="auto"/>
        </w:rPr>
        <w:t>Core</w:t>
      </w:r>
      <w:bookmarkEnd w:id="5"/>
      <w:proofErr w:type="spellEnd"/>
    </w:p>
    <w:p w:rsidR="00841C4A" w:rsidP="644846B0" w:rsidRDefault="00841C4A" w14:paraId="24CC6BEC" w14:textId="77777777" w14:noSpellErr="1">
      <w:pPr>
        <w:pStyle w:val="Ttulo2"/>
        <w:numPr>
          <w:ilvl w:val="1"/>
          <w:numId w:val="2"/>
        </w:numPr>
        <w:spacing w:after="240" w:line="360" w:lineRule="auto"/>
        <w:jc w:val="both"/>
        <w:rPr>
          <w:sz w:val="28"/>
          <w:szCs w:val="28"/>
        </w:rPr>
      </w:pPr>
      <w:bookmarkStart w:name="_Toc209956386" w:id="6"/>
      <w:r w:rsidRPr="644846B0" w:rsidR="00841C4A">
        <w:rPr>
          <w:sz w:val="28"/>
          <w:szCs w:val="28"/>
        </w:rPr>
        <w:t>Arquitectura</w:t>
      </w:r>
      <w:bookmarkEnd w:id="6"/>
    </w:p>
    <w:p w:rsidR="19E60623" w:rsidP="644846B0" w:rsidRDefault="19E60623" w14:paraId="1C596A71" w14:textId="7F5A7A08">
      <w:pPr>
        <w:pStyle w:val="Normal"/>
        <w:jc w:val="center"/>
      </w:pPr>
      <w:r w:rsidR="19E60623">
        <w:drawing>
          <wp:inline wp14:editId="1B2A78B7" wp14:anchorId="7CD644C8">
            <wp:extent cx="4705350" cy="2771758"/>
            <wp:effectExtent l="0" t="0" r="0" b="0"/>
            <wp:docPr id="12360483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6048314" name=""/>
                    <pic:cNvPicPr/>
                  </pic:nvPicPr>
                  <pic:blipFill>
                    <a:blip xmlns:r="http://schemas.openxmlformats.org/officeDocument/2006/relationships" r:embed="rId9301120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5350" cy="27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787DA" w:rsidP="644846B0" w:rsidRDefault="190787DA" w14:paraId="6EC64DE4" w14:textId="7086C370">
      <w:pPr>
        <w:pStyle w:val="Normal"/>
        <w:spacing w:line="360" w:lineRule="auto"/>
        <w:ind w:left="0" w:firstLine="708"/>
        <w:jc w:val="both"/>
      </w:pPr>
      <w:r w:rsidR="190787DA">
        <w:rPr/>
        <w:t>En el desarrollo de nuestro trabajo hemos implementado una arquitectura cliente-servidor sustentada en el uso de sockets como medio de comunicación entre ambas partes.</w:t>
      </w:r>
      <w:r w:rsidR="190787DA">
        <w:rPr/>
        <w:t xml:space="preserve"> Este enfoque nos permitió establecer un canal de comunicación bidireccional, en el cual el cliente inicia la conexión con el servidor y ambos pueden intercambiar mensajes y datos de manera ordenada y confiable. Cada extremo de la arquitectura dispone de un socket que actúa como interfaz de enlace, facilitando la transmisión y recepción de la información.</w:t>
      </w:r>
    </w:p>
    <w:p w:rsidR="190787DA" w:rsidP="644846B0" w:rsidRDefault="190787DA" w14:paraId="108F8335" w14:textId="552F9353">
      <w:pPr>
        <w:pStyle w:val="Normal"/>
        <w:spacing w:line="360" w:lineRule="auto"/>
        <w:ind w:left="0" w:firstLine="708"/>
        <w:jc w:val="both"/>
      </w:pPr>
      <w:r w:rsidR="190787DA">
        <w:rPr/>
        <w:t>Elegimos esta arquitectura porque se adapta de forma adecuada a entornos en los que la seguridad y la integridad de los datos son aspectos críticos, como ocurre en sistemas financieros o distribuidos. Asimismo, el modelo cliente-servidor aporta una clara separación de roles: el cliente se encarga de solicitar los servicios, mientras que el servidor centraliza el procesamiento y la gestión de las respuestas. De esta manera, logramos una comunicación eficiente, escalable y coherente con los objetivos planteados en nuestro proyecto.</w:t>
      </w:r>
    </w:p>
    <w:p w:rsidR="00841C4A" w:rsidP="00841C4A" w:rsidRDefault="00841C4A" w14:paraId="6AAFF5CB" w14:textId="77777777">
      <w:pPr>
        <w:pStyle w:val="Ttulo2"/>
        <w:spacing w:after="240" w:line="360" w:lineRule="auto"/>
        <w:ind w:firstLine="350"/>
        <w:jc w:val="both"/>
        <w:rPr>
          <w:sz w:val="28"/>
        </w:rPr>
      </w:pPr>
      <w:bookmarkStart w:name="_Toc209956387" w:id="7"/>
      <w:r>
        <w:rPr>
          <w:sz w:val="28"/>
        </w:rPr>
        <w:t>2.2 Decisiones</w:t>
      </w:r>
      <w:bookmarkEnd w:id="7"/>
    </w:p>
    <w:p w:rsidR="00841C4A" w:rsidP="00841C4A" w:rsidRDefault="00841C4A" w14:paraId="310002C3" w14:textId="77777777">
      <w:pPr>
        <w:pStyle w:val="Ttulo1"/>
        <w:spacing w:after="240" w:line="360" w:lineRule="auto"/>
        <w:ind w:firstLine="350"/>
        <w:rPr>
          <w:color w:val="auto"/>
          <w:lang w:bidi="ar-SA"/>
        </w:rPr>
      </w:pPr>
      <w:bookmarkStart w:name="_Toc209956388" w:id="8"/>
      <w:r>
        <w:rPr>
          <w:color w:val="auto"/>
          <w:lang w:bidi="ar-SA"/>
        </w:rPr>
        <w:t>3. Pruebas</w:t>
      </w:r>
      <w:bookmarkEnd w:id="8"/>
    </w:p>
    <w:p w:rsidR="00841C4A" w:rsidP="00841C4A" w:rsidRDefault="00841C4A" w14:paraId="6D516096" w14:textId="77777777">
      <w:pPr>
        <w:pStyle w:val="Ttulo1"/>
        <w:spacing w:after="240" w:line="360" w:lineRule="auto"/>
        <w:ind w:firstLine="350"/>
        <w:rPr>
          <w:color w:val="auto"/>
          <w:lang w:bidi="ar-SA"/>
        </w:rPr>
      </w:pPr>
      <w:bookmarkStart w:name="_Toc209956389" w:id="9"/>
      <w:r>
        <w:rPr>
          <w:color w:val="auto"/>
          <w:lang w:bidi="ar-SA"/>
        </w:rPr>
        <w:t xml:space="preserve">4. </w:t>
      </w:r>
      <w:r w:rsidRPr="00841C4A">
        <w:rPr>
          <w:color w:val="auto"/>
          <w:lang w:bidi="ar-SA"/>
        </w:rPr>
        <w:t>Conclusiones</w:t>
      </w:r>
      <w:bookmarkEnd w:id="9"/>
    </w:p>
    <w:p w:rsidRPr="00841C4A" w:rsidR="00841C4A" w:rsidP="00841C4A" w:rsidRDefault="00841C4A" w14:paraId="15BB658D" w14:textId="77777777">
      <w:pPr>
        <w:pStyle w:val="Ttulo1"/>
        <w:spacing w:after="240" w:line="360" w:lineRule="auto"/>
        <w:ind w:firstLine="350"/>
        <w:rPr>
          <w:color w:val="auto"/>
          <w:lang w:bidi="ar-SA"/>
        </w:rPr>
      </w:pPr>
      <w:bookmarkStart w:name="_Toc209956390" w:id="10"/>
      <w:r>
        <w:rPr>
          <w:color w:val="auto"/>
          <w:lang w:bidi="ar-SA"/>
        </w:rPr>
        <w:t>5. Referencias</w:t>
      </w:r>
      <w:bookmarkEnd w:id="10"/>
    </w:p>
    <w:p w:rsidR="00841C4A" w:rsidP="00841C4A" w:rsidRDefault="00841C4A" w14:paraId="3CF2D8B6" w14:textId="77777777">
      <w:pPr>
        <w:spacing w:after="240" w:line="360" w:lineRule="auto"/>
      </w:pPr>
    </w:p>
    <w:p w:rsidR="00841C4A" w:rsidP="00841C4A" w:rsidRDefault="00841C4A" w14:paraId="0FB78278" w14:textId="77777777"/>
    <w:p w:rsidR="00841C4A" w:rsidP="00841C4A" w:rsidRDefault="00841C4A" w14:paraId="1FC39945" w14:textId="77777777"/>
    <w:p w:rsidR="00841C4A" w:rsidP="00841C4A" w:rsidRDefault="00841C4A" w14:paraId="0562CB0E" w14:textId="77777777"/>
    <w:sectPr w:rsidR="00841C4A" w:rsidSect="00841C4A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titlePg/>
      <w:docGrid w:linePitch="360"/>
      <w:headerReference w:type="first" r:id="R9a71cad12aac421e"/>
      <w:footerReference w:type="first" r:id="Race4b01ca700457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090F" w:rsidP="00841C4A" w:rsidRDefault="0013090F" w14:paraId="34CE0A41" w14:textId="77777777">
      <w:pPr>
        <w:spacing w:after="0" w:line="240" w:lineRule="auto"/>
      </w:pPr>
      <w:r>
        <w:separator/>
      </w:r>
    </w:p>
  </w:endnote>
  <w:endnote w:type="continuationSeparator" w:id="0">
    <w:p w:rsidR="0013090F" w:rsidP="00841C4A" w:rsidRDefault="0013090F" w14:paraId="62EBF3C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8253009"/>
      <w:docPartObj>
        <w:docPartGallery w:val="Page Numbers (Bottom of Page)"/>
        <w:docPartUnique/>
      </w:docPartObj>
    </w:sdtPr>
    <w:sdtEndPr/>
    <w:sdtContent>
      <w:p w:rsidR="00841C4A" w:rsidRDefault="00841C4A" w14:paraId="7D7F6B08" w14:textId="777777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D6B">
          <w:rPr>
            <w:noProof/>
          </w:rPr>
          <w:t>3</w:t>
        </w:r>
        <w:r>
          <w:fldChar w:fldCharType="end"/>
        </w:r>
      </w:p>
    </w:sdtContent>
  </w:sdt>
  <w:p w:rsidR="00841C4A" w:rsidP="00841C4A" w:rsidRDefault="00841C4A" w14:paraId="5997CC1D" w14:textId="77777777">
    <w:pPr>
      <w:pStyle w:val="Piedepgina"/>
      <w:jc w:val="right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4846B0" w:rsidTr="644846B0" w14:paraId="2711DE64">
      <w:trPr>
        <w:trHeight w:val="300"/>
      </w:trPr>
      <w:tc>
        <w:tcPr>
          <w:tcW w:w="2830" w:type="dxa"/>
          <w:tcMar/>
        </w:tcPr>
        <w:p w:rsidR="644846B0" w:rsidP="644846B0" w:rsidRDefault="644846B0" w14:paraId="353E4420" w14:textId="6BEB3BF3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44846B0" w:rsidP="644846B0" w:rsidRDefault="644846B0" w14:paraId="7DC8E267" w14:textId="69966F63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44846B0" w:rsidP="644846B0" w:rsidRDefault="644846B0" w14:paraId="3FA874ED" w14:textId="41814E26">
          <w:pPr>
            <w:pStyle w:val="Encabezado"/>
            <w:bidi w:val="0"/>
            <w:ind w:right="-115"/>
            <w:jc w:val="right"/>
          </w:pPr>
        </w:p>
      </w:tc>
    </w:tr>
  </w:tbl>
  <w:p w:rsidR="644846B0" w:rsidP="644846B0" w:rsidRDefault="644846B0" w14:paraId="06FB257F" w14:textId="20286CBE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090F" w:rsidP="00841C4A" w:rsidRDefault="0013090F" w14:paraId="6D98A12B" w14:textId="77777777">
      <w:pPr>
        <w:spacing w:after="0" w:line="240" w:lineRule="auto"/>
      </w:pPr>
      <w:r>
        <w:separator/>
      </w:r>
    </w:p>
  </w:footnote>
  <w:footnote w:type="continuationSeparator" w:id="0">
    <w:p w:rsidR="0013090F" w:rsidP="00841C4A" w:rsidRDefault="0013090F" w14:paraId="2946DB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41C4A" w:rsidR="00841C4A" w:rsidRDefault="001C023D" w14:paraId="0ADE915A" w14:textId="77777777">
    <w:pPr>
      <w:pStyle w:val="Encabezado"/>
      <w:rPr>
        <w:color w:val="auto"/>
      </w:rPr>
    </w:pPr>
    <w:sdt>
      <w:sdtPr>
        <w:rPr>
          <w:rFonts w:eastAsiaTheme="majorEastAsia"/>
          <w:color w:val="auto"/>
        </w:rPr>
        <w:alias w:val="Título"/>
        <w:id w:val="78404852"/>
        <w:placeholder>
          <w:docPart w:val="16BE8C057BC7472C9B2B427E4092FF0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841C4A" w:rsidR="00841C4A">
          <w:rPr>
            <w:rFonts w:eastAsiaTheme="majorEastAsia"/>
            <w:color w:val="auto"/>
          </w:rPr>
          <w:t>Práctica 1</w:t>
        </w:r>
      </w:sdtContent>
    </w:sdt>
    <w:r w:rsidRPr="00841C4A" w:rsidR="00841C4A">
      <w:rPr>
        <w:rFonts w:eastAsiaTheme="majorEastAsia"/>
        <w:color w:val="auto"/>
      </w:rPr>
      <w:ptab w:alignment="right" w:relativeTo="margin" w:leader="none"/>
    </w:r>
    <w:sdt>
      <w:sdtPr>
        <w:rPr>
          <w:rFonts w:eastAsiaTheme="majorEastAsia"/>
          <w:color w:val="auto"/>
        </w:rPr>
        <w:alias w:val="Fecha"/>
        <w:id w:val="78404859"/>
        <w:placeholder>
          <w:docPart w:val="0E2DC900AC4B416BB48218BF9E5CDC8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Pr="00841C4A" w:rsidR="00841C4A">
          <w:rPr>
            <w:rFonts w:eastAsiaTheme="majorEastAsia"/>
            <w:color w:val="auto"/>
          </w:rPr>
          <w:t>Grupo 2</w:t>
        </w:r>
      </w:sdtContent>
    </w:sdt>
  </w:p>
  <w:p w:rsidR="00841C4A" w:rsidRDefault="00841C4A" w14:paraId="110FFD37" w14:textId="77777777">
    <w:pPr>
      <w:pStyle w:val="Encabezado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4846B0" w:rsidTr="644846B0" w14:paraId="5A34061B">
      <w:trPr>
        <w:trHeight w:val="300"/>
      </w:trPr>
      <w:tc>
        <w:tcPr>
          <w:tcW w:w="2830" w:type="dxa"/>
          <w:tcMar/>
        </w:tcPr>
        <w:p w:rsidR="644846B0" w:rsidP="644846B0" w:rsidRDefault="644846B0" w14:paraId="5520235A" w14:textId="5CAFF3A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44846B0" w:rsidP="644846B0" w:rsidRDefault="644846B0" w14:paraId="08E4BEAE" w14:textId="23C88054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44846B0" w:rsidP="644846B0" w:rsidRDefault="644846B0" w14:paraId="13C48886" w14:textId="6667D10E">
          <w:pPr>
            <w:pStyle w:val="Encabezado"/>
            <w:bidi w:val="0"/>
            <w:ind w:right="-115"/>
            <w:jc w:val="right"/>
          </w:pPr>
        </w:p>
      </w:tc>
    </w:tr>
  </w:tbl>
  <w:p w:rsidR="644846B0" w:rsidP="644846B0" w:rsidRDefault="644846B0" w14:paraId="585CC26B" w14:textId="0B458BB2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93A04"/>
    <w:multiLevelType w:val="hybridMultilevel"/>
    <w:tmpl w:val="E39693CC"/>
    <w:lvl w:ilvl="0" w:tplc="534AA5F2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352C2"/>
    <w:multiLevelType w:val="multilevel"/>
    <w:tmpl w:val="FA763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370059D"/>
    <w:multiLevelType w:val="hybridMultilevel"/>
    <w:tmpl w:val="B34E3F38"/>
    <w:lvl w:ilvl="0" w:tplc="D9761936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B6D44"/>
    <w:multiLevelType w:val="hybridMultilevel"/>
    <w:tmpl w:val="4B7C3DC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FA068F0"/>
    <w:multiLevelType w:val="hybridMultilevel"/>
    <w:tmpl w:val="3FB2DD7C"/>
    <w:lvl w:ilvl="0" w:tplc="643E3972">
      <w:start w:val="1"/>
      <w:numFmt w:val="decimal"/>
      <w:lvlText w:val="%1."/>
      <w:lvlJc w:val="left"/>
      <w:pPr>
        <w:ind w:left="375" w:hanging="360"/>
      </w:pPr>
      <w:rPr>
        <w:rFonts w:hint="default" w:ascii="Times New Roman" w:hAnsi="Times New Roman" w:eastAsia="Times New Roman" w:cs="Times New Roman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095" w:hanging="360"/>
      </w:pPr>
    </w:lvl>
    <w:lvl w:ilvl="2" w:tplc="0C0A001B" w:tentative="1">
      <w:start w:val="1"/>
      <w:numFmt w:val="lowerRoman"/>
      <w:lvlText w:val="%3."/>
      <w:lvlJc w:val="right"/>
      <w:pPr>
        <w:ind w:left="1815" w:hanging="180"/>
      </w:pPr>
    </w:lvl>
    <w:lvl w:ilvl="3" w:tplc="0C0A000F" w:tentative="1">
      <w:start w:val="1"/>
      <w:numFmt w:val="decimal"/>
      <w:lvlText w:val="%4."/>
      <w:lvlJc w:val="left"/>
      <w:pPr>
        <w:ind w:left="2535" w:hanging="360"/>
      </w:pPr>
    </w:lvl>
    <w:lvl w:ilvl="4" w:tplc="0C0A0019" w:tentative="1">
      <w:start w:val="1"/>
      <w:numFmt w:val="lowerLetter"/>
      <w:lvlText w:val="%5."/>
      <w:lvlJc w:val="left"/>
      <w:pPr>
        <w:ind w:left="3255" w:hanging="360"/>
      </w:pPr>
    </w:lvl>
    <w:lvl w:ilvl="5" w:tplc="0C0A001B" w:tentative="1">
      <w:start w:val="1"/>
      <w:numFmt w:val="lowerRoman"/>
      <w:lvlText w:val="%6."/>
      <w:lvlJc w:val="right"/>
      <w:pPr>
        <w:ind w:left="3975" w:hanging="180"/>
      </w:pPr>
    </w:lvl>
    <w:lvl w:ilvl="6" w:tplc="0C0A000F" w:tentative="1">
      <w:start w:val="1"/>
      <w:numFmt w:val="decimal"/>
      <w:lvlText w:val="%7."/>
      <w:lvlJc w:val="left"/>
      <w:pPr>
        <w:ind w:left="4695" w:hanging="360"/>
      </w:pPr>
    </w:lvl>
    <w:lvl w:ilvl="7" w:tplc="0C0A0019" w:tentative="1">
      <w:start w:val="1"/>
      <w:numFmt w:val="lowerLetter"/>
      <w:lvlText w:val="%8."/>
      <w:lvlJc w:val="left"/>
      <w:pPr>
        <w:ind w:left="5415" w:hanging="360"/>
      </w:pPr>
    </w:lvl>
    <w:lvl w:ilvl="8" w:tplc="0C0A001B" w:tentative="1">
      <w:start w:val="1"/>
      <w:numFmt w:val="lowerRoman"/>
      <w:lvlText w:val="%9."/>
      <w:lvlJc w:val="right"/>
      <w:pPr>
        <w:ind w:left="6135" w:hanging="180"/>
      </w:pPr>
    </w:lvl>
  </w:abstractNum>
  <w:num w:numId="1" w16cid:durableId="478965272">
    <w:abstractNumId w:val="3"/>
  </w:num>
  <w:num w:numId="2" w16cid:durableId="422147152">
    <w:abstractNumId w:val="1"/>
  </w:num>
  <w:num w:numId="3" w16cid:durableId="330062732">
    <w:abstractNumId w:val="4"/>
  </w:num>
  <w:num w:numId="4" w16cid:durableId="504639160">
    <w:abstractNumId w:val="2"/>
  </w:num>
  <w:num w:numId="5" w16cid:durableId="675028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4A"/>
    <w:rsid w:val="0013090F"/>
    <w:rsid w:val="00841C4A"/>
    <w:rsid w:val="00875523"/>
    <w:rsid w:val="00A07C42"/>
    <w:rsid w:val="00DB0D6B"/>
    <w:rsid w:val="190787DA"/>
    <w:rsid w:val="19E60623"/>
    <w:rsid w:val="37C1B1C9"/>
    <w:rsid w:val="644846B0"/>
    <w:rsid w:val="6DF9FA3F"/>
    <w:rsid w:val="70F26130"/>
    <w:rsid w:val="7E0D8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8A0E95"/>
  <w15:chartTrackingRefBased/>
  <w15:docId w15:val="{F0568DC5-3D13-4B73-83E5-B2DDC6975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1C4A"/>
    <w:pPr>
      <w:spacing w:after="158" w:line="362" w:lineRule="auto"/>
      <w:ind w:left="10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eastAsia="es-ES" w:bidi="es-E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841C4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41C4A"/>
    <w:pPr>
      <w:keepNext/>
      <w:keepLines/>
      <w:spacing w:after="315"/>
      <w:ind w:left="10" w:right="65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32"/>
      <w:szCs w:val="24"/>
      <w:lang w:eastAsia="es-ES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841C4A"/>
    <w:rPr>
      <w:rFonts w:ascii="Times New Roman" w:hAnsi="Times New Roman" w:eastAsia="Times New Roman" w:cs="Times New Roman"/>
      <w:b/>
      <w:color w:val="000000"/>
      <w:kern w:val="2"/>
      <w:sz w:val="32"/>
      <w:szCs w:val="24"/>
      <w:lang w:eastAsia="es-ES"/>
      <w14:ligatures w14:val="standardContextual"/>
    </w:rPr>
  </w:style>
  <w:style w:type="paragraph" w:styleId="TDC1">
    <w:name w:val="toc 1"/>
    <w:hidden/>
    <w:uiPriority w:val="39"/>
    <w:rsid w:val="00841C4A"/>
    <w:pPr>
      <w:spacing w:after="213"/>
      <w:ind w:left="25" w:right="69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eastAsia="es-ES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841C4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41C4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41C4A"/>
    <w:rPr>
      <w:rFonts w:ascii="Times New Roman" w:hAnsi="Times New Roman" w:eastAsia="Times New Roman" w:cs="Times New Roman"/>
      <w:color w:val="000000"/>
      <w:kern w:val="2"/>
      <w:sz w:val="24"/>
      <w:szCs w:val="24"/>
      <w:lang w:eastAsia="es-ES" w:bidi="es-E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841C4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41C4A"/>
    <w:rPr>
      <w:rFonts w:ascii="Times New Roman" w:hAnsi="Times New Roman" w:eastAsia="Times New Roman" w:cs="Times New Roman"/>
      <w:color w:val="000000"/>
      <w:kern w:val="2"/>
      <w:sz w:val="24"/>
      <w:szCs w:val="24"/>
      <w:lang w:eastAsia="es-ES" w:bidi="es-ES"/>
      <w14:ligatures w14:val="standardContextual"/>
    </w:rPr>
  </w:style>
  <w:style w:type="paragraph" w:styleId="Prrafodelista">
    <w:name w:val="List Paragraph"/>
    <w:basedOn w:val="Normal"/>
    <w:uiPriority w:val="34"/>
    <w:qFormat/>
    <w:rsid w:val="00841C4A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841C4A"/>
    <w:rPr>
      <w:rFonts w:ascii="Times New Roman" w:hAnsi="Times New Roman" w:eastAsiaTheme="majorEastAsia" w:cstheme="majorBidi"/>
      <w:b/>
      <w:color w:val="2E74B5" w:themeColor="accent1" w:themeShade="BF"/>
      <w:kern w:val="2"/>
      <w:sz w:val="32"/>
      <w:szCs w:val="32"/>
      <w:lang w:eastAsia="es-ES" w:bidi="es-ES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841C4A"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kern w:val="0"/>
      <w:lang w:bidi="ar-SA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41C4A"/>
    <w:pPr>
      <w:spacing w:after="100"/>
      <w:ind w:left="2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image" Target="/media/image2.png" Id="rId930112003" /><Relationship Type="http://schemas.openxmlformats.org/officeDocument/2006/relationships/header" Target="header2.xml" Id="R9a71cad12aac421e" /><Relationship Type="http://schemas.openxmlformats.org/officeDocument/2006/relationships/footer" Target="footer2.xml" Id="Race4b01ca70045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BE8C057BC7472C9B2B427E4092F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410A6-D513-489A-AEF0-2F66026E66EE}"/>
      </w:docPartPr>
      <w:docPartBody>
        <w:p xmlns:wp14="http://schemas.microsoft.com/office/word/2010/wordml" w:rsidR="00AF0416" w:rsidP="00853297" w:rsidRDefault="00853297" w14:paraId="60F24B8C" wp14:textId="77777777">
          <w:pPr>
            <w:pStyle w:val="16BE8C057BC7472C9B2B427E4092FF06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E2DC900AC4B416BB48218BF9E5CD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3D6DD-697D-498F-94B3-85AF6AC94365}"/>
      </w:docPartPr>
      <w:docPartBody>
        <w:p xmlns:wp14="http://schemas.microsoft.com/office/word/2010/wordml" w:rsidR="00AF0416" w:rsidP="00853297" w:rsidRDefault="00853297" w14:paraId="11A52B8B" wp14:textId="77777777">
          <w:pPr>
            <w:pStyle w:val="0E2DC900AC4B416BB48218BF9E5CDC82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297"/>
    <w:rsid w:val="00853297"/>
    <w:rsid w:val="00875523"/>
    <w:rsid w:val="00AF0416"/>
    <w:rsid w:val="00C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5837E691AF4A87A140CC72C317BFA5">
    <w:name w:val="DB5837E691AF4A87A140CC72C317BFA5"/>
    <w:rsid w:val="00853297"/>
  </w:style>
  <w:style w:type="paragraph" w:customStyle="1" w:styleId="4FC9C64001D0416AA4FA6BD91C1C1C38">
    <w:name w:val="4FC9C64001D0416AA4FA6BD91C1C1C38"/>
    <w:rsid w:val="00853297"/>
  </w:style>
  <w:style w:type="paragraph" w:customStyle="1" w:styleId="16BE8C057BC7472C9B2B427E4092FF06">
    <w:name w:val="16BE8C057BC7472C9B2B427E4092FF06"/>
    <w:rsid w:val="00853297"/>
  </w:style>
  <w:style w:type="paragraph" w:customStyle="1" w:styleId="0E2DC900AC4B416BB48218BF9E5CDC82">
    <w:name w:val="0E2DC900AC4B416BB48218BF9E5CDC82"/>
    <w:rsid w:val="00853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33E75-3B64-4987-A34D-FDEA1008D9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Práctica 1</dc:title>
  <dc:subject/>
  <dc:creator>Silvia Castillo</dc:creator>
  <keywords/>
  <dc:description/>
  <lastModifiedBy>SILVIA CASTILLO RUIZ</lastModifiedBy>
  <revision>2</revision>
  <dcterms:created xsi:type="dcterms:W3CDTF">2025-09-28T10:54:00.0000000Z</dcterms:created>
  <dcterms:modified xsi:type="dcterms:W3CDTF">2025-09-28T11:44:05.7932227Z</dcterms:modified>
</coreProperties>
</file>