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2A6659" w14:textId="77777777" w:rsidR="00841C4A" w:rsidRDefault="00841C4A" w:rsidP="00841C4A">
      <w:pPr>
        <w:spacing w:after="0" w:line="259" w:lineRule="auto"/>
        <w:ind w:left="0" w:right="59" w:firstLine="0"/>
        <w:jc w:val="center"/>
      </w:pPr>
    </w:p>
    <w:p w14:paraId="0A37501D" w14:textId="77777777" w:rsidR="00841C4A" w:rsidRPr="00666A69" w:rsidRDefault="00841C4A" w:rsidP="00841C4A">
      <w:pPr>
        <w:spacing w:after="0" w:line="259" w:lineRule="auto"/>
        <w:ind w:left="2587" w:firstLine="0"/>
        <w:jc w:val="left"/>
      </w:pPr>
      <w:r w:rsidRPr="00666A69">
        <w:rPr>
          <w:noProof/>
          <w:lang w:bidi="ar-SA"/>
        </w:rPr>
        <w:drawing>
          <wp:inline distT="0" distB="0" distL="0" distR="0" wp14:anchorId="7D66AC66" wp14:editId="66F0CA6D">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9"/>
                    <a:stretch>
                      <a:fillRect/>
                    </a:stretch>
                  </pic:blipFill>
                  <pic:spPr>
                    <a:xfrm>
                      <a:off x="0" y="0"/>
                      <a:ext cx="2112264" cy="1897380"/>
                    </a:xfrm>
                    <a:prstGeom prst="rect">
                      <a:avLst/>
                    </a:prstGeom>
                  </pic:spPr>
                </pic:pic>
              </a:graphicData>
            </a:graphic>
          </wp:inline>
        </w:drawing>
      </w:r>
    </w:p>
    <w:p w14:paraId="29D6B04F" w14:textId="77777777" w:rsidR="00841C4A" w:rsidRDefault="00841C4A" w:rsidP="00841C4A">
      <w:pPr>
        <w:spacing w:after="100" w:line="259" w:lineRule="auto"/>
        <w:ind w:left="2587" w:firstLine="0"/>
        <w:jc w:val="center"/>
      </w:pPr>
      <w:r>
        <w:rPr>
          <w:rFonts w:ascii="Calibri" w:eastAsia="Calibri" w:hAnsi="Calibri" w:cs="Calibri"/>
          <w:sz w:val="22"/>
        </w:rPr>
        <w:t xml:space="preserve"> </w:t>
      </w:r>
    </w:p>
    <w:p w14:paraId="0A6959E7" w14:textId="77777777" w:rsidR="00841C4A" w:rsidRDefault="00841C4A" w:rsidP="00841C4A">
      <w:pPr>
        <w:spacing w:after="324" w:line="259" w:lineRule="auto"/>
        <w:ind w:left="0" w:right="13" w:firstLine="0"/>
        <w:jc w:val="center"/>
      </w:pPr>
      <w:r>
        <w:rPr>
          <w:rFonts w:ascii="Calibri" w:eastAsia="Calibri" w:hAnsi="Calibri" w:cs="Calibri"/>
          <w:sz w:val="22"/>
        </w:rPr>
        <w:t xml:space="preserve"> </w:t>
      </w:r>
    </w:p>
    <w:p w14:paraId="35F06512" w14:textId="77777777" w:rsidR="00841C4A" w:rsidRDefault="00841C4A" w:rsidP="00841C4A">
      <w:pPr>
        <w:spacing w:after="156" w:line="259" w:lineRule="auto"/>
        <w:ind w:right="59"/>
        <w:jc w:val="center"/>
      </w:pPr>
      <w:r>
        <w:rPr>
          <w:b/>
          <w:sz w:val="40"/>
        </w:rPr>
        <w:t xml:space="preserve">Universidad de Sevilla </w:t>
      </w:r>
    </w:p>
    <w:p w14:paraId="100C5B58" w14:textId="77777777" w:rsidR="00841C4A" w:rsidRDefault="00841C4A" w:rsidP="00841C4A">
      <w:pPr>
        <w:spacing w:after="40" w:line="259" w:lineRule="auto"/>
        <w:ind w:left="37" w:firstLine="0"/>
        <w:jc w:val="center"/>
      </w:pPr>
      <w:r>
        <w:rPr>
          <w:b/>
          <w:sz w:val="40"/>
        </w:rPr>
        <w:t xml:space="preserve"> </w:t>
      </w:r>
    </w:p>
    <w:p w14:paraId="3BD4F177" w14:textId="77777777" w:rsidR="00841C4A" w:rsidRDefault="00841C4A" w:rsidP="00841C4A">
      <w:pPr>
        <w:spacing w:after="0" w:line="357" w:lineRule="auto"/>
        <w:ind w:left="0" w:firstLine="0"/>
        <w:jc w:val="center"/>
      </w:pPr>
      <w:r>
        <w:rPr>
          <w:b/>
          <w:sz w:val="28"/>
        </w:rPr>
        <w:t xml:space="preserve">Grado en Ingeniería Informática – Ingeniería de Computadores </w:t>
      </w:r>
    </w:p>
    <w:p w14:paraId="35D34A27" w14:textId="77777777" w:rsidR="00841C4A" w:rsidRDefault="00841C4A" w:rsidP="00841C4A">
      <w:pPr>
        <w:spacing w:after="160" w:line="259" w:lineRule="auto"/>
        <w:ind w:left="0" w:firstLine="0"/>
        <w:jc w:val="left"/>
      </w:pP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sz w:val="22"/>
        </w:rPr>
        <w:tab/>
      </w:r>
      <w:r>
        <w:rPr>
          <w:b/>
          <w:sz w:val="28"/>
        </w:rPr>
        <w:t>Seguridad en Sistemas Informáticos y en Internet</w:t>
      </w:r>
    </w:p>
    <w:p w14:paraId="12F40E89" w14:textId="77777777" w:rsidR="00841C4A" w:rsidRDefault="00841C4A" w:rsidP="00841C4A">
      <w:pPr>
        <w:spacing w:line="259" w:lineRule="auto"/>
        <w:ind w:left="0" w:firstLine="0"/>
        <w:jc w:val="left"/>
      </w:pPr>
      <w:r>
        <w:rPr>
          <w:rFonts w:ascii="Calibri" w:eastAsia="Calibri" w:hAnsi="Calibri" w:cs="Calibri"/>
          <w:sz w:val="22"/>
        </w:rPr>
        <w:t xml:space="preserve"> </w:t>
      </w:r>
    </w:p>
    <w:p w14:paraId="608DEACE" w14:textId="77777777" w:rsidR="00841C4A" w:rsidRDefault="00841C4A" w:rsidP="00841C4A">
      <w:pPr>
        <w:spacing w:line="259" w:lineRule="auto"/>
        <w:ind w:left="0" w:firstLine="0"/>
        <w:jc w:val="left"/>
      </w:pPr>
      <w:r>
        <w:rPr>
          <w:rFonts w:ascii="Calibri" w:eastAsia="Calibri" w:hAnsi="Calibri" w:cs="Calibri"/>
          <w:sz w:val="22"/>
        </w:rPr>
        <w:t xml:space="preserve"> </w:t>
      </w:r>
    </w:p>
    <w:p w14:paraId="2BAC6FC9" w14:textId="77777777" w:rsidR="00841C4A" w:rsidRDefault="00841C4A" w:rsidP="00841C4A">
      <w:pPr>
        <w:spacing w:after="160" w:line="259" w:lineRule="auto"/>
        <w:ind w:left="0" w:firstLine="0"/>
        <w:jc w:val="left"/>
        <w:rPr>
          <w:rFonts w:ascii="Calibri" w:eastAsia="Calibri" w:hAnsi="Calibri" w:cs="Calibri"/>
          <w:sz w:val="22"/>
        </w:rPr>
      </w:pPr>
      <w:r>
        <w:rPr>
          <w:rFonts w:ascii="Calibri" w:eastAsia="Calibri" w:hAnsi="Calibri" w:cs="Calibri"/>
          <w:sz w:val="22"/>
        </w:rPr>
        <w:t xml:space="preserve"> </w:t>
      </w:r>
    </w:p>
    <w:p w14:paraId="439148EE" w14:textId="77777777" w:rsidR="00B15DEB" w:rsidRDefault="00B15DEB" w:rsidP="00841C4A">
      <w:pPr>
        <w:spacing w:after="160" w:line="259" w:lineRule="auto"/>
        <w:ind w:left="0" w:firstLine="0"/>
        <w:jc w:val="left"/>
        <w:rPr>
          <w:rFonts w:ascii="Calibri" w:eastAsia="Calibri" w:hAnsi="Calibri" w:cs="Calibri"/>
          <w:sz w:val="22"/>
        </w:rPr>
      </w:pPr>
    </w:p>
    <w:p w14:paraId="37A7BBD0" w14:textId="77777777" w:rsidR="00B15DEB" w:rsidRDefault="00B15DEB" w:rsidP="00841C4A">
      <w:pPr>
        <w:spacing w:after="160" w:line="259" w:lineRule="auto"/>
        <w:ind w:left="0" w:firstLine="0"/>
        <w:jc w:val="left"/>
        <w:rPr>
          <w:rFonts w:ascii="Calibri" w:eastAsia="Calibri" w:hAnsi="Calibri" w:cs="Calibri"/>
          <w:sz w:val="22"/>
        </w:rPr>
      </w:pPr>
    </w:p>
    <w:p w14:paraId="38DCDCE0" w14:textId="77777777" w:rsidR="00B15DEB" w:rsidRDefault="00B15DEB" w:rsidP="00841C4A">
      <w:pPr>
        <w:spacing w:after="160" w:line="259" w:lineRule="auto"/>
        <w:ind w:left="0" w:firstLine="0"/>
        <w:jc w:val="left"/>
      </w:pPr>
    </w:p>
    <w:p w14:paraId="156A6281" w14:textId="77777777" w:rsidR="00841C4A" w:rsidRDefault="00841C4A" w:rsidP="00841C4A">
      <w:pPr>
        <w:spacing w:after="405" w:line="259" w:lineRule="auto"/>
        <w:ind w:left="0" w:firstLine="0"/>
        <w:jc w:val="left"/>
      </w:pPr>
      <w:r>
        <w:rPr>
          <w:rFonts w:ascii="Calibri" w:eastAsia="Calibri" w:hAnsi="Calibri" w:cs="Calibri"/>
          <w:sz w:val="22"/>
        </w:rPr>
        <w:t xml:space="preserve"> </w:t>
      </w:r>
    </w:p>
    <w:p w14:paraId="42CE91C4" w14:textId="7A06FC17" w:rsidR="00841C4A" w:rsidRDefault="00F50B4F" w:rsidP="00841C4A">
      <w:pPr>
        <w:spacing w:after="0" w:line="259" w:lineRule="auto"/>
        <w:ind w:right="58"/>
        <w:jc w:val="center"/>
      </w:pPr>
      <w:r>
        <w:rPr>
          <w:b/>
          <w:sz w:val="40"/>
        </w:rPr>
        <w:t>PRÁCTICA 5</w:t>
      </w:r>
    </w:p>
    <w:p w14:paraId="20876B09" w14:textId="77777777" w:rsidR="00841C4A" w:rsidRDefault="00841C4A" w:rsidP="00841C4A">
      <w:pPr>
        <w:spacing w:after="161" w:line="259" w:lineRule="auto"/>
        <w:ind w:left="0" w:firstLine="0"/>
        <w:jc w:val="left"/>
        <w:rPr>
          <w:sz w:val="40"/>
        </w:rPr>
      </w:pPr>
      <w:r>
        <w:rPr>
          <w:sz w:val="40"/>
        </w:rPr>
        <w:t xml:space="preserve"> </w:t>
      </w:r>
    </w:p>
    <w:p w14:paraId="01737EE2" w14:textId="77777777" w:rsidR="00841C4A" w:rsidRPr="00057FB3" w:rsidRDefault="00841C4A" w:rsidP="00841C4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5DAB6C7B" w14:textId="77777777" w:rsidR="00841C4A" w:rsidRDefault="00841C4A" w:rsidP="00841C4A">
      <w:pPr>
        <w:spacing w:after="0" w:line="254" w:lineRule="auto"/>
        <w:ind w:left="4251" w:right="1078" w:hanging="3133"/>
        <w:jc w:val="left"/>
      </w:pPr>
    </w:p>
    <w:p w14:paraId="31944530" w14:textId="77777777" w:rsidR="00841C4A" w:rsidRDefault="00841C4A" w:rsidP="00841C4A">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02EB378F" w14:textId="77777777" w:rsidR="00841C4A" w:rsidRDefault="00841C4A" w:rsidP="00841C4A">
      <w:pPr>
        <w:spacing w:after="160" w:line="259" w:lineRule="auto"/>
        <w:ind w:left="0" w:right="65" w:firstLine="0"/>
        <w:jc w:val="center"/>
        <w:rPr>
          <w:b/>
          <w:sz w:val="32"/>
        </w:rPr>
      </w:pPr>
    </w:p>
    <w:p w14:paraId="41C8F396" w14:textId="77777777" w:rsidR="00841C4A" w:rsidRDefault="00841C4A" w:rsidP="00841C4A">
      <w:pPr>
        <w:spacing w:after="160" w:line="259" w:lineRule="auto"/>
        <w:ind w:left="0" w:right="65" w:firstLine="0"/>
        <w:jc w:val="center"/>
        <w:rPr>
          <w:b/>
          <w:sz w:val="32"/>
        </w:rPr>
      </w:pPr>
    </w:p>
    <w:p w14:paraId="10146664" w14:textId="23EB9E90" w:rsidR="00841C4A" w:rsidRDefault="00841C4A" w:rsidP="00841C4A">
      <w:pPr>
        <w:spacing w:after="0" w:line="259" w:lineRule="auto"/>
        <w:ind w:left="17" w:firstLine="0"/>
        <w:jc w:val="center"/>
      </w:pPr>
      <w:r>
        <w:rPr>
          <w:b/>
          <w:sz w:val="32"/>
        </w:rPr>
        <w:lastRenderedPageBreak/>
        <w:t xml:space="preserve"> </w:t>
      </w:r>
    </w:p>
    <w:bookmarkStart w:id="0" w:name="_Toc215484016" w:displacedByCustomXml="next"/>
    <w:bookmarkStart w:id="1" w:name="_Toc209956178" w:displacedByCustomXml="next"/>
    <w:bookmarkStart w:id="2" w:name="_Toc209956288" w:displacedByCustomXml="next"/>
    <w:bookmarkStart w:id="3" w:name="_Toc209956383" w:displacedByCustomXml="next"/>
    <w:bookmarkStart w:id="4" w:name="_Toc210601161" w:displacedByCustomXml="next"/>
    <w:bookmarkStart w:id="5" w:name="_Toc212717805" w:displacedByCustomXml="next"/>
    <w:bookmarkStart w:id="6" w:name="_Toc214615414" w:displacedByCustomXml="next"/>
    <w:bookmarkStart w:id="7" w:name="_Toc215482861" w:displacedByCustomXml="next"/>
    <w:sdt>
      <w:sdtPr>
        <w:rPr>
          <w:b w:val="0"/>
          <w:sz w:val="24"/>
          <w:lang w:bidi="es-ES"/>
        </w:rPr>
        <w:id w:val="1463230988"/>
        <w:docPartObj>
          <w:docPartGallery w:val="Table of Contents"/>
          <w:docPartUnique/>
        </w:docPartObj>
      </w:sdtPr>
      <w:sdtEndPr/>
      <w:sdtContent>
        <w:p w14:paraId="42CD2965" w14:textId="77777777" w:rsidR="00171742" w:rsidRDefault="006D7227" w:rsidP="00B15DEB">
          <w:pPr>
            <w:pStyle w:val="Ttulo2"/>
            <w:spacing w:line="360" w:lineRule="auto"/>
            <w:ind w:left="-5" w:right="0"/>
            <w:rPr>
              <w:noProof/>
            </w:rPr>
          </w:pPr>
          <w:r w:rsidRPr="0050727F">
            <w:rPr>
              <w:noProof/>
              <w:color w:val="auto"/>
            </w:rPr>
            <w:drawing>
              <wp:anchor distT="0" distB="0" distL="114300" distR="114300" simplePos="0" relativeHeight="251665408" behindDoc="1" locked="0" layoutInCell="1" allowOverlap="1" wp14:anchorId="6033E245" wp14:editId="2FCE69A8">
                <wp:simplePos x="0" y="0"/>
                <wp:positionH relativeFrom="margin">
                  <wp:align>center</wp:align>
                </wp:positionH>
                <wp:positionV relativeFrom="paragraph">
                  <wp:posOffset>422487</wp:posOffset>
                </wp:positionV>
                <wp:extent cx="7652035" cy="7652035"/>
                <wp:effectExtent l="1352550" t="1352550" r="1358900" b="135890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841C4A">
            <w:t>Índice</w:t>
          </w:r>
          <w:bookmarkEnd w:id="7"/>
          <w:bookmarkEnd w:id="6"/>
          <w:bookmarkEnd w:id="5"/>
          <w:bookmarkEnd w:id="4"/>
          <w:bookmarkEnd w:id="3"/>
          <w:bookmarkEnd w:id="2"/>
          <w:bookmarkEnd w:id="1"/>
          <w:bookmarkEnd w:id="0"/>
          <w:r w:rsidR="00841C4A">
            <w:t xml:space="preserve"> </w:t>
          </w:r>
          <w:r w:rsidR="00DB0D6B">
            <w:t xml:space="preserve"> </w:t>
          </w:r>
          <w:r w:rsidR="00841C4A" w:rsidRPr="00841C4A">
            <w:rPr>
              <w:sz w:val="32"/>
            </w:rPr>
            <w:fldChar w:fldCharType="begin"/>
          </w:r>
          <w:r w:rsidR="00841C4A" w:rsidRPr="00841C4A">
            <w:instrText xml:space="preserve"> TOC \o "1-3" \h \z \u </w:instrText>
          </w:r>
          <w:r w:rsidR="00841C4A" w:rsidRPr="00841C4A">
            <w:rPr>
              <w:sz w:val="32"/>
            </w:rPr>
            <w:fldChar w:fldCharType="separate"/>
          </w:r>
        </w:p>
        <w:p w14:paraId="1B44E4A5"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17" w:history="1">
            <w:r w:rsidRPr="008A00F0">
              <w:rPr>
                <w:rStyle w:val="Hipervnculo"/>
                <w:noProof/>
                <w:lang w:bidi="es-ES"/>
              </w:rPr>
              <w:t>1.</w:t>
            </w:r>
            <w:r>
              <w:rPr>
                <w:rFonts w:asciiTheme="minorHAnsi" w:eastAsiaTheme="minorEastAsia" w:hAnsiTheme="minorHAnsi" w:cstheme="minorBidi"/>
                <w:noProof/>
                <w:color w:val="auto"/>
                <w:kern w:val="0"/>
                <w:sz w:val="22"/>
                <w:szCs w:val="22"/>
                <w14:ligatures w14:val="none"/>
              </w:rPr>
              <w:tab/>
            </w:r>
            <w:r w:rsidRPr="008A00F0">
              <w:rPr>
                <w:rStyle w:val="Hipervnculo"/>
                <w:noProof/>
                <w:lang w:bidi="es-ES"/>
              </w:rPr>
              <w:t>Resumen ejecutivo</w:t>
            </w:r>
            <w:r>
              <w:rPr>
                <w:noProof/>
                <w:webHidden/>
              </w:rPr>
              <w:tab/>
            </w:r>
            <w:r>
              <w:rPr>
                <w:noProof/>
                <w:webHidden/>
              </w:rPr>
              <w:fldChar w:fldCharType="begin"/>
            </w:r>
            <w:r>
              <w:rPr>
                <w:noProof/>
                <w:webHidden/>
              </w:rPr>
              <w:instrText xml:space="preserve"> PAGEREF _Toc215484017 \h </w:instrText>
            </w:r>
            <w:r>
              <w:rPr>
                <w:noProof/>
                <w:webHidden/>
              </w:rPr>
            </w:r>
            <w:r>
              <w:rPr>
                <w:noProof/>
                <w:webHidden/>
              </w:rPr>
              <w:fldChar w:fldCharType="separate"/>
            </w:r>
            <w:r>
              <w:rPr>
                <w:noProof/>
                <w:webHidden/>
              </w:rPr>
              <w:t>3</w:t>
            </w:r>
            <w:r>
              <w:rPr>
                <w:noProof/>
                <w:webHidden/>
              </w:rPr>
              <w:fldChar w:fldCharType="end"/>
            </w:r>
          </w:hyperlink>
        </w:p>
        <w:p w14:paraId="3D04440A"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18" w:history="1">
            <w:r w:rsidRPr="008A00F0">
              <w:rPr>
                <w:rStyle w:val="Hipervnculo"/>
                <w:noProof/>
                <w:lang w:bidi="es-ES"/>
              </w:rPr>
              <w:t>2.</w:t>
            </w:r>
            <w:r>
              <w:rPr>
                <w:rFonts w:asciiTheme="minorHAnsi" w:eastAsiaTheme="minorEastAsia" w:hAnsiTheme="minorHAnsi" w:cstheme="minorBidi"/>
                <w:noProof/>
                <w:color w:val="auto"/>
                <w:kern w:val="0"/>
                <w:sz w:val="22"/>
                <w:szCs w:val="22"/>
                <w14:ligatures w14:val="none"/>
              </w:rPr>
              <w:tab/>
            </w:r>
            <w:r w:rsidRPr="008A00F0">
              <w:rPr>
                <w:rStyle w:val="Hipervnculo"/>
                <w:noProof/>
                <w:lang w:bidi="es-ES"/>
              </w:rPr>
              <w:t>Introducción</w:t>
            </w:r>
            <w:r>
              <w:rPr>
                <w:noProof/>
                <w:webHidden/>
              </w:rPr>
              <w:tab/>
            </w:r>
            <w:r>
              <w:rPr>
                <w:noProof/>
                <w:webHidden/>
              </w:rPr>
              <w:fldChar w:fldCharType="begin"/>
            </w:r>
            <w:r>
              <w:rPr>
                <w:noProof/>
                <w:webHidden/>
              </w:rPr>
              <w:instrText xml:space="preserve"> PAGEREF _Toc215484018 \h </w:instrText>
            </w:r>
            <w:r>
              <w:rPr>
                <w:noProof/>
                <w:webHidden/>
              </w:rPr>
            </w:r>
            <w:r>
              <w:rPr>
                <w:noProof/>
                <w:webHidden/>
              </w:rPr>
              <w:fldChar w:fldCharType="separate"/>
            </w:r>
            <w:r>
              <w:rPr>
                <w:noProof/>
                <w:webHidden/>
              </w:rPr>
              <w:t>3</w:t>
            </w:r>
            <w:r>
              <w:rPr>
                <w:noProof/>
                <w:webHidden/>
              </w:rPr>
              <w:fldChar w:fldCharType="end"/>
            </w:r>
          </w:hyperlink>
        </w:p>
        <w:p w14:paraId="67B31304"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19" w:history="1">
            <w:r w:rsidRPr="008A00F0">
              <w:rPr>
                <w:rStyle w:val="Hipervnculo"/>
                <w:noProof/>
                <w:lang w:bidi="es-ES"/>
              </w:rPr>
              <w:t>3.</w:t>
            </w:r>
            <w:r>
              <w:rPr>
                <w:rFonts w:asciiTheme="minorHAnsi" w:eastAsiaTheme="minorEastAsia" w:hAnsiTheme="minorHAnsi" w:cstheme="minorBidi"/>
                <w:noProof/>
                <w:color w:val="auto"/>
                <w:kern w:val="0"/>
                <w:sz w:val="22"/>
                <w:szCs w:val="22"/>
                <w14:ligatures w14:val="none"/>
              </w:rPr>
              <w:tab/>
            </w:r>
            <w:r w:rsidRPr="008A00F0">
              <w:rPr>
                <w:rStyle w:val="Hipervnculo"/>
                <w:noProof/>
                <w:lang w:bidi="es-ES"/>
              </w:rPr>
              <w:t>Metodología</w:t>
            </w:r>
            <w:r>
              <w:rPr>
                <w:noProof/>
                <w:webHidden/>
              </w:rPr>
              <w:tab/>
            </w:r>
            <w:r>
              <w:rPr>
                <w:noProof/>
                <w:webHidden/>
              </w:rPr>
              <w:fldChar w:fldCharType="begin"/>
            </w:r>
            <w:r>
              <w:rPr>
                <w:noProof/>
                <w:webHidden/>
              </w:rPr>
              <w:instrText xml:space="preserve"> PAGEREF _Toc215484019 \h </w:instrText>
            </w:r>
            <w:r>
              <w:rPr>
                <w:noProof/>
                <w:webHidden/>
              </w:rPr>
            </w:r>
            <w:r>
              <w:rPr>
                <w:noProof/>
                <w:webHidden/>
              </w:rPr>
              <w:fldChar w:fldCharType="separate"/>
            </w:r>
            <w:r>
              <w:rPr>
                <w:noProof/>
                <w:webHidden/>
              </w:rPr>
              <w:t>3</w:t>
            </w:r>
            <w:r>
              <w:rPr>
                <w:noProof/>
                <w:webHidden/>
              </w:rPr>
              <w:fldChar w:fldCharType="end"/>
            </w:r>
          </w:hyperlink>
        </w:p>
        <w:p w14:paraId="5BED630F" w14:textId="77777777" w:rsidR="00171742" w:rsidRDefault="00171742">
          <w:pPr>
            <w:pStyle w:val="TDC2"/>
            <w:tabs>
              <w:tab w:val="left" w:pos="880"/>
              <w:tab w:val="right" w:leader="dot" w:pos="8494"/>
            </w:tabs>
            <w:rPr>
              <w:rFonts w:asciiTheme="minorHAnsi" w:eastAsiaTheme="minorEastAsia" w:hAnsiTheme="minorHAnsi" w:cstheme="minorBidi"/>
              <w:noProof/>
              <w:color w:val="auto"/>
              <w:kern w:val="0"/>
              <w:sz w:val="22"/>
              <w:szCs w:val="22"/>
              <w:lang w:bidi="ar-SA"/>
              <w14:ligatures w14:val="none"/>
            </w:rPr>
          </w:pPr>
          <w:hyperlink w:anchor="_Toc215484020" w:history="1">
            <w:r w:rsidRPr="008A00F0">
              <w:rPr>
                <w:rStyle w:val="Hipervnculo"/>
                <w:noProof/>
              </w:rPr>
              <w:t>3.1</w:t>
            </w:r>
            <w:r>
              <w:rPr>
                <w:rFonts w:asciiTheme="minorHAnsi" w:eastAsiaTheme="minorEastAsia" w:hAnsiTheme="minorHAnsi" w:cstheme="minorBidi"/>
                <w:noProof/>
                <w:color w:val="auto"/>
                <w:kern w:val="0"/>
                <w:sz w:val="22"/>
                <w:szCs w:val="22"/>
                <w:lang w:bidi="ar-SA"/>
                <w14:ligatures w14:val="none"/>
              </w:rPr>
              <w:tab/>
            </w:r>
            <w:r w:rsidRPr="008A00F0">
              <w:rPr>
                <w:rStyle w:val="Hipervnculo"/>
                <w:noProof/>
              </w:rPr>
              <w:t>Planificación</w:t>
            </w:r>
            <w:r>
              <w:rPr>
                <w:noProof/>
                <w:webHidden/>
              </w:rPr>
              <w:tab/>
            </w:r>
            <w:r>
              <w:rPr>
                <w:noProof/>
                <w:webHidden/>
              </w:rPr>
              <w:fldChar w:fldCharType="begin"/>
            </w:r>
            <w:r>
              <w:rPr>
                <w:noProof/>
                <w:webHidden/>
              </w:rPr>
              <w:instrText xml:space="preserve"> PAGEREF _Toc215484020 \h </w:instrText>
            </w:r>
            <w:r>
              <w:rPr>
                <w:noProof/>
                <w:webHidden/>
              </w:rPr>
            </w:r>
            <w:r>
              <w:rPr>
                <w:noProof/>
                <w:webHidden/>
              </w:rPr>
              <w:fldChar w:fldCharType="separate"/>
            </w:r>
            <w:r>
              <w:rPr>
                <w:noProof/>
                <w:webHidden/>
              </w:rPr>
              <w:t>4</w:t>
            </w:r>
            <w:r>
              <w:rPr>
                <w:noProof/>
                <w:webHidden/>
              </w:rPr>
              <w:fldChar w:fldCharType="end"/>
            </w:r>
          </w:hyperlink>
        </w:p>
        <w:p w14:paraId="3CFE11CA" w14:textId="77777777" w:rsidR="00171742" w:rsidRDefault="00171742">
          <w:pPr>
            <w:pStyle w:val="TDC2"/>
            <w:tabs>
              <w:tab w:val="left" w:pos="880"/>
              <w:tab w:val="right" w:leader="dot" w:pos="8494"/>
            </w:tabs>
            <w:rPr>
              <w:rFonts w:asciiTheme="minorHAnsi" w:eastAsiaTheme="minorEastAsia" w:hAnsiTheme="minorHAnsi" w:cstheme="minorBidi"/>
              <w:noProof/>
              <w:color w:val="auto"/>
              <w:kern w:val="0"/>
              <w:sz w:val="22"/>
              <w:szCs w:val="22"/>
              <w:lang w:bidi="ar-SA"/>
              <w14:ligatures w14:val="none"/>
            </w:rPr>
          </w:pPr>
          <w:hyperlink w:anchor="_Toc215484021" w:history="1">
            <w:r w:rsidRPr="008A00F0">
              <w:rPr>
                <w:rStyle w:val="Hipervnculo"/>
                <w:noProof/>
              </w:rPr>
              <w:t>3.2</w:t>
            </w:r>
            <w:r>
              <w:rPr>
                <w:rFonts w:asciiTheme="minorHAnsi" w:eastAsiaTheme="minorEastAsia" w:hAnsiTheme="minorHAnsi" w:cstheme="minorBidi"/>
                <w:noProof/>
                <w:color w:val="auto"/>
                <w:kern w:val="0"/>
                <w:sz w:val="22"/>
                <w:szCs w:val="22"/>
                <w:lang w:bidi="ar-SA"/>
                <w14:ligatures w14:val="none"/>
              </w:rPr>
              <w:tab/>
            </w:r>
            <w:r w:rsidRPr="008A00F0">
              <w:rPr>
                <w:rStyle w:val="Hipervnculo"/>
                <w:noProof/>
              </w:rPr>
              <w:t>Técnicas y TTP empleadas</w:t>
            </w:r>
            <w:r>
              <w:rPr>
                <w:noProof/>
                <w:webHidden/>
              </w:rPr>
              <w:tab/>
            </w:r>
            <w:r>
              <w:rPr>
                <w:noProof/>
                <w:webHidden/>
              </w:rPr>
              <w:fldChar w:fldCharType="begin"/>
            </w:r>
            <w:r>
              <w:rPr>
                <w:noProof/>
                <w:webHidden/>
              </w:rPr>
              <w:instrText xml:space="preserve"> PAGEREF _Toc215484021 \h </w:instrText>
            </w:r>
            <w:r>
              <w:rPr>
                <w:noProof/>
                <w:webHidden/>
              </w:rPr>
            </w:r>
            <w:r>
              <w:rPr>
                <w:noProof/>
                <w:webHidden/>
              </w:rPr>
              <w:fldChar w:fldCharType="separate"/>
            </w:r>
            <w:r>
              <w:rPr>
                <w:noProof/>
                <w:webHidden/>
              </w:rPr>
              <w:t>4</w:t>
            </w:r>
            <w:r>
              <w:rPr>
                <w:noProof/>
                <w:webHidden/>
              </w:rPr>
              <w:fldChar w:fldCharType="end"/>
            </w:r>
          </w:hyperlink>
        </w:p>
        <w:p w14:paraId="79FD35F7" w14:textId="77777777" w:rsidR="00171742" w:rsidRDefault="00171742">
          <w:pPr>
            <w:pStyle w:val="TDC2"/>
            <w:tabs>
              <w:tab w:val="left" w:pos="880"/>
              <w:tab w:val="right" w:leader="dot" w:pos="8494"/>
            </w:tabs>
            <w:rPr>
              <w:rFonts w:asciiTheme="minorHAnsi" w:eastAsiaTheme="minorEastAsia" w:hAnsiTheme="minorHAnsi" w:cstheme="minorBidi"/>
              <w:noProof/>
              <w:color w:val="auto"/>
              <w:kern w:val="0"/>
              <w:sz w:val="22"/>
              <w:szCs w:val="22"/>
              <w:lang w:bidi="ar-SA"/>
              <w14:ligatures w14:val="none"/>
            </w:rPr>
          </w:pPr>
          <w:hyperlink w:anchor="_Toc215484022" w:history="1">
            <w:r w:rsidRPr="008A00F0">
              <w:rPr>
                <w:rStyle w:val="Hipervnculo"/>
                <w:noProof/>
              </w:rPr>
              <w:t>3.3</w:t>
            </w:r>
            <w:r>
              <w:rPr>
                <w:rFonts w:asciiTheme="minorHAnsi" w:eastAsiaTheme="minorEastAsia" w:hAnsiTheme="minorHAnsi" w:cstheme="minorBidi"/>
                <w:noProof/>
                <w:color w:val="auto"/>
                <w:kern w:val="0"/>
                <w:sz w:val="22"/>
                <w:szCs w:val="22"/>
                <w:lang w:bidi="ar-SA"/>
                <w14:ligatures w14:val="none"/>
              </w:rPr>
              <w:tab/>
            </w:r>
            <w:r w:rsidRPr="008A00F0">
              <w:rPr>
                <w:rStyle w:val="Hipervnculo"/>
                <w:noProof/>
              </w:rPr>
              <w:t>Fases del pentesting</w:t>
            </w:r>
            <w:r>
              <w:rPr>
                <w:noProof/>
                <w:webHidden/>
              </w:rPr>
              <w:tab/>
            </w:r>
            <w:r>
              <w:rPr>
                <w:noProof/>
                <w:webHidden/>
              </w:rPr>
              <w:fldChar w:fldCharType="begin"/>
            </w:r>
            <w:r>
              <w:rPr>
                <w:noProof/>
                <w:webHidden/>
              </w:rPr>
              <w:instrText xml:space="preserve"> PAGEREF _Toc215484022 \h </w:instrText>
            </w:r>
            <w:r>
              <w:rPr>
                <w:noProof/>
                <w:webHidden/>
              </w:rPr>
            </w:r>
            <w:r>
              <w:rPr>
                <w:noProof/>
                <w:webHidden/>
              </w:rPr>
              <w:fldChar w:fldCharType="separate"/>
            </w:r>
            <w:r>
              <w:rPr>
                <w:noProof/>
                <w:webHidden/>
              </w:rPr>
              <w:t>4</w:t>
            </w:r>
            <w:r>
              <w:rPr>
                <w:noProof/>
                <w:webHidden/>
              </w:rPr>
              <w:fldChar w:fldCharType="end"/>
            </w:r>
          </w:hyperlink>
        </w:p>
        <w:p w14:paraId="020C3ECB"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23" w:history="1">
            <w:r w:rsidRPr="008A00F0">
              <w:rPr>
                <w:rStyle w:val="Hipervnculo"/>
                <w:noProof/>
              </w:rPr>
              <w:t>4.</w:t>
            </w:r>
            <w:r>
              <w:rPr>
                <w:rFonts w:asciiTheme="minorHAnsi" w:eastAsiaTheme="minorEastAsia" w:hAnsiTheme="minorHAnsi" w:cstheme="minorBidi"/>
                <w:noProof/>
                <w:color w:val="auto"/>
                <w:kern w:val="0"/>
                <w:sz w:val="22"/>
                <w:szCs w:val="22"/>
                <w14:ligatures w14:val="none"/>
              </w:rPr>
              <w:tab/>
            </w:r>
            <w:r w:rsidRPr="008A00F0">
              <w:rPr>
                <w:rStyle w:val="Hipervnculo"/>
                <w:noProof/>
              </w:rPr>
              <w:t>Resultados y hallazgos</w:t>
            </w:r>
            <w:r>
              <w:rPr>
                <w:noProof/>
                <w:webHidden/>
              </w:rPr>
              <w:tab/>
            </w:r>
            <w:r>
              <w:rPr>
                <w:noProof/>
                <w:webHidden/>
              </w:rPr>
              <w:fldChar w:fldCharType="begin"/>
            </w:r>
            <w:r>
              <w:rPr>
                <w:noProof/>
                <w:webHidden/>
              </w:rPr>
              <w:instrText xml:space="preserve"> PAGEREF _Toc215484023 \h </w:instrText>
            </w:r>
            <w:r>
              <w:rPr>
                <w:noProof/>
                <w:webHidden/>
              </w:rPr>
            </w:r>
            <w:r>
              <w:rPr>
                <w:noProof/>
                <w:webHidden/>
              </w:rPr>
              <w:fldChar w:fldCharType="separate"/>
            </w:r>
            <w:r>
              <w:rPr>
                <w:noProof/>
                <w:webHidden/>
              </w:rPr>
              <w:t>4</w:t>
            </w:r>
            <w:r>
              <w:rPr>
                <w:noProof/>
                <w:webHidden/>
              </w:rPr>
              <w:fldChar w:fldCharType="end"/>
            </w:r>
          </w:hyperlink>
        </w:p>
        <w:p w14:paraId="2AD1A12D"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24" w:history="1">
            <w:r w:rsidRPr="008A00F0">
              <w:rPr>
                <w:rStyle w:val="Hipervnculo"/>
                <w:noProof/>
              </w:rPr>
              <w:t>5.</w:t>
            </w:r>
            <w:r>
              <w:rPr>
                <w:rFonts w:asciiTheme="minorHAnsi" w:eastAsiaTheme="minorEastAsia" w:hAnsiTheme="minorHAnsi" w:cstheme="minorBidi"/>
                <w:noProof/>
                <w:color w:val="auto"/>
                <w:kern w:val="0"/>
                <w:sz w:val="22"/>
                <w:szCs w:val="22"/>
                <w14:ligatures w14:val="none"/>
              </w:rPr>
              <w:tab/>
            </w:r>
            <w:r w:rsidRPr="008A00F0">
              <w:rPr>
                <w:rStyle w:val="Hipervnculo"/>
                <w:noProof/>
              </w:rPr>
              <w:t>Análisis de riesgos</w:t>
            </w:r>
            <w:r>
              <w:rPr>
                <w:noProof/>
                <w:webHidden/>
              </w:rPr>
              <w:tab/>
            </w:r>
            <w:r>
              <w:rPr>
                <w:noProof/>
                <w:webHidden/>
              </w:rPr>
              <w:fldChar w:fldCharType="begin"/>
            </w:r>
            <w:r>
              <w:rPr>
                <w:noProof/>
                <w:webHidden/>
              </w:rPr>
              <w:instrText xml:space="preserve"> PAGEREF _Toc215484024 \h </w:instrText>
            </w:r>
            <w:r>
              <w:rPr>
                <w:noProof/>
                <w:webHidden/>
              </w:rPr>
            </w:r>
            <w:r>
              <w:rPr>
                <w:noProof/>
                <w:webHidden/>
              </w:rPr>
              <w:fldChar w:fldCharType="separate"/>
            </w:r>
            <w:r>
              <w:rPr>
                <w:noProof/>
                <w:webHidden/>
              </w:rPr>
              <w:t>4</w:t>
            </w:r>
            <w:r>
              <w:rPr>
                <w:noProof/>
                <w:webHidden/>
              </w:rPr>
              <w:fldChar w:fldCharType="end"/>
            </w:r>
          </w:hyperlink>
        </w:p>
        <w:p w14:paraId="4721145D"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25" w:history="1">
            <w:r w:rsidRPr="008A00F0">
              <w:rPr>
                <w:rStyle w:val="Hipervnculo"/>
                <w:noProof/>
              </w:rPr>
              <w:t>6.</w:t>
            </w:r>
            <w:r>
              <w:rPr>
                <w:rFonts w:asciiTheme="minorHAnsi" w:eastAsiaTheme="minorEastAsia" w:hAnsiTheme="minorHAnsi" w:cstheme="minorBidi"/>
                <w:noProof/>
                <w:color w:val="auto"/>
                <w:kern w:val="0"/>
                <w:sz w:val="22"/>
                <w:szCs w:val="22"/>
                <w14:ligatures w14:val="none"/>
              </w:rPr>
              <w:tab/>
            </w:r>
            <w:r w:rsidRPr="008A00F0">
              <w:rPr>
                <w:rStyle w:val="Hipervnculo"/>
                <w:noProof/>
              </w:rPr>
              <w:t>Plan de mitigación</w:t>
            </w:r>
            <w:r>
              <w:rPr>
                <w:noProof/>
                <w:webHidden/>
              </w:rPr>
              <w:tab/>
            </w:r>
            <w:r>
              <w:rPr>
                <w:noProof/>
                <w:webHidden/>
              </w:rPr>
              <w:fldChar w:fldCharType="begin"/>
            </w:r>
            <w:r>
              <w:rPr>
                <w:noProof/>
                <w:webHidden/>
              </w:rPr>
              <w:instrText xml:space="preserve"> PAGEREF _Toc215484025 \h </w:instrText>
            </w:r>
            <w:r>
              <w:rPr>
                <w:noProof/>
                <w:webHidden/>
              </w:rPr>
            </w:r>
            <w:r>
              <w:rPr>
                <w:noProof/>
                <w:webHidden/>
              </w:rPr>
              <w:fldChar w:fldCharType="separate"/>
            </w:r>
            <w:r>
              <w:rPr>
                <w:noProof/>
                <w:webHidden/>
              </w:rPr>
              <w:t>4</w:t>
            </w:r>
            <w:r>
              <w:rPr>
                <w:noProof/>
                <w:webHidden/>
              </w:rPr>
              <w:fldChar w:fldCharType="end"/>
            </w:r>
          </w:hyperlink>
        </w:p>
        <w:p w14:paraId="5B171C89"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26" w:history="1">
            <w:r w:rsidRPr="008A00F0">
              <w:rPr>
                <w:rStyle w:val="Hipervnculo"/>
                <w:noProof/>
              </w:rPr>
              <w:t>7.</w:t>
            </w:r>
            <w:r>
              <w:rPr>
                <w:rFonts w:asciiTheme="minorHAnsi" w:eastAsiaTheme="minorEastAsia" w:hAnsiTheme="minorHAnsi" w:cstheme="minorBidi"/>
                <w:noProof/>
                <w:color w:val="auto"/>
                <w:kern w:val="0"/>
                <w:sz w:val="22"/>
                <w:szCs w:val="22"/>
                <w14:ligatures w14:val="none"/>
              </w:rPr>
              <w:tab/>
            </w:r>
            <w:r w:rsidRPr="008A00F0">
              <w:rPr>
                <w:rStyle w:val="Hipervnculo"/>
                <w:noProof/>
              </w:rPr>
              <w:t>Conclusiones</w:t>
            </w:r>
            <w:r>
              <w:rPr>
                <w:noProof/>
                <w:webHidden/>
              </w:rPr>
              <w:tab/>
            </w:r>
            <w:r>
              <w:rPr>
                <w:noProof/>
                <w:webHidden/>
              </w:rPr>
              <w:fldChar w:fldCharType="begin"/>
            </w:r>
            <w:r>
              <w:rPr>
                <w:noProof/>
                <w:webHidden/>
              </w:rPr>
              <w:instrText xml:space="preserve"> PAGEREF _Toc215484026 \h </w:instrText>
            </w:r>
            <w:r>
              <w:rPr>
                <w:noProof/>
                <w:webHidden/>
              </w:rPr>
            </w:r>
            <w:r>
              <w:rPr>
                <w:noProof/>
                <w:webHidden/>
              </w:rPr>
              <w:fldChar w:fldCharType="separate"/>
            </w:r>
            <w:r>
              <w:rPr>
                <w:noProof/>
                <w:webHidden/>
              </w:rPr>
              <w:t>4</w:t>
            </w:r>
            <w:r>
              <w:rPr>
                <w:noProof/>
                <w:webHidden/>
              </w:rPr>
              <w:fldChar w:fldCharType="end"/>
            </w:r>
          </w:hyperlink>
        </w:p>
        <w:p w14:paraId="20AE8B10" w14:textId="77777777" w:rsidR="00171742" w:rsidRDefault="00171742">
          <w:pPr>
            <w:pStyle w:val="TDC1"/>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5484027" w:history="1">
            <w:r w:rsidRPr="008A00F0">
              <w:rPr>
                <w:rStyle w:val="Hipervnculo"/>
                <w:noProof/>
              </w:rPr>
              <w:t>8.</w:t>
            </w:r>
            <w:r>
              <w:rPr>
                <w:rFonts w:asciiTheme="minorHAnsi" w:eastAsiaTheme="minorEastAsia" w:hAnsiTheme="minorHAnsi" w:cstheme="minorBidi"/>
                <w:noProof/>
                <w:color w:val="auto"/>
                <w:kern w:val="0"/>
                <w:sz w:val="22"/>
                <w:szCs w:val="22"/>
                <w14:ligatures w14:val="none"/>
              </w:rPr>
              <w:tab/>
            </w:r>
            <w:r w:rsidRPr="008A00F0">
              <w:rPr>
                <w:rStyle w:val="Hipervnculo"/>
                <w:noProof/>
              </w:rPr>
              <w:t>Referencias</w:t>
            </w:r>
            <w:r>
              <w:rPr>
                <w:noProof/>
                <w:webHidden/>
              </w:rPr>
              <w:tab/>
            </w:r>
            <w:r>
              <w:rPr>
                <w:noProof/>
                <w:webHidden/>
              </w:rPr>
              <w:fldChar w:fldCharType="begin"/>
            </w:r>
            <w:r>
              <w:rPr>
                <w:noProof/>
                <w:webHidden/>
              </w:rPr>
              <w:instrText xml:space="preserve"> PAGEREF _Toc215484027 \h </w:instrText>
            </w:r>
            <w:r>
              <w:rPr>
                <w:noProof/>
                <w:webHidden/>
              </w:rPr>
            </w:r>
            <w:r>
              <w:rPr>
                <w:noProof/>
                <w:webHidden/>
              </w:rPr>
              <w:fldChar w:fldCharType="separate"/>
            </w:r>
            <w:r>
              <w:rPr>
                <w:noProof/>
                <w:webHidden/>
              </w:rPr>
              <w:t>4</w:t>
            </w:r>
            <w:r>
              <w:rPr>
                <w:noProof/>
                <w:webHidden/>
              </w:rPr>
              <w:fldChar w:fldCharType="end"/>
            </w:r>
          </w:hyperlink>
        </w:p>
        <w:p w14:paraId="72A3D3EC" w14:textId="77777777" w:rsidR="00841C4A" w:rsidRPr="00841C4A" w:rsidRDefault="00841C4A" w:rsidP="00DB0D6B">
          <w:pPr>
            <w:spacing w:line="360" w:lineRule="auto"/>
          </w:pPr>
          <w:r w:rsidRPr="00841C4A">
            <w:rPr>
              <w:bCs/>
            </w:rPr>
            <w:fldChar w:fldCharType="end"/>
          </w:r>
        </w:p>
      </w:sdtContent>
    </w:sdt>
    <w:p w14:paraId="0D0B940D" w14:textId="40FE6C46" w:rsidR="00841C4A" w:rsidRDefault="00841C4A" w:rsidP="00DB0D6B">
      <w:pPr>
        <w:spacing w:line="360" w:lineRule="auto"/>
      </w:pPr>
    </w:p>
    <w:p w14:paraId="0E27B00A" w14:textId="77777777" w:rsidR="00841C4A" w:rsidRDefault="00841C4A" w:rsidP="00841C4A"/>
    <w:p w14:paraId="60061E4C" w14:textId="77777777" w:rsidR="00841C4A" w:rsidRDefault="00841C4A" w:rsidP="00841C4A"/>
    <w:p w14:paraId="44EAFD9C" w14:textId="77777777" w:rsidR="00841C4A" w:rsidRDefault="00841C4A" w:rsidP="00841C4A"/>
    <w:p w14:paraId="4B94D5A5" w14:textId="77777777" w:rsidR="00841C4A" w:rsidRDefault="00841C4A" w:rsidP="00841C4A"/>
    <w:p w14:paraId="3DEEC669" w14:textId="77777777" w:rsidR="00841C4A" w:rsidRDefault="00841C4A" w:rsidP="00841C4A"/>
    <w:p w14:paraId="3656B9AB" w14:textId="77777777" w:rsidR="00841C4A" w:rsidRDefault="00841C4A" w:rsidP="00841C4A"/>
    <w:p w14:paraId="45FB0818" w14:textId="77777777" w:rsidR="00841C4A" w:rsidRDefault="00841C4A" w:rsidP="00841C4A"/>
    <w:p w14:paraId="049F31CB" w14:textId="77777777" w:rsidR="00841C4A" w:rsidRDefault="00841C4A" w:rsidP="00841C4A"/>
    <w:p w14:paraId="53128261" w14:textId="77777777" w:rsidR="00841C4A" w:rsidRDefault="00841C4A" w:rsidP="00841C4A"/>
    <w:p w14:paraId="3461D779" w14:textId="77777777" w:rsidR="00841C4A" w:rsidRDefault="00841C4A" w:rsidP="00841C4A">
      <w:pPr>
        <w:ind w:left="0" w:firstLine="0"/>
      </w:pPr>
    </w:p>
    <w:p w14:paraId="1B6FD25A" w14:textId="2F7F329C" w:rsidR="001459AA" w:rsidRDefault="00F50B4F" w:rsidP="00F50B4F">
      <w:pPr>
        <w:pStyle w:val="Ttulo1"/>
        <w:numPr>
          <w:ilvl w:val="0"/>
          <w:numId w:val="26"/>
        </w:numPr>
        <w:spacing w:line="360" w:lineRule="auto"/>
      </w:pPr>
      <w:bookmarkStart w:id="8" w:name="_Toc215484017"/>
      <w:r>
        <w:lastRenderedPageBreak/>
        <w:t>Resumen ejecutivo</w:t>
      </w:r>
      <w:bookmarkEnd w:id="8"/>
    </w:p>
    <w:p w14:paraId="29B83CA7" w14:textId="660152EC" w:rsidR="00F50B4F" w:rsidRDefault="00171742" w:rsidP="00171742">
      <w:pPr>
        <w:ind w:firstLine="698"/>
      </w:pPr>
      <w:r w:rsidRPr="00171742">
        <w:t xml:space="preserve">El presente documento recoge los resultados de la evaluación de la seguridad de la información realizada sobre la organización objetivo mediante una campaña de Red </w:t>
      </w:r>
      <w:proofErr w:type="spellStart"/>
      <w:r w:rsidRPr="00171742">
        <w:t>Team</w:t>
      </w:r>
      <w:proofErr w:type="spellEnd"/>
      <w:r w:rsidRPr="00171742">
        <w:t xml:space="preserve"> basada en las recomendaciones de NIST 800‑115 y en el marco MITRE ATT&amp;CK. El objetivo principal ha sido identificar vulnerabilidades técnicas y procedimentales, estimar su impacto y </w:t>
      </w:r>
      <w:r>
        <w:t>presentar</w:t>
      </w:r>
      <w:r w:rsidRPr="00171742">
        <w:t xml:space="preserve"> recomendaciones concretas para mejorar la postura de seguridad de la entidad.</w:t>
      </w:r>
    </w:p>
    <w:p w14:paraId="5BD709D0" w14:textId="749EC652" w:rsidR="00171742" w:rsidRPr="00F50B4F" w:rsidRDefault="00171742" w:rsidP="00171742">
      <w:pPr>
        <w:ind w:firstLine="698"/>
      </w:pPr>
      <w:r w:rsidRPr="00171742">
        <w:t xml:space="preserve">Durante el ejercicio se han llevado a cabo pruebas de penetración externas de tipo </w:t>
      </w:r>
      <w:proofErr w:type="spellStart"/>
      <w:r w:rsidRPr="00171742">
        <w:t>blackbox</w:t>
      </w:r>
      <w:proofErr w:type="spellEnd"/>
      <w:r w:rsidRPr="00171742">
        <w:t xml:space="preserve">, simulando el comportamiento de un atacante real sin conocimiento previo del entorno, así como actividades de análisis de vulnerabilidades y explotación controlada de servicios expuestos. A partir de los </w:t>
      </w:r>
      <w:r>
        <w:t>resultados obtenidos hemos</w:t>
      </w:r>
      <w:r w:rsidRPr="00171742">
        <w:t xml:space="preserve"> elaborado un plan de mitigación, que permite a la organización reducir la superficie de ataque y fortalecer los controles técnicos y organizativos existentes.</w:t>
      </w:r>
    </w:p>
    <w:p w14:paraId="3DC56449" w14:textId="09D464A9" w:rsidR="00F50B4F" w:rsidRDefault="00F50B4F" w:rsidP="00F50B4F">
      <w:pPr>
        <w:pStyle w:val="Ttulo1"/>
        <w:numPr>
          <w:ilvl w:val="0"/>
          <w:numId w:val="26"/>
        </w:numPr>
      </w:pPr>
      <w:bookmarkStart w:id="9" w:name="_Toc215484018"/>
      <w:r>
        <w:t>Introducción</w:t>
      </w:r>
      <w:bookmarkEnd w:id="9"/>
    </w:p>
    <w:p w14:paraId="0A2B3FA3" w14:textId="41237A47" w:rsidR="00171742" w:rsidRDefault="00171742" w:rsidP="00171742">
      <w:pPr>
        <w:ind w:firstLine="698"/>
      </w:pPr>
      <w:r w:rsidRPr="00171742">
        <w:t xml:space="preserve">La organización contratante ha solicitado la realización de una evaluación integral de la seguridad de la información con el fin de conocer su grado de exposición frente a </w:t>
      </w:r>
      <w:proofErr w:type="spellStart"/>
      <w:r w:rsidRPr="00171742">
        <w:t>ciberataques</w:t>
      </w:r>
      <w:proofErr w:type="spellEnd"/>
      <w:r w:rsidRPr="00171742">
        <w:t xml:space="preserve"> y validar la eficacia de los controles de seguridad desplegados. Para ello, se ha conformado un Red </w:t>
      </w:r>
      <w:proofErr w:type="spellStart"/>
      <w:r w:rsidRPr="00171742">
        <w:t>Team</w:t>
      </w:r>
      <w:proofErr w:type="spellEnd"/>
      <w:r w:rsidRPr="00171742">
        <w:t xml:space="preserve"> encargado de diseñar y ejecutar una ca</w:t>
      </w:r>
      <w:r>
        <w:t>mpaña de pruebas que reproduzca</w:t>
      </w:r>
      <w:r w:rsidRPr="00171742">
        <w:t xml:space="preserve"> de forma controlada y autorizada, tácticas, técnicas y procedimientos empleados por atacantes reales.</w:t>
      </w:r>
    </w:p>
    <w:p w14:paraId="0916DDB9" w14:textId="6171974B" w:rsidR="00171742" w:rsidRPr="00171742" w:rsidRDefault="00171742" w:rsidP="00171742">
      <w:pPr>
        <w:ind w:firstLine="698"/>
      </w:pPr>
      <w:r w:rsidRPr="00171742">
        <w:t>Esta evaluación se alinea con el enfoque metodológico descrito en la guía NIST 800‑115, que estructura el proceso en tres grandes fases: planificación, ejecuci</w:t>
      </w:r>
      <w:r>
        <w:t xml:space="preserve">ón de pruebas y post‑ejecución, donde se realiza el </w:t>
      </w:r>
      <w:r w:rsidRPr="00171742">
        <w:t>análisis de resultados y elaboración de info</w:t>
      </w:r>
      <w:r>
        <w:t>rmes</w:t>
      </w:r>
      <w:r w:rsidRPr="00171742">
        <w:t>. Asimismo, se ha utilizado MITRE ATT&amp;CK como referencia para la selección de técnicas y para la trazabilidad entre los vectores de ataque empleados y las capacidades defensivas de la organización.</w:t>
      </w:r>
    </w:p>
    <w:p w14:paraId="50BB443D" w14:textId="6CA7BEC8" w:rsidR="00F50B4F" w:rsidRDefault="00F50B4F" w:rsidP="00F50B4F">
      <w:pPr>
        <w:pStyle w:val="Ttulo1"/>
        <w:numPr>
          <w:ilvl w:val="0"/>
          <w:numId w:val="26"/>
        </w:numPr>
      </w:pPr>
      <w:bookmarkStart w:id="10" w:name="_Toc215484019"/>
      <w:r>
        <w:t>Metodología</w:t>
      </w:r>
      <w:bookmarkEnd w:id="10"/>
    </w:p>
    <w:p w14:paraId="5A35B611" w14:textId="7D22A548" w:rsidR="00171742" w:rsidRPr="00171742" w:rsidRDefault="00171742" w:rsidP="00171742">
      <w:pPr>
        <w:ind w:firstLine="698"/>
      </w:pPr>
      <w:r w:rsidRPr="00171742">
        <w:t xml:space="preserve">La metodología empleada se basa en el estándar NIST 800‑115 para pruebas técnicas de seguridad, complementado con la taxonomía de tácticas y técnicas de MITRE ATT&amp;CK y con buenas prácticas de la industria en materia de </w:t>
      </w:r>
      <w:proofErr w:type="spellStart"/>
      <w:r w:rsidRPr="00171742">
        <w:t>pentesting</w:t>
      </w:r>
      <w:proofErr w:type="spellEnd"/>
      <w:r w:rsidRPr="00171742">
        <w:t>. El proceso se ha estructurado en tres fases principales: planificación de la evalu</w:t>
      </w:r>
      <w:r>
        <w:t xml:space="preserve">ación, ejecución de las </w:t>
      </w:r>
      <w:r>
        <w:lastRenderedPageBreak/>
        <w:t>pruebas</w:t>
      </w:r>
      <w:r w:rsidRPr="00171742">
        <w:t xml:space="preserve"> y análisis de vulnerabilidades con sus correspondientes recomendaciones.</w:t>
      </w:r>
      <w:r>
        <w:t xml:space="preserve"> Hemos aplicado tanto técnicas de revisión pasivas como </w:t>
      </w:r>
      <w:r w:rsidRPr="00171742">
        <w:t>técnicas de validación activa</w:t>
      </w:r>
      <w:r>
        <w:t xml:space="preserve">. </w:t>
      </w:r>
    </w:p>
    <w:p w14:paraId="7A4EE634" w14:textId="51FBFA25" w:rsidR="00F50B4F" w:rsidRDefault="00F50B4F" w:rsidP="00F50B4F">
      <w:pPr>
        <w:pStyle w:val="Ttulo2"/>
        <w:numPr>
          <w:ilvl w:val="1"/>
          <w:numId w:val="26"/>
        </w:numPr>
      </w:pPr>
      <w:bookmarkStart w:id="11" w:name="_Toc215484020"/>
      <w:r>
        <w:t>Planificación</w:t>
      </w:r>
      <w:bookmarkEnd w:id="11"/>
    </w:p>
    <w:p w14:paraId="66563EB3" w14:textId="77777777" w:rsidR="00171742" w:rsidRPr="00171742" w:rsidRDefault="00171742" w:rsidP="00171742">
      <w:pPr>
        <w:rPr>
          <w:lang w:bidi="ar-SA"/>
        </w:rPr>
      </w:pPr>
    </w:p>
    <w:p w14:paraId="66FB4E69" w14:textId="0C7EE44E" w:rsidR="00F50B4F" w:rsidRDefault="00F50B4F" w:rsidP="00F50B4F">
      <w:pPr>
        <w:pStyle w:val="Ttulo2"/>
        <w:numPr>
          <w:ilvl w:val="1"/>
          <w:numId w:val="26"/>
        </w:numPr>
      </w:pPr>
      <w:bookmarkStart w:id="12" w:name="_Toc215484021"/>
      <w:r>
        <w:t>Técnicas y TTP empleadas</w:t>
      </w:r>
      <w:bookmarkEnd w:id="12"/>
    </w:p>
    <w:p w14:paraId="00A024B4" w14:textId="1AACBA93" w:rsidR="000C3FD4" w:rsidRDefault="000C3FD4" w:rsidP="000C3FD4">
      <w:pPr>
        <w:ind w:firstLine="698"/>
        <w:rPr>
          <w:lang w:bidi="ar-SA"/>
        </w:rPr>
      </w:pPr>
      <w:r w:rsidRPr="000C3FD4">
        <w:rPr>
          <w:lang w:bidi="ar-SA"/>
        </w:rPr>
        <w:t xml:space="preserve">Las técnicas y TTP empleados se han alineado con las categorías de NIST 800‑115, así como con entradas específicas de MITRE ATT&amp;CK pertinentes al contexto de la organización. En la práctica, esto ha </w:t>
      </w:r>
      <w:r>
        <w:rPr>
          <w:lang w:bidi="ar-SA"/>
        </w:rPr>
        <w:t>traducido a</w:t>
      </w:r>
      <w:r w:rsidRPr="000C3FD4">
        <w:rPr>
          <w:lang w:bidi="ar-SA"/>
        </w:rPr>
        <w:t xml:space="preserve">l uso de herramientas de </w:t>
      </w:r>
      <w:proofErr w:type="spellStart"/>
      <w:r w:rsidRPr="000C3FD4">
        <w:rPr>
          <w:lang w:bidi="ar-SA"/>
        </w:rPr>
        <w:t>fingerprintin</w:t>
      </w:r>
      <w:r>
        <w:rPr>
          <w:lang w:bidi="ar-SA"/>
        </w:rPr>
        <w:t>g</w:t>
      </w:r>
      <w:proofErr w:type="spellEnd"/>
      <w:r>
        <w:rPr>
          <w:lang w:bidi="ar-SA"/>
        </w:rPr>
        <w:t xml:space="preserve"> y descubrimiento como </w:t>
      </w:r>
      <w:proofErr w:type="spellStart"/>
      <w:r>
        <w:rPr>
          <w:lang w:bidi="ar-SA"/>
        </w:rPr>
        <w:t>Nmap</w:t>
      </w:r>
      <w:proofErr w:type="spellEnd"/>
      <w:r>
        <w:rPr>
          <w:lang w:bidi="ar-SA"/>
        </w:rPr>
        <w:t xml:space="preserve"> y xprobe2</w:t>
      </w:r>
      <w:r w:rsidRPr="000C3FD4">
        <w:rPr>
          <w:lang w:bidi="ar-SA"/>
        </w:rPr>
        <w:t>, escáne</w:t>
      </w:r>
      <w:r>
        <w:rPr>
          <w:lang w:bidi="ar-SA"/>
        </w:rPr>
        <w:t>res de vulnerabilidades como</w:t>
      </w:r>
      <w:r w:rsidRPr="000C3FD4">
        <w:rPr>
          <w:lang w:bidi="ar-SA"/>
        </w:rPr>
        <w:t xml:space="preserve"> </w:t>
      </w:r>
      <w:proofErr w:type="spellStart"/>
      <w:r w:rsidRPr="000C3FD4">
        <w:rPr>
          <w:lang w:bidi="ar-SA"/>
        </w:rPr>
        <w:t>Nikto</w:t>
      </w:r>
      <w:proofErr w:type="spellEnd"/>
      <w:r>
        <w:rPr>
          <w:lang w:bidi="ar-SA"/>
        </w:rPr>
        <w:t xml:space="preserve"> </w:t>
      </w:r>
      <w:r w:rsidRPr="000C3FD4">
        <w:rPr>
          <w:lang w:bidi="ar-SA"/>
        </w:rPr>
        <w:t xml:space="preserve">y marcos de explotación como </w:t>
      </w:r>
      <w:proofErr w:type="spellStart"/>
      <w:r w:rsidRPr="000C3FD4">
        <w:rPr>
          <w:lang w:bidi="ar-SA"/>
        </w:rPr>
        <w:t>Metasploit</w:t>
      </w:r>
      <w:proofErr w:type="spellEnd"/>
      <w:r w:rsidRPr="000C3FD4">
        <w:rPr>
          <w:lang w:bidi="ar-SA"/>
        </w:rPr>
        <w:t xml:space="preserve"> y </w:t>
      </w:r>
      <w:proofErr w:type="spellStart"/>
      <w:r w:rsidRPr="000C3FD4">
        <w:rPr>
          <w:lang w:bidi="ar-SA"/>
        </w:rPr>
        <w:t>SearchSploit</w:t>
      </w:r>
      <w:proofErr w:type="spellEnd"/>
      <w:r w:rsidRPr="000C3FD4">
        <w:rPr>
          <w:lang w:bidi="ar-SA"/>
        </w:rPr>
        <w:t xml:space="preserve"> para la validación de fallos identificados</w:t>
      </w:r>
      <w:r>
        <w:rPr>
          <w:lang w:bidi="ar-SA"/>
        </w:rPr>
        <w:t>.</w:t>
      </w:r>
    </w:p>
    <w:p w14:paraId="6F7E612F" w14:textId="787A19F9" w:rsidR="000C3FD4" w:rsidRPr="00171742" w:rsidRDefault="000C3FD4" w:rsidP="000C3FD4">
      <w:pPr>
        <w:ind w:firstLine="698"/>
        <w:rPr>
          <w:lang w:bidi="ar-SA"/>
        </w:rPr>
      </w:pPr>
      <w:r w:rsidRPr="000C3FD4">
        <w:rPr>
          <w:lang w:bidi="ar-SA"/>
        </w:rPr>
        <w:t xml:space="preserve">Durante las pruebas se han aplicado tácticas comunes de adversarios, tales como el reconocimiento de servicios expuestos, la explotación de servicios con versiones vulnerables, la escalada de privilegios en sistemas comprometidos y la persistencia mediante </w:t>
      </w:r>
      <w:proofErr w:type="spellStart"/>
      <w:r w:rsidRPr="000C3FD4">
        <w:rPr>
          <w:lang w:bidi="ar-SA"/>
        </w:rPr>
        <w:t>backdoors</w:t>
      </w:r>
      <w:proofErr w:type="spellEnd"/>
      <w:r w:rsidRPr="000C3FD4">
        <w:rPr>
          <w:lang w:bidi="ar-SA"/>
        </w:rPr>
        <w:t xml:space="preserve"> o mecanismos de acceso remoto.</w:t>
      </w:r>
    </w:p>
    <w:p w14:paraId="7B0944C5" w14:textId="435ED79B" w:rsidR="00F50B4F" w:rsidRDefault="00F50B4F" w:rsidP="00F50B4F">
      <w:pPr>
        <w:pStyle w:val="Ttulo2"/>
        <w:numPr>
          <w:ilvl w:val="1"/>
          <w:numId w:val="26"/>
        </w:numPr>
      </w:pPr>
      <w:bookmarkStart w:id="13" w:name="_Toc215484022"/>
      <w:r>
        <w:t xml:space="preserve">Fases del </w:t>
      </w:r>
      <w:proofErr w:type="spellStart"/>
      <w:r>
        <w:t>pentesting</w:t>
      </w:r>
      <w:bookmarkEnd w:id="13"/>
      <w:proofErr w:type="spellEnd"/>
    </w:p>
    <w:p w14:paraId="70910E85" w14:textId="07E702CD" w:rsidR="000C3FD4" w:rsidRPr="000C3FD4" w:rsidRDefault="000C3FD4" w:rsidP="000C3FD4">
      <w:pPr>
        <w:rPr>
          <w:b/>
          <w:sz w:val="26"/>
          <w:szCs w:val="26"/>
          <w:lang w:bidi="ar-SA"/>
        </w:rPr>
      </w:pPr>
      <w:r>
        <w:rPr>
          <w:b/>
          <w:sz w:val="26"/>
          <w:szCs w:val="26"/>
          <w:lang w:bidi="ar-SA"/>
        </w:rPr>
        <w:t xml:space="preserve">   </w:t>
      </w:r>
      <w:proofErr w:type="spellStart"/>
      <w:r w:rsidRPr="000C3FD4">
        <w:rPr>
          <w:b/>
          <w:sz w:val="26"/>
          <w:szCs w:val="26"/>
          <w:lang w:bidi="ar-SA"/>
        </w:rPr>
        <w:t>Fingerprinting</w:t>
      </w:r>
      <w:proofErr w:type="spellEnd"/>
      <w:r w:rsidRPr="000C3FD4">
        <w:rPr>
          <w:b/>
          <w:sz w:val="26"/>
          <w:szCs w:val="26"/>
          <w:lang w:bidi="ar-SA"/>
        </w:rPr>
        <w:t xml:space="preserve"> / </w:t>
      </w:r>
      <w:proofErr w:type="spellStart"/>
      <w:r w:rsidRPr="000C3FD4">
        <w:rPr>
          <w:b/>
          <w:sz w:val="26"/>
          <w:szCs w:val="26"/>
          <w:lang w:bidi="ar-SA"/>
        </w:rPr>
        <w:t>Footptinting</w:t>
      </w:r>
      <w:bookmarkStart w:id="14" w:name="_GoBack"/>
      <w:bookmarkEnd w:id="14"/>
      <w:proofErr w:type="spellEnd"/>
    </w:p>
    <w:p w14:paraId="5433DBB5" w14:textId="2E17742E" w:rsidR="000C3FD4" w:rsidRPr="000C3FD4" w:rsidRDefault="000C3FD4" w:rsidP="000C3FD4">
      <w:pPr>
        <w:ind w:left="0" w:firstLine="0"/>
        <w:rPr>
          <w:b/>
          <w:sz w:val="26"/>
          <w:szCs w:val="26"/>
          <w:lang w:bidi="ar-SA"/>
        </w:rPr>
      </w:pPr>
      <w:r>
        <w:rPr>
          <w:b/>
          <w:sz w:val="26"/>
          <w:szCs w:val="26"/>
          <w:lang w:bidi="ar-SA"/>
        </w:rPr>
        <w:t xml:space="preserve">   </w:t>
      </w:r>
      <w:r w:rsidRPr="000C3FD4">
        <w:rPr>
          <w:b/>
          <w:sz w:val="26"/>
          <w:szCs w:val="26"/>
          <w:lang w:bidi="ar-SA"/>
        </w:rPr>
        <w:t>Escaneo de vulnerabilidades</w:t>
      </w:r>
    </w:p>
    <w:p w14:paraId="642C99D8" w14:textId="08D87C1F" w:rsidR="000C3FD4" w:rsidRPr="000C3FD4" w:rsidRDefault="000C3FD4" w:rsidP="000C3FD4">
      <w:pPr>
        <w:ind w:firstLine="0"/>
        <w:rPr>
          <w:b/>
          <w:sz w:val="26"/>
          <w:szCs w:val="26"/>
          <w:lang w:bidi="ar-SA"/>
        </w:rPr>
      </w:pPr>
      <w:r>
        <w:rPr>
          <w:b/>
          <w:sz w:val="26"/>
          <w:szCs w:val="26"/>
          <w:lang w:bidi="ar-SA"/>
        </w:rPr>
        <w:t xml:space="preserve">   </w:t>
      </w:r>
      <w:r w:rsidRPr="000C3FD4">
        <w:rPr>
          <w:b/>
          <w:sz w:val="26"/>
          <w:szCs w:val="26"/>
          <w:lang w:bidi="ar-SA"/>
        </w:rPr>
        <w:t>Explotación</w:t>
      </w:r>
    </w:p>
    <w:p w14:paraId="55AA3015" w14:textId="501D8713" w:rsidR="000C3FD4" w:rsidRPr="000C3FD4" w:rsidRDefault="000C3FD4" w:rsidP="00171742">
      <w:pPr>
        <w:rPr>
          <w:b/>
          <w:sz w:val="26"/>
          <w:szCs w:val="26"/>
          <w:lang w:bidi="ar-SA"/>
        </w:rPr>
      </w:pPr>
      <w:r>
        <w:rPr>
          <w:b/>
          <w:sz w:val="26"/>
          <w:szCs w:val="26"/>
          <w:lang w:bidi="ar-SA"/>
        </w:rPr>
        <w:t xml:space="preserve">   </w:t>
      </w:r>
      <w:r w:rsidRPr="000C3FD4">
        <w:rPr>
          <w:b/>
          <w:sz w:val="26"/>
          <w:szCs w:val="26"/>
          <w:lang w:bidi="ar-SA"/>
        </w:rPr>
        <w:t>Escalada de privilegios</w:t>
      </w:r>
    </w:p>
    <w:p w14:paraId="272C2543" w14:textId="53E76EC3" w:rsidR="000C3FD4" w:rsidRPr="000C3FD4" w:rsidRDefault="000C3FD4" w:rsidP="00171742">
      <w:pPr>
        <w:rPr>
          <w:b/>
          <w:sz w:val="26"/>
          <w:szCs w:val="26"/>
          <w:lang w:bidi="ar-SA"/>
        </w:rPr>
      </w:pPr>
      <w:r>
        <w:rPr>
          <w:b/>
          <w:sz w:val="26"/>
          <w:szCs w:val="26"/>
          <w:lang w:bidi="ar-SA"/>
        </w:rPr>
        <w:t xml:space="preserve">   </w:t>
      </w:r>
      <w:r w:rsidRPr="000C3FD4">
        <w:rPr>
          <w:b/>
          <w:sz w:val="26"/>
          <w:szCs w:val="26"/>
          <w:lang w:bidi="ar-SA"/>
        </w:rPr>
        <w:t>Post-explotación</w:t>
      </w:r>
    </w:p>
    <w:p w14:paraId="28823A50" w14:textId="5AF928F0" w:rsidR="00F50B4F" w:rsidRDefault="00F50B4F" w:rsidP="00F50B4F">
      <w:pPr>
        <w:pStyle w:val="Ttulo1"/>
        <w:numPr>
          <w:ilvl w:val="0"/>
          <w:numId w:val="26"/>
        </w:numPr>
        <w:rPr>
          <w:lang w:bidi="ar-SA"/>
        </w:rPr>
      </w:pPr>
      <w:bookmarkStart w:id="15" w:name="_Toc215484023"/>
      <w:r>
        <w:rPr>
          <w:lang w:bidi="ar-SA"/>
        </w:rPr>
        <w:t>Resultados y hallazgos</w:t>
      </w:r>
      <w:bookmarkEnd w:id="15"/>
    </w:p>
    <w:p w14:paraId="0A92EA3C" w14:textId="77777777" w:rsidR="00171742" w:rsidRPr="00171742" w:rsidRDefault="00171742" w:rsidP="00171742">
      <w:pPr>
        <w:rPr>
          <w:lang w:bidi="ar-SA"/>
        </w:rPr>
      </w:pPr>
    </w:p>
    <w:p w14:paraId="23A46252" w14:textId="4DC8A2F3" w:rsidR="00F50B4F" w:rsidRDefault="00F50B4F" w:rsidP="00F50B4F">
      <w:pPr>
        <w:pStyle w:val="Ttulo1"/>
        <w:numPr>
          <w:ilvl w:val="0"/>
          <w:numId w:val="26"/>
        </w:numPr>
        <w:rPr>
          <w:lang w:bidi="ar-SA"/>
        </w:rPr>
      </w:pPr>
      <w:bookmarkStart w:id="16" w:name="_Toc215484024"/>
      <w:r>
        <w:rPr>
          <w:lang w:bidi="ar-SA"/>
        </w:rPr>
        <w:t>Análisis de riesgos</w:t>
      </w:r>
      <w:bookmarkEnd w:id="16"/>
    </w:p>
    <w:p w14:paraId="4A97D54B" w14:textId="77777777" w:rsidR="00171742" w:rsidRPr="00171742" w:rsidRDefault="00171742" w:rsidP="00171742">
      <w:pPr>
        <w:rPr>
          <w:lang w:bidi="ar-SA"/>
        </w:rPr>
      </w:pPr>
    </w:p>
    <w:p w14:paraId="2520217D" w14:textId="2CB42AA9" w:rsidR="00F50B4F" w:rsidRDefault="00F50B4F" w:rsidP="00F50B4F">
      <w:pPr>
        <w:pStyle w:val="Ttulo1"/>
        <w:numPr>
          <w:ilvl w:val="0"/>
          <w:numId w:val="26"/>
        </w:numPr>
        <w:rPr>
          <w:lang w:bidi="ar-SA"/>
        </w:rPr>
      </w:pPr>
      <w:bookmarkStart w:id="17" w:name="_Toc215484025"/>
      <w:r>
        <w:rPr>
          <w:lang w:bidi="ar-SA"/>
        </w:rPr>
        <w:lastRenderedPageBreak/>
        <w:t>Plan de mitigación</w:t>
      </w:r>
      <w:bookmarkEnd w:id="17"/>
    </w:p>
    <w:p w14:paraId="10128E9D" w14:textId="77777777" w:rsidR="00171742" w:rsidRPr="00171742" w:rsidRDefault="00171742" w:rsidP="00171742">
      <w:pPr>
        <w:rPr>
          <w:lang w:bidi="ar-SA"/>
        </w:rPr>
      </w:pPr>
    </w:p>
    <w:p w14:paraId="16D56B44" w14:textId="56D48A86" w:rsidR="00F50B4F" w:rsidRDefault="00F50B4F" w:rsidP="00F50B4F">
      <w:pPr>
        <w:pStyle w:val="Ttulo1"/>
        <w:numPr>
          <w:ilvl w:val="0"/>
          <w:numId w:val="26"/>
        </w:numPr>
        <w:rPr>
          <w:lang w:bidi="ar-SA"/>
        </w:rPr>
      </w:pPr>
      <w:bookmarkStart w:id="18" w:name="_Toc215484026"/>
      <w:r>
        <w:rPr>
          <w:lang w:bidi="ar-SA"/>
        </w:rPr>
        <w:t>Conclusiones</w:t>
      </w:r>
      <w:bookmarkEnd w:id="18"/>
    </w:p>
    <w:p w14:paraId="381AAB10" w14:textId="77777777" w:rsidR="00171742" w:rsidRPr="00171742" w:rsidRDefault="00171742" w:rsidP="00171742">
      <w:pPr>
        <w:rPr>
          <w:lang w:bidi="ar-SA"/>
        </w:rPr>
      </w:pPr>
    </w:p>
    <w:p w14:paraId="32D329EC" w14:textId="46F18058" w:rsidR="00F50B4F" w:rsidRDefault="00F50B4F" w:rsidP="00F50B4F">
      <w:pPr>
        <w:pStyle w:val="Ttulo1"/>
        <w:numPr>
          <w:ilvl w:val="0"/>
          <w:numId w:val="26"/>
        </w:numPr>
        <w:rPr>
          <w:lang w:bidi="ar-SA"/>
        </w:rPr>
      </w:pPr>
      <w:bookmarkStart w:id="19" w:name="_Toc215484027"/>
      <w:r>
        <w:rPr>
          <w:lang w:bidi="ar-SA"/>
        </w:rPr>
        <w:t>Referencias</w:t>
      </w:r>
      <w:bookmarkEnd w:id="19"/>
    </w:p>
    <w:p w14:paraId="7D17A527" w14:textId="77777777" w:rsidR="00171742" w:rsidRPr="00171742" w:rsidRDefault="00171742" w:rsidP="00171742">
      <w:pPr>
        <w:rPr>
          <w:lang w:bidi="ar-SA"/>
        </w:rPr>
      </w:pPr>
    </w:p>
    <w:sectPr w:rsidR="00171742" w:rsidRPr="00171742" w:rsidSect="00841C4A">
      <w:headerReference w:type="default"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6B958D" w14:textId="77777777" w:rsidR="00780C3C" w:rsidRDefault="00780C3C" w:rsidP="00841C4A">
      <w:pPr>
        <w:spacing w:after="0" w:line="240" w:lineRule="auto"/>
      </w:pPr>
      <w:r>
        <w:separator/>
      </w:r>
    </w:p>
  </w:endnote>
  <w:endnote w:type="continuationSeparator" w:id="0">
    <w:p w14:paraId="50F12EAA" w14:textId="77777777" w:rsidR="00780C3C" w:rsidRDefault="00780C3C" w:rsidP="00841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8253009"/>
      <w:docPartObj>
        <w:docPartGallery w:val="Page Numbers (Bottom of Page)"/>
        <w:docPartUnique/>
      </w:docPartObj>
    </w:sdtPr>
    <w:sdtEndPr/>
    <w:sdtContent>
      <w:p w14:paraId="7D7F6B08" w14:textId="77777777" w:rsidR="001459AA" w:rsidRDefault="001459AA">
        <w:pPr>
          <w:pStyle w:val="Piedepgina"/>
          <w:jc w:val="right"/>
        </w:pPr>
        <w:r>
          <w:fldChar w:fldCharType="begin"/>
        </w:r>
        <w:r>
          <w:instrText>PAGE   \* MERGEFORMAT</w:instrText>
        </w:r>
        <w:r>
          <w:fldChar w:fldCharType="separate"/>
        </w:r>
        <w:r w:rsidR="00C96104">
          <w:rPr>
            <w:noProof/>
          </w:rPr>
          <w:t>5</w:t>
        </w:r>
        <w:r>
          <w:fldChar w:fldCharType="end"/>
        </w:r>
      </w:p>
    </w:sdtContent>
  </w:sdt>
  <w:p w14:paraId="5997CC1D" w14:textId="77777777" w:rsidR="001459AA" w:rsidRDefault="001459AA" w:rsidP="00841C4A">
    <w:pPr>
      <w:pStyle w:val="Piedepgina"/>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1459AA" w14:paraId="2711DE64" w14:textId="77777777" w:rsidTr="644846B0">
      <w:trPr>
        <w:trHeight w:val="300"/>
      </w:trPr>
      <w:tc>
        <w:tcPr>
          <w:tcW w:w="2830" w:type="dxa"/>
        </w:tcPr>
        <w:p w14:paraId="353E4420" w14:textId="6BEB3BF3" w:rsidR="001459AA" w:rsidRDefault="001459AA" w:rsidP="644846B0">
          <w:pPr>
            <w:pStyle w:val="Encabezado"/>
            <w:ind w:left="-115"/>
            <w:jc w:val="left"/>
          </w:pPr>
        </w:p>
      </w:tc>
      <w:tc>
        <w:tcPr>
          <w:tcW w:w="2830" w:type="dxa"/>
        </w:tcPr>
        <w:p w14:paraId="7DC8E267" w14:textId="69966F63" w:rsidR="001459AA" w:rsidRDefault="001459AA" w:rsidP="644846B0">
          <w:pPr>
            <w:pStyle w:val="Encabezado"/>
            <w:jc w:val="center"/>
          </w:pPr>
        </w:p>
      </w:tc>
      <w:tc>
        <w:tcPr>
          <w:tcW w:w="2830" w:type="dxa"/>
        </w:tcPr>
        <w:p w14:paraId="3FA874ED" w14:textId="41814E26" w:rsidR="001459AA" w:rsidRDefault="001459AA" w:rsidP="644846B0">
          <w:pPr>
            <w:pStyle w:val="Encabezado"/>
            <w:ind w:right="-115"/>
            <w:jc w:val="right"/>
          </w:pPr>
        </w:p>
      </w:tc>
    </w:tr>
  </w:tbl>
  <w:p w14:paraId="06FB257F" w14:textId="20286CBE" w:rsidR="001459AA" w:rsidRDefault="001459AA" w:rsidP="644846B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BF2D6A8" w14:textId="77777777" w:rsidR="00780C3C" w:rsidRDefault="00780C3C" w:rsidP="00841C4A">
      <w:pPr>
        <w:spacing w:after="0" w:line="240" w:lineRule="auto"/>
      </w:pPr>
      <w:r>
        <w:separator/>
      </w:r>
    </w:p>
  </w:footnote>
  <w:footnote w:type="continuationSeparator" w:id="0">
    <w:p w14:paraId="65D733B7" w14:textId="77777777" w:rsidR="00780C3C" w:rsidRDefault="00780C3C" w:rsidP="00841C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DE915A" w14:textId="0F34994B" w:rsidR="001459AA" w:rsidRPr="00841C4A" w:rsidRDefault="00780C3C">
    <w:pPr>
      <w:pStyle w:val="Encabezado"/>
      <w:rPr>
        <w:color w:val="auto"/>
      </w:rPr>
    </w:pPr>
    <w:sdt>
      <w:sdtPr>
        <w:rPr>
          <w:rFonts w:eastAsiaTheme="majorEastAsia"/>
          <w:color w:val="auto"/>
        </w:rPr>
        <w:alias w:val="Título"/>
        <w:id w:val="78404852"/>
        <w:placeholder>
          <w:docPart w:val="16BE8C057BC7472C9B2B427E4092FF06"/>
        </w:placeholder>
        <w:dataBinding w:prefixMappings="xmlns:ns0='http://schemas.openxmlformats.org/package/2006/metadata/core-properties' xmlns:ns1='http://purl.org/dc/elements/1.1/'" w:xpath="/ns0:coreProperties[1]/ns1:title[1]" w:storeItemID="{6C3C8BC8-F283-45AE-878A-BAB7291924A1}"/>
        <w:text/>
      </w:sdtPr>
      <w:sdtEndPr/>
      <w:sdtContent>
        <w:r w:rsidR="00F50B4F">
          <w:rPr>
            <w:rFonts w:eastAsiaTheme="majorEastAsia"/>
            <w:color w:val="auto"/>
          </w:rPr>
          <w:t>Práctica 5</w:t>
        </w:r>
      </w:sdtContent>
    </w:sdt>
    <w:r w:rsidR="001459AA" w:rsidRPr="00841C4A">
      <w:rPr>
        <w:rFonts w:eastAsiaTheme="majorEastAsia"/>
        <w:color w:val="auto"/>
      </w:rPr>
      <w:ptab w:relativeTo="margin" w:alignment="right" w:leader="none"/>
    </w:r>
    <w:sdt>
      <w:sdtPr>
        <w:rPr>
          <w:rFonts w:eastAsiaTheme="majorEastAsia"/>
          <w:color w:val="auto"/>
        </w:rPr>
        <w:alias w:val="Fecha"/>
        <w:id w:val="78404859"/>
        <w:placeholder>
          <w:docPart w:val="0E2DC900AC4B416BB48218BF9E5CDC82"/>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EndPr/>
      <w:sdtContent>
        <w:r w:rsidR="001459AA" w:rsidRPr="00841C4A">
          <w:rPr>
            <w:rFonts w:eastAsiaTheme="majorEastAsia"/>
            <w:color w:val="auto"/>
          </w:rPr>
          <w:t>Grupo 2</w:t>
        </w:r>
      </w:sdtContent>
    </w:sdt>
  </w:p>
  <w:p w14:paraId="110FFD37" w14:textId="77777777" w:rsidR="001459AA" w:rsidRDefault="001459AA">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1459AA" w14:paraId="5A34061B" w14:textId="77777777" w:rsidTr="644846B0">
      <w:trPr>
        <w:trHeight w:val="300"/>
      </w:trPr>
      <w:tc>
        <w:tcPr>
          <w:tcW w:w="2830" w:type="dxa"/>
        </w:tcPr>
        <w:p w14:paraId="5520235A" w14:textId="5CAFF3A7" w:rsidR="001459AA" w:rsidRDefault="001459AA" w:rsidP="644846B0">
          <w:pPr>
            <w:pStyle w:val="Encabezado"/>
            <w:ind w:left="-115"/>
            <w:jc w:val="left"/>
          </w:pPr>
        </w:p>
      </w:tc>
      <w:tc>
        <w:tcPr>
          <w:tcW w:w="2830" w:type="dxa"/>
        </w:tcPr>
        <w:p w14:paraId="08E4BEAE" w14:textId="23C88054" w:rsidR="001459AA" w:rsidRDefault="001459AA" w:rsidP="644846B0">
          <w:pPr>
            <w:pStyle w:val="Encabezado"/>
            <w:jc w:val="center"/>
          </w:pPr>
        </w:p>
      </w:tc>
      <w:tc>
        <w:tcPr>
          <w:tcW w:w="2830" w:type="dxa"/>
        </w:tcPr>
        <w:p w14:paraId="13C48886" w14:textId="6667D10E" w:rsidR="001459AA" w:rsidRDefault="001459AA" w:rsidP="644846B0">
          <w:pPr>
            <w:pStyle w:val="Encabezado"/>
            <w:ind w:right="-115"/>
            <w:jc w:val="right"/>
          </w:pPr>
        </w:p>
      </w:tc>
    </w:tr>
  </w:tbl>
  <w:p w14:paraId="585CC26B" w14:textId="0B458BB2" w:rsidR="001459AA" w:rsidRDefault="001459AA" w:rsidP="644846B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5C5149"/>
    <w:multiLevelType w:val="hybridMultilevel"/>
    <w:tmpl w:val="5DA60F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10011DBB"/>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nsid w:val="14827C9F"/>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16852E09"/>
    <w:multiLevelType w:val="hybridMultilevel"/>
    <w:tmpl w:val="738E77A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16893A0C"/>
    <w:multiLevelType w:val="hybridMultilevel"/>
    <w:tmpl w:val="2F205072"/>
    <w:lvl w:ilvl="0" w:tplc="0EB82EA4">
      <w:start w:val="1"/>
      <w:numFmt w:val="decimal"/>
      <w:lvlText w:val="%1."/>
      <w:lvlJc w:val="left"/>
      <w:pPr>
        <w:ind w:left="720" w:hanging="360"/>
      </w:pPr>
      <w:rPr>
        <w:rFonts w:eastAsiaTheme="majorEastAsia" w:hint="default"/>
        <w:b/>
        <w:sz w:val="3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26C16B91"/>
    <w:multiLevelType w:val="hybridMultilevel"/>
    <w:tmpl w:val="C82024D8"/>
    <w:lvl w:ilvl="0" w:tplc="0EB82EA4">
      <w:start w:val="1"/>
      <w:numFmt w:val="decimal"/>
      <w:lvlText w:val="%1."/>
      <w:lvlJc w:val="left"/>
      <w:pPr>
        <w:ind w:left="720" w:hanging="360"/>
      </w:pPr>
      <w:rPr>
        <w:rFonts w:eastAsiaTheme="majorEastAsia" w:hint="default"/>
        <w:b/>
        <w:sz w:val="3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34DA3D0E"/>
    <w:multiLevelType w:val="hybridMultilevel"/>
    <w:tmpl w:val="21982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3AB617CF"/>
    <w:multiLevelType w:val="multilevel"/>
    <w:tmpl w:val="1AA4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CA70D09"/>
    <w:multiLevelType w:val="hybridMultilevel"/>
    <w:tmpl w:val="843C8700"/>
    <w:lvl w:ilvl="0" w:tplc="84B6BBC2">
      <w:start w:val="1"/>
      <w:numFmt w:val="decimal"/>
      <w:lvlText w:val="%1."/>
      <w:lvlJc w:val="left"/>
      <w:pPr>
        <w:ind w:left="375" w:hanging="360"/>
      </w:pPr>
      <w:rPr>
        <w:rFonts w:ascii="Times New Roman" w:eastAsia="Times New Roman" w:hAnsi="Times New Roman" w:cs="Times New Roman" w:hint="default"/>
        <w:color w:val="0563C1" w:themeColor="hyperlink"/>
        <w:sz w:val="24"/>
        <w:u w:val="singl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9">
    <w:nsid w:val="44C15BEC"/>
    <w:multiLevelType w:val="multilevel"/>
    <w:tmpl w:val="B9322BE6"/>
    <w:lvl w:ilvl="0">
      <w:start w:val="1"/>
      <w:numFmt w:val="decimal"/>
      <w:lvlText w:val="%1."/>
      <w:lvlJc w:val="left"/>
      <w:pPr>
        <w:ind w:left="72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4742058F"/>
    <w:multiLevelType w:val="hybridMultilevel"/>
    <w:tmpl w:val="CCA8E0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8093A04"/>
    <w:multiLevelType w:val="hybridMultilevel"/>
    <w:tmpl w:val="E39693CC"/>
    <w:lvl w:ilvl="0" w:tplc="534AA5F2">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4FC86BBB"/>
    <w:multiLevelType w:val="multilevel"/>
    <w:tmpl w:val="707C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DE3D8E"/>
    <w:multiLevelType w:val="hybridMultilevel"/>
    <w:tmpl w:val="7A9E6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56DA35A7"/>
    <w:multiLevelType w:val="multilevel"/>
    <w:tmpl w:val="956E31B2"/>
    <w:lvl w:ilvl="0">
      <w:start w:val="1"/>
      <w:numFmt w:val="decimal"/>
      <w:lvlText w:val="%1."/>
      <w:lvlJc w:val="left"/>
      <w:pPr>
        <w:ind w:left="720"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nsid w:val="56F373B7"/>
    <w:multiLevelType w:val="hybridMultilevel"/>
    <w:tmpl w:val="FF0E7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nsid w:val="5B062EF0"/>
    <w:multiLevelType w:val="hybridMultilevel"/>
    <w:tmpl w:val="BD98E3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5DAE1CFA"/>
    <w:multiLevelType w:val="hybridMultilevel"/>
    <w:tmpl w:val="ABAA1F6A"/>
    <w:lvl w:ilvl="0" w:tplc="0C0A000F">
      <w:start w:val="1"/>
      <w:numFmt w:val="decimal"/>
      <w:lvlText w:val="%1."/>
      <w:lvlJc w:val="left"/>
      <w:pPr>
        <w:ind w:left="1080" w:hanging="360"/>
      </w:p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nsid w:val="625352C2"/>
    <w:multiLevelType w:val="multilevel"/>
    <w:tmpl w:val="B9322BE6"/>
    <w:lvl w:ilvl="0">
      <w:start w:val="1"/>
      <w:numFmt w:val="decimal"/>
      <w:lvlText w:val="%1."/>
      <w:lvlJc w:val="left"/>
      <w:pPr>
        <w:ind w:left="36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42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nsid w:val="6370059D"/>
    <w:multiLevelType w:val="hybridMultilevel"/>
    <w:tmpl w:val="B34E3F38"/>
    <w:lvl w:ilvl="0" w:tplc="D9761936">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nsid w:val="64AA0894"/>
    <w:multiLevelType w:val="hybridMultilevel"/>
    <w:tmpl w:val="A5B6E500"/>
    <w:lvl w:ilvl="0" w:tplc="0C0A0001">
      <w:start w:val="1"/>
      <w:numFmt w:val="bullet"/>
      <w:lvlText w:val=""/>
      <w:lvlJc w:val="left"/>
      <w:pPr>
        <w:ind w:left="2844" w:hanging="360"/>
      </w:pPr>
      <w:rPr>
        <w:rFonts w:ascii="Symbol" w:hAnsi="Symbol" w:hint="default"/>
      </w:rPr>
    </w:lvl>
    <w:lvl w:ilvl="1" w:tplc="0C0A0003" w:tentative="1">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21">
    <w:nsid w:val="68740265"/>
    <w:multiLevelType w:val="hybridMultilevel"/>
    <w:tmpl w:val="33327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nsid w:val="697F793D"/>
    <w:multiLevelType w:val="multilevel"/>
    <w:tmpl w:val="5AB41778"/>
    <w:lvl w:ilvl="0">
      <w:start w:val="1"/>
      <w:numFmt w:val="decimal"/>
      <w:lvlText w:val="%1."/>
      <w:lvlJc w:val="left"/>
      <w:pPr>
        <w:ind w:left="720" w:hanging="360"/>
      </w:pPr>
      <w:rPr>
        <w:rFonts w:eastAsiaTheme="majorEastAsia" w:hint="default"/>
        <w:b/>
        <w:sz w:val="3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nsid w:val="6EF04610"/>
    <w:multiLevelType w:val="hybridMultilevel"/>
    <w:tmpl w:val="330E22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4">
    <w:nsid w:val="7A3B6D44"/>
    <w:multiLevelType w:val="hybridMultilevel"/>
    <w:tmpl w:val="4B7C3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nsid w:val="7FA068F0"/>
    <w:multiLevelType w:val="hybridMultilevel"/>
    <w:tmpl w:val="3FB2DD7C"/>
    <w:lvl w:ilvl="0" w:tplc="643E3972">
      <w:start w:val="1"/>
      <w:numFmt w:val="decimal"/>
      <w:lvlText w:val="%1."/>
      <w:lvlJc w:val="left"/>
      <w:pPr>
        <w:ind w:left="375" w:hanging="360"/>
      </w:pPr>
      <w:rPr>
        <w:rFonts w:ascii="Times New Roman" w:eastAsia="Times New Roman" w:hAnsi="Times New Roman" w:cs="Times New Roman" w:hint="default"/>
        <w:color w:val="auto"/>
        <w:sz w:val="24"/>
        <w:u w:val="non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num w:numId="1">
    <w:abstractNumId w:val="24"/>
  </w:num>
  <w:num w:numId="2">
    <w:abstractNumId w:val="18"/>
  </w:num>
  <w:num w:numId="3">
    <w:abstractNumId w:val="25"/>
  </w:num>
  <w:num w:numId="4">
    <w:abstractNumId w:val="19"/>
  </w:num>
  <w:num w:numId="5">
    <w:abstractNumId w:val="11"/>
  </w:num>
  <w:num w:numId="6">
    <w:abstractNumId w:val="17"/>
  </w:num>
  <w:num w:numId="7">
    <w:abstractNumId w:val="3"/>
  </w:num>
  <w:num w:numId="8">
    <w:abstractNumId w:val="2"/>
  </w:num>
  <w:num w:numId="9">
    <w:abstractNumId w:val="1"/>
  </w:num>
  <w:num w:numId="10">
    <w:abstractNumId w:val="13"/>
  </w:num>
  <w:num w:numId="11">
    <w:abstractNumId w:val="10"/>
  </w:num>
  <w:num w:numId="12">
    <w:abstractNumId w:val="7"/>
  </w:num>
  <w:num w:numId="13">
    <w:abstractNumId w:val="9"/>
  </w:num>
  <w:num w:numId="14">
    <w:abstractNumId w:val="21"/>
  </w:num>
  <w:num w:numId="15">
    <w:abstractNumId w:val="5"/>
  </w:num>
  <w:num w:numId="16">
    <w:abstractNumId w:val="22"/>
  </w:num>
  <w:num w:numId="17">
    <w:abstractNumId w:val="8"/>
  </w:num>
  <w:num w:numId="18">
    <w:abstractNumId w:val="6"/>
  </w:num>
  <w:num w:numId="19">
    <w:abstractNumId w:val="15"/>
  </w:num>
  <w:num w:numId="20">
    <w:abstractNumId w:val="4"/>
  </w:num>
  <w:num w:numId="21">
    <w:abstractNumId w:val="23"/>
  </w:num>
  <w:num w:numId="22">
    <w:abstractNumId w:val="20"/>
  </w:num>
  <w:num w:numId="23">
    <w:abstractNumId w:val="0"/>
  </w:num>
  <w:num w:numId="24">
    <w:abstractNumId w:val="16"/>
  </w:num>
  <w:num w:numId="25">
    <w:abstractNumId w:val="1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1C4A"/>
    <w:rsid w:val="00023354"/>
    <w:rsid w:val="0003299F"/>
    <w:rsid w:val="00060660"/>
    <w:rsid w:val="000B3179"/>
    <w:rsid w:val="000C3FD4"/>
    <w:rsid w:val="000D321A"/>
    <w:rsid w:val="0013090F"/>
    <w:rsid w:val="001459AA"/>
    <w:rsid w:val="00150733"/>
    <w:rsid w:val="00171742"/>
    <w:rsid w:val="0017522D"/>
    <w:rsid w:val="00185F7B"/>
    <w:rsid w:val="00213969"/>
    <w:rsid w:val="00237302"/>
    <w:rsid w:val="00271956"/>
    <w:rsid w:val="00277F25"/>
    <w:rsid w:val="00284619"/>
    <w:rsid w:val="00285727"/>
    <w:rsid w:val="002B062F"/>
    <w:rsid w:val="002C2834"/>
    <w:rsid w:val="002D508F"/>
    <w:rsid w:val="00345C1C"/>
    <w:rsid w:val="003A5F29"/>
    <w:rsid w:val="003F5116"/>
    <w:rsid w:val="0040761B"/>
    <w:rsid w:val="00422651"/>
    <w:rsid w:val="004402E4"/>
    <w:rsid w:val="00475C12"/>
    <w:rsid w:val="004963F8"/>
    <w:rsid w:val="004A36C1"/>
    <w:rsid w:val="004E1708"/>
    <w:rsid w:val="00507836"/>
    <w:rsid w:val="005110FD"/>
    <w:rsid w:val="0053404F"/>
    <w:rsid w:val="005678BE"/>
    <w:rsid w:val="00570705"/>
    <w:rsid w:val="00586CD1"/>
    <w:rsid w:val="005A32C5"/>
    <w:rsid w:val="005F16D0"/>
    <w:rsid w:val="0064512C"/>
    <w:rsid w:val="00666A69"/>
    <w:rsid w:val="0067017F"/>
    <w:rsid w:val="006807D0"/>
    <w:rsid w:val="00687167"/>
    <w:rsid w:val="006A7D80"/>
    <w:rsid w:val="006B7B9B"/>
    <w:rsid w:val="006D4CEC"/>
    <w:rsid w:val="006D7227"/>
    <w:rsid w:val="00703648"/>
    <w:rsid w:val="00734C9D"/>
    <w:rsid w:val="0075300F"/>
    <w:rsid w:val="00780C3C"/>
    <w:rsid w:val="00794464"/>
    <w:rsid w:val="0079491E"/>
    <w:rsid w:val="007C0BA1"/>
    <w:rsid w:val="007F1F75"/>
    <w:rsid w:val="008124B2"/>
    <w:rsid w:val="00830E4D"/>
    <w:rsid w:val="00841C4A"/>
    <w:rsid w:val="00860D24"/>
    <w:rsid w:val="00875523"/>
    <w:rsid w:val="008779BD"/>
    <w:rsid w:val="008A136C"/>
    <w:rsid w:val="008C4488"/>
    <w:rsid w:val="00903AAA"/>
    <w:rsid w:val="00912779"/>
    <w:rsid w:val="0094148F"/>
    <w:rsid w:val="009628FC"/>
    <w:rsid w:val="00974D8A"/>
    <w:rsid w:val="00983850"/>
    <w:rsid w:val="00996C33"/>
    <w:rsid w:val="00A07C42"/>
    <w:rsid w:val="00A213CE"/>
    <w:rsid w:val="00A6796F"/>
    <w:rsid w:val="00AA1867"/>
    <w:rsid w:val="00AA6650"/>
    <w:rsid w:val="00AB4D76"/>
    <w:rsid w:val="00AB55EF"/>
    <w:rsid w:val="00AC0456"/>
    <w:rsid w:val="00AF16D9"/>
    <w:rsid w:val="00AF4862"/>
    <w:rsid w:val="00B00913"/>
    <w:rsid w:val="00B15DEB"/>
    <w:rsid w:val="00B21E40"/>
    <w:rsid w:val="00B65140"/>
    <w:rsid w:val="00B77A16"/>
    <w:rsid w:val="00B945A2"/>
    <w:rsid w:val="00BA25B2"/>
    <w:rsid w:val="00BF4E86"/>
    <w:rsid w:val="00C10785"/>
    <w:rsid w:val="00C3014A"/>
    <w:rsid w:val="00C36CCF"/>
    <w:rsid w:val="00C52FBE"/>
    <w:rsid w:val="00C54D45"/>
    <w:rsid w:val="00C604CD"/>
    <w:rsid w:val="00C754E5"/>
    <w:rsid w:val="00C96104"/>
    <w:rsid w:val="00CC3362"/>
    <w:rsid w:val="00D127C3"/>
    <w:rsid w:val="00D3024E"/>
    <w:rsid w:val="00D344B4"/>
    <w:rsid w:val="00D771CF"/>
    <w:rsid w:val="00DB0D6B"/>
    <w:rsid w:val="00DF0BD7"/>
    <w:rsid w:val="00DF761E"/>
    <w:rsid w:val="00E017D8"/>
    <w:rsid w:val="00E22F94"/>
    <w:rsid w:val="00E249FF"/>
    <w:rsid w:val="00E368D2"/>
    <w:rsid w:val="00E75446"/>
    <w:rsid w:val="00E93B66"/>
    <w:rsid w:val="00EA6C6F"/>
    <w:rsid w:val="00ED1B29"/>
    <w:rsid w:val="00F0514B"/>
    <w:rsid w:val="00F16130"/>
    <w:rsid w:val="00F50B4F"/>
    <w:rsid w:val="00F650DE"/>
    <w:rsid w:val="00F90C07"/>
    <w:rsid w:val="00F92C5F"/>
    <w:rsid w:val="00FC0470"/>
    <w:rsid w:val="00FC4B9E"/>
    <w:rsid w:val="025818A2"/>
    <w:rsid w:val="0464B0F9"/>
    <w:rsid w:val="0543572B"/>
    <w:rsid w:val="0BF5BDA6"/>
    <w:rsid w:val="0C73D120"/>
    <w:rsid w:val="0F0F9CC4"/>
    <w:rsid w:val="10FBC41D"/>
    <w:rsid w:val="11C9029B"/>
    <w:rsid w:val="129AFD9F"/>
    <w:rsid w:val="12CA5892"/>
    <w:rsid w:val="154C8051"/>
    <w:rsid w:val="1870D306"/>
    <w:rsid w:val="190787DA"/>
    <w:rsid w:val="19E60623"/>
    <w:rsid w:val="1A64E4FF"/>
    <w:rsid w:val="1AFBC922"/>
    <w:rsid w:val="1DAF9A38"/>
    <w:rsid w:val="1E240C6B"/>
    <w:rsid w:val="2C6BFF74"/>
    <w:rsid w:val="2D198C11"/>
    <w:rsid w:val="318AD921"/>
    <w:rsid w:val="346D92BF"/>
    <w:rsid w:val="351C501B"/>
    <w:rsid w:val="379EE773"/>
    <w:rsid w:val="37C1B1C9"/>
    <w:rsid w:val="3ADE8CAC"/>
    <w:rsid w:val="3B6FB1C9"/>
    <w:rsid w:val="439B8397"/>
    <w:rsid w:val="440CC1F2"/>
    <w:rsid w:val="479834DD"/>
    <w:rsid w:val="4C47977A"/>
    <w:rsid w:val="5056A299"/>
    <w:rsid w:val="550190D6"/>
    <w:rsid w:val="5A0E9446"/>
    <w:rsid w:val="5AAAF624"/>
    <w:rsid w:val="5CBC7E8E"/>
    <w:rsid w:val="5DCD6568"/>
    <w:rsid w:val="5F9E4333"/>
    <w:rsid w:val="60250060"/>
    <w:rsid w:val="60D19093"/>
    <w:rsid w:val="61CFEB64"/>
    <w:rsid w:val="6394FDE9"/>
    <w:rsid w:val="63DAE080"/>
    <w:rsid w:val="644846B0"/>
    <w:rsid w:val="64B438C3"/>
    <w:rsid w:val="67E000DE"/>
    <w:rsid w:val="6A9EA7DE"/>
    <w:rsid w:val="6DF9FA3F"/>
    <w:rsid w:val="6F1EA9C8"/>
    <w:rsid w:val="6FC85FDA"/>
    <w:rsid w:val="70F26130"/>
    <w:rsid w:val="74BE5A14"/>
    <w:rsid w:val="752AB7EC"/>
    <w:rsid w:val="770BFD92"/>
    <w:rsid w:val="777F24E4"/>
    <w:rsid w:val="791874E7"/>
    <w:rsid w:val="7A2CB624"/>
    <w:rsid w:val="7B1F2AD4"/>
    <w:rsid w:val="7BC03249"/>
    <w:rsid w:val="7C2CD9F6"/>
    <w:rsid w:val="7C88306E"/>
    <w:rsid w:val="7D6373A1"/>
    <w:rsid w:val="7E0D8C5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8A0E95"/>
  <w15:chartTrackingRefBased/>
  <w15:docId w15:val="{14F63627-3658-4C33-B6FC-B4ED63743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1C4A"/>
    <w:pPr>
      <w:spacing w:after="158" w:line="362" w:lineRule="auto"/>
      <w:ind w:left="10" w:hanging="10"/>
      <w:jc w:val="both"/>
    </w:pPr>
    <w:rPr>
      <w:rFonts w:ascii="Times New Roman" w:eastAsia="Times New Roman" w:hAnsi="Times New Roman" w:cs="Times New Roman"/>
      <w:color w:val="000000"/>
      <w:kern w:val="2"/>
      <w:sz w:val="24"/>
      <w:szCs w:val="24"/>
      <w:lang w:eastAsia="es-ES" w:bidi="es-ES"/>
      <w14:ligatures w14:val="standardContextual"/>
    </w:rPr>
  </w:style>
  <w:style w:type="paragraph" w:styleId="Ttulo1">
    <w:name w:val="heading 1"/>
    <w:basedOn w:val="Normal"/>
    <w:next w:val="Normal"/>
    <w:link w:val="Ttulo1Car"/>
    <w:uiPriority w:val="9"/>
    <w:qFormat/>
    <w:rsid w:val="00F50B4F"/>
    <w:pPr>
      <w:keepNext/>
      <w:keepLines/>
      <w:spacing w:before="240" w:after="0"/>
      <w:outlineLvl w:val="0"/>
    </w:pPr>
    <w:rPr>
      <w:rFonts w:eastAsiaTheme="majorEastAsia" w:cstheme="majorBidi"/>
      <w:b/>
      <w:color w:val="auto"/>
      <w:sz w:val="32"/>
      <w:szCs w:val="32"/>
    </w:rPr>
  </w:style>
  <w:style w:type="paragraph" w:styleId="Ttulo2">
    <w:name w:val="heading 2"/>
    <w:next w:val="Normal"/>
    <w:link w:val="Ttulo2Car"/>
    <w:uiPriority w:val="9"/>
    <w:unhideWhenUsed/>
    <w:qFormat/>
    <w:rsid w:val="00F50B4F"/>
    <w:pPr>
      <w:keepNext/>
      <w:keepLines/>
      <w:spacing w:after="315"/>
      <w:ind w:left="10" w:right="65" w:hanging="10"/>
      <w:jc w:val="both"/>
      <w:outlineLvl w:val="1"/>
    </w:pPr>
    <w:rPr>
      <w:rFonts w:ascii="Times New Roman" w:eastAsia="Times New Roman" w:hAnsi="Times New Roman" w:cs="Times New Roman"/>
      <w:b/>
      <w:color w:val="000000"/>
      <w:kern w:val="2"/>
      <w:sz w:val="28"/>
      <w:szCs w:val="24"/>
      <w:lang w:eastAsia="es-ES"/>
      <w14:ligatures w14:val="standardContextual"/>
    </w:rPr>
  </w:style>
  <w:style w:type="paragraph" w:styleId="Ttulo3">
    <w:name w:val="heading 3"/>
    <w:basedOn w:val="Normal"/>
    <w:next w:val="Normal"/>
    <w:uiPriority w:val="9"/>
    <w:unhideWhenUsed/>
    <w:qFormat/>
    <w:rsid w:val="439B8397"/>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B00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F50B4F"/>
    <w:rPr>
      <w:rFonts w:ascii="Times New Roman" w:eastAsia="Times New Roman" w:hAnsi="Times New Roman" w:cs="Times New Roman"/>
      <w:b/>
      <w:color w:val="000000"/>
      <w:kern w:val="2"/>
      <w:sz w:val="28"/>
      <w:szCs w:val="24"/>
      <w:lang w:eastAsia="es-ES"/>
      <w14:ligatures w14:val="standardContextual"/>
    </w:rPr>
  </w:style>
  <w:style w:type="paragraph" w:styleId="TDC1">
    <w:name w:val="toc 1"/>
    <w:hidden/>
    <w:uiPriority w:val="39"/>
    <w:rsid w:val="00841C4A"/>
    <w:pPr>
      <w:spacing w:after="213"/>
      <w:ind w:left="25" w:right="69" w:hanging="10"/>
      <w:jc w:val="both"/>
    </w:pPr>
    <w:rPr>
      <w:rFonts w:ascii="Times New Roman" w:eastAsia="Times New Roman" w:hAnsi="Times New Roman" w:cs="Times New Roman"/>
      <w:color w:val="000000"/>
      <w:kern w:val="2"/>
      <w:sz w:val="24"/>
      <w:szCs w:val="24"/>
      <w:lang w:eastAsia="es-ES"/>
      <w14:ligatures w14:val="standardContextual"/>
    </w:rPr>
  </w:style>
  <w:style w:type="character" w:styleId="Hipervnculo">
    <w:name w:val="Hyperlink"/>
    <w:basedOn w:val="Fuentedeprrafopredeter"/>
    <w:uiPriority w:val="99"/>
    <w:unhideWhenUsed/>
    <w:rsid w:val="00841C4A"/>
    <w:rPr>
      <w:color w:val="0563C1" w:themeColor="hyperlink"/>
      <w:u w:val="single"/>
    </w:rPr>
  </w:style>
  <w:style w:type="paragraph" w:styleId="Encabezado">
    <w:name w:val="header"/>
    <w:basedOn w:val="Normal"/>
    <w:link w:val="EncabezadoCar"/>
    <w:uiPriority w:val="99"/>
    <w:unhideWhenUsed/>
    <w:rsid w:val="00841C4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iedepgina">
    <w:name w:val="footer"/>
    <w:basedOn w:val="Normal"/>
    <w:link w:val="PiedepginaCar"/>
    <w:uiPriority w:val="99"/>
    <w:unhideWhenUsed/>
    <w:rsid w:val="00841C4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rrafodelista">
    <w:name w:val="List Paragraph"/>
    <w:basedOn w:val="Normal"/>
    <w:uiPriority w:val="34"/>
    <w:qFormat/>
    <w:rsid w:val="00841C4A"/>
    <w:pPr>
      <w:ind w:left="720"/>
      <w:contextualSpacing/>
    </w:pPr>
  </w:style>
  <w:style w:type="character" w:customStyle="1" w:styleId="Ttulo1Car">
    <w:name w:val="Título 1 Car"/>
    <w:basedOn w:val="Fuentedeprrafopredeter"/>
    <w:link w:val="Ttulo1"/>
    <w:uiPriority w:val="9"/>
    <w:rsid w:val="00F50B4F"/>
    <w:rPr>
      <w:rFonts w:ascii="Times New Roman" w:eastAsiaTheme="majorEastAsia" w:hAnsi="Times New Roman" w:cstheme="majorBidi"/>
      <w:b/>
      <w:kern w:val="2"/>
      <w:sz w:val="32"/>
      <w:szCs w:val="32"/>
      <w:lang w:eastAsia="es-ES" w:bidi="es-ES"/>
      <w14:ligatures w14:val="standardContextual"/>
    </w:rPr>
  </w:style>
  <w:style w:type="paragraph" w:styleId="TtulodeTDC">
    <w:name w:val="TOC Heading"/>
    <w:basedOn w:val="Ttulo1"/>
    <w:next w:val="Normal"/>
    <w:uiPriority w:val="39"/>
    <w:unhideWhenUsed/>
    <w:qFormat/>
    <w:rsid w:val="00841C4A"/>
    <w:pPr>
      <w:spacing w:line="259" w:lineRule="auto"/>
      <w:ind w:left="0" w:firstLine="0"/>
      <w:jc w:val="left"/>
      <w:outlineLvl w:val="9"/>
    </w:pPr>
    <w:rPr>
      <w:rFonts w:asciiTheme="majorHAnsi" w:hAnsiTheme="majorHAnsi"/>
      <w:b w:val="0"/>
      <w:kern w:val="0"/>
      <w:lang w:bidi="ar-SA"/>
      <w14:ligatures w14:val="none"/>
    </w:rPr>
  </w:style>
  <w:style w:type="paragraph" w:styleId="TDC2">
    <w:name w:val="toc 2"/>
    <w:basedOn w:val="Normal"/>
    <w:next w:val="Normal"/>
    <w:autoRedefine/>
    <w:uiPriority w:val="39"/>
    <w:unhideWhenUsed/>
    <w:rsid w:val="00841C4A"/>
    <w:pPr>
      <w:spacing w:after="100"/>
      <w:ind w:left="240"/>
    </w:pPr>
  </w:style>
  <w:style w:type="table" w:styleId="Tablaconcuadrcula">
    <w:name w:val="Table Grid"/>
    <w:basedOn w:val="Tabla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Textoennegrita">
    <w:name w:val="Strong"/>
    <w:basedOn w:val="Fuentedeprrafopredeter"/>
    <w:uiPriority w:val="22"/>
    <w:qFormat/>
    <w:rsid w:val="00E75446"/>
    <w:rPr>
      <w:b/>
      <w:bCs/>
    </w:rPr>
  </w:style>
  <w:style w:type="paragraph" w:styleId="TDC3">
    <w:name w:val="toc 3"/>
    <w:basedOn w:val="Normal"/>
    <w:next w:val="Normal"/>
    <w:autoRedefine/>
    <w:uiPriority w:val="39"/>
    <w:unhideWhenUsed/>
    <w:rsid w:val="00E75446"/>
    <w:pPr>
      <w:spacing w:after="100"/>
      <w:ind w:left="480"/>
    </w:pPr>
  </w:style>
  <w:style w:type="paragraph" w:customStyle="1" w:styleId="my-2">
    <w:name w:val="my-2"/>
    <w:basedOn w:val="Normal"/>
    <w:rsid w:val="00C604CD"/>
    <w:pPr>
      <w:spacing w:before="100" w:beforeAutospacing="1" w:after="100" w:afterAutospacing="1" w:line="240" w:lineRule="auto"/>
      <w:ind w:left="0" w:firstLine="0"/>
      <w:jc w:val="left"/>
    </w:pPr>
    <w:rPr>
      <w:color w:val="auto"/>
      <w:kern w:val="0"/>
      <w:lang w:bidi="ar-SA"/>
      <w14:ligatures w14:val="none"/>
    </w:rPr>
  </w:style>
  <w:style w:type="character" w:customStyle="1" w:styleId="relative">
    <w:name w:val="relative"/>
    <w:basedOn w:val="Fuentedeprrafopredeter"/>
    <w:rsid w:val="00C604CD"/>
  </w:style>
  <w:style w:type="paragraph" w:styleId="NormalWeb">
    <w:name w:val="Normal (Web)"/>
    <w:basedOn w:val="Normal"/>
    <w:uiPriority w:val="99"/>
    <w:unhideWhenUsed/>
    <w:rsid w:val="00703648"/>
    <w:pPr>
      <w:spacing w:before="100" w:beforeAutospacing="1" w:after="100" w:afterAutospacing="1" w:line="240" w:lineRule="auto"/>
      <w:ind w:left="0" w:firstLine="0"/>
      <w:jc w:val="left"/>
    </w:pPr>
    <w:rPr>
      <w:color w:val="auto"/>
      <w:kern w:val="0"/>
      <w:lang w:bidi="ar-SA"/>
      <w14:ligatures w14:val="none"/>
    </w:rPr>
  </w:style>
  <w:style w:type="character" w:customStyle="1" w:styleId="UnresolvedMention">
    <w:name w:val="Unresolved Mention"/>
    <w:basedOn w:val="Fuentedeprrafopredeter"/>
    <w:uiPriority w:val="99"/>
    <w:semiHidden/>
    <w:unhideWhenUsed/>
    <w:rsid w:val="00C10785"/>
    <w:rPr>
      <w:color w:val="605E5C"/>
      <w:shd w:val="clear" w:color="auto" w:fill="E1DFDD"/>
    </w:rPr>
  </w:style>
  <w:style w:type="character" w:customStyle="1" w:styleId="Ttulo4Car">
    <w:name w:val="Título 4 Car"/>
    <w:basedOn w:val="Fuentedeprrafopredeter"/>
    <w:link w:val="Ttulo4"/>
    <w:uiPriority w:val="9"/>
    <w:semiHidden/>
    <w:rsid w:val="00B00913"/>
    <w:rPr>
      <w:rFonts w:asciiTheme="majorHAnsi" w:eastAsiaTheme="majorEastAsia" w:hAnsiTheme="majorHAnsi" w:cstheme="majorBidi"/>
      <w:i/>
      <w:iCs/>
      <w:color w:val="2E74B5" w:themeColor="accent1" w:themeShade="BF"/>
      <w:kern w:val="2"/>
      <w:sz w:val="24"/>
      <w:szCs w:val="24"/>
      <w:lang w:eastAsia="es-ES" w:bidi="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514428">
      <w:bodyDiv w:val="1"/>
      <w:marLeft w:val="0"/>
      <w:marRight w:val="0"/>
      <w:marTop w:val="0"/>
      <w:marBottom w:val="0"/>
      <w:divBdr>
        <w:top w:val="none" w:sz="0" w:space="0" w:color="auto"/>
        <w:left w:val="none" w:sz="0" w:space="0" w:color="auto"/>
        <w:bottom w:val="none" w:sz="0" w:space="0" w:color="auto"/>
        <w:right w:val="none" w:sz="0" w:space="0" w:color="auto"/>
      </w:divBdr>
      <w:divsChild>
        <w:div w:id="14581610">
          <w:marLeft w:val="0"/>
          <w:marRight w:val="0"/>
          <w:marTop w:val="0"/>
          <w:marBottom w:val="0"/>
          <w:divBdr>
            <w:top w:val="none" w:sz="0" w:space="0" w:color="auto"/>
            <w:left w:val="none" w:sz="0" w:space="0" w:color="auto"/>
            <w:bottom w:val="none" w:sz="0" w:space="0" w:color="auto"/>
            <w:right w:val="none" w:sz="0" w:space="0" w:color="auto"/>
          </w:divBdr>
        </w:div>
      </w:divsChild>
    </w:div>
    <w:div w:id="61299605">
      <w:bodyDiv w:val="1"/>
      <w:marLeft w:val="0"/>
      <w:marRight w:val="0"/>
      <w:marTop w:val="0"/>
      <w:marBottom w:val="0"/>
      <w:divBdr>
        <w:top w:val="none" w:sz="0" w:space="0" w:color="auto"/>
        <w:left w:val="none" w:sz="0" w:space="0" w:color="auto"/>
        <w:bottom w:val="none" w:sz="0" w:space="0" w:color="auto"/>
        <w:right w:val="none" w:sz="0" w:space="0" w:color="auto"/>
      </w:divBdr>
    </w:div>
    <w:div w:id="109666662">
      <w:bodyDiv w:val="1"/>
      <w:marLeft w:val="0"/>
      <w:marRight w:val="0"/>
      <w:marTop w:val="0"/>
      <w:marBottom w:val="0"/>
      <w:divBdr>
        <w:top w:val="none" w:sz="0" w:space="0" w:color="auto"/>
        <w:left w:val="none" w:sz="0" w:space="0" w:color="auto"/>
        <w:bottom w:val="none" w:sz="0" w:space="0" w:color="auto"/>
        <w:right w:val="none" w:sz="0" w:space="0" w:color="auto"/>
      </w:divBdr>
    </w:div>
    <w:div w:id="188378034">
      <w:bodyDiv w:val="1"/>
      <w:marLeft w:val="0"/>
      <w:marRight w:val="0"/>
      <w:marTop w:val="0"/>
      <w:marBottom w:val="0"/>
      <w:divBdr>
        <w:top w:val="none" w:sz="0" w:space="0" w:color="auto"/>
        <w:left w:val="none" w:sz="0" w:space="0" w:color="auto"/>
        <w:bottom w:val="none" w:sz="0" w:space="0" w:color="auto"/>
        <w:right w:val="none" w:sz="0" w:space="0" w:color="auto"/>
      </w:divBdr>
    </w:div>
    <w:div w:id="192425402">
      <w:bodyDiv w:val="1"/>
      <w:marLeft w:val="0"/>
      <w:marRight w:val="0"/>
      <w:marTop w:val="0"/>
      <w:marBottom w:val="0"/>
      <w:divBdr>
        <w:top w:val="none" w:sz="0" w:space="0" w:color="auto"/>
        <w:left w:val="none" w:sz="0" w:space="0" w:color="auto"/>
        <w:bottom w:val="none" w:sz="0" w:space="0" w:color="auto"/>
        <w:right w:val="none" w:sz="0" w:space="0" w:color="auto"/>
      </w:divBdr>
    </w:div>
    <w:div w:id="283317321">
      <w:bodyDiv w:val="1"/>
      <w:marLeft w:val="0"/>
      <w:marRight w:val="0"/>
      <w:marTop w:val="0"/>
      <w:marBottom w:val="0"/>
      <w:divBdr>
        <w:top w:val="none" w:sz="0" w:space="0" w:color="auto"/>
        <w:left w:val="none" w:sz="0" w:space="0" w:color="auto"/>
        <w:bottom w:val="none" w:sz="0" w:space="0" w:color="auto"/>
        <w:right w:val="none" w:sz="0" w:space="0" w:color="auto"/>
      </w:divBdr>
    </w:div>
    <w:div w:id="300890233">
      <w:bodyDiv w:val="1"/>
      <w:marLeft w:val="0"/>
      <w:marRight w:val="0"/>
      <w:marTop w:val="0"/>
      <w:marBottom w:val="0"/>
      <w:divBdr>
        <w:top w:val="none" w:sz="0" w:space="0" w:color="auto"/>
        <w:left w:val="none" w:sz="0" w:space="0" w:color="auto"/>
        <w:bottom w:val="none" w:sz="0" w:space="0" w:color="auto"/>
        <w:right w:val="none" w:sz="0" w:space="0" w:color="auto"/>
      </w:divBdr>
    </w:div>
    <w:div w:id="579338244">
      <w:bodyDiv w:val="1"/>
      <w:marLeft w:val="0"/>
      <w:marRight w:val="0"/>
      <w:marTop w:val="0"/>
      <w:marBottom w:val="0"/>
      <w:divBdr>
        <w:top w:val="none" w:sz="0" w:space="0" w:color="auto"/>
        <w:left w:val="none" w:sz="0" w:space="0" w:color="auto"/>
        <w:bottom w:val="none" w:sz="0" w:space="0" w:color="auto"/>
        <w:right w:val="none" w:sz="0" w:space="0" w:color="auto"/>
      </w:divBdr>
    </w:div>
    <w:div w:id="739526428">
      <w:bodyDiv w:val="1"/>
      <w:marLeft w:val="0"/>
      <w:marRight w:val="0"/>
      <w:marTop w:val="0"/>
      <w:marBottom w:val="0"/>
      <w:divBdr>
        <w:top w:val="none" w:sz="0" w:space="0" w:color="auto"/>
        <w:left w:val="none" w:sz="0" w:space="0" w:color="auto"/>
        <w:bottom w:val="none" w:sz="0" w:space="0" w:color="auto"/>
        <w:right w:val="none" w:sz="0" w:space="0" w:color="auto"/>
      </w:divBdr>
    </w:div>
    <w:div w:id="758452095">
      <w:bodyDiv w:val="1"/>
      <w:marLeft w:val="0"/>
      <w:marRight w:val="0"/>
      <w:marTop w:val="0"/>
      <w:marBottom w:val="0"/>
      <w:divBdr>
        <w:top w:val="none" w:sz="0" w:space="0" w:color="auto"/>
        <w:left w:val="none" w:sz="0" w:space="0" w:color="auto"/>
        <w:bottom w:val="none" w:sz="0" w:space="0" w:color="auto"/>
        <w:right w:val="none" w:sz="0" w:space="0" w:color="auto"/>
      </w:divBdr>
    </w:div>
    <w:div w:id="832840507">
      <w:bodyDiv w:val="1"/>
      <w:marLeft w:val="0"/>
      <w:marRight w:val="0"/>
      <w:marTop w:val="0"/>
      <w:marBottom w:val="0"/>
      <w:divBdr>
        <w:top w:val="none" w:sz="0" w:space="0" w:color="auto"/>
        <w:left w:val="none" w:sz="0" w:space="0" w:color="auto"/>
        <w:bottom w:val="none" w:sz="0" w:space="0" w:color="auto"/>
        <w:right w:val="none" w:sz="0" w:space="0" w:color="auto"/>
      </w:divBdr>
    </w:div>
    <w:div w:id="853109650">
      <w:bodyDiv w:val="1"/>
      <w:marLeft w:val="0"/>
      <w:marRight w:val="0"/>
      <w:marTop w:val="0"/>
      <w:marBottom w:val="0"/>
      <w:divBdr>
        <w:top w:val="none" w:sz="0" w:space="0" w:color="auto"/>
        <w:left w:val="none" w:sz="0" w:space="0" w:color="auto"/>
        <w:bottom w:val="none" w:sz="0" w:space="0" w:color="auto"/>
        <w:right w:val="none" w:sz="0" w:space="0" w:color="auto"/>
      </w:divBdr>
    </w:div>
    <w:div w:id="940721906">
      <w:bodyDiv w:val="1"/>
      <w:marLeft w:val="0"/>
      <w:marRight w:val="0"/>
      <w:marTop w:val="0"/>
      <w:marBottom w:val="0"/>
      <w:divBdr>
        <w:top w:val="none" w:sz="0" w:space="0" w:color="auto"/>
        <w:left w:val="none" w:sz="0" w:space="0" w:color="auto"/>
        <w:bottom w:val="none" w:sz="0" w:space="0" w:color="auto"/>
        <w:right w:val="none" w:sz="0" w:space="0" w:color="auto"/>
      </w:divBdr>
    </w:div>
    <w:div w:id="1027875190">
      <w:bodyDiv w:val="1"/>
      <w:marLeft w:val="0"/>
      <w:marRight w:val="0"/>
      <w:marTop w:val="0"/>
      <w:marBottom w:val="0"/>
      <w:divBdr>
        <w:top w:val="none" w:sz="0" w:space="0" w:color="auto"/>
        <w:left w:val="none" w:sz="0" w:space="0" w:color="auto"/>
        <w:bottom w:val="none" w:sz="0" w:space="0" w:color="auto"/>
        <w:right w:val="none" w:sz="0" w:space="0" w:color="auto"/>
      </w:divBdr>
    </w:div>
    <w:div w:id="1059136762">
      <w:bodyDiv w:val="1"/>
      <w:marLeft w:val="0"/>
      <w:marRight w:val="0"/>
      <w:marTop w:val="0"/>
      <w:marBottom w:val="0"/>
      <w:divBdr>
        <w:top w:val="none" w:sz="0" w:space="0" w:color="auto"/>
        <w:left w:val="none" w:sz="0" w:space="0" w:color="auto"/>
        <w:bottom w:val="none" w:sz="0" w:space="0" w:color="auto"/>
        <w:right w:val="none" w:sz="0" w:space="0" w:color="auto"/>
      </w:divBdr>
    </w:div>
    <w:div w:id="1149442050">
      <w:bodyDiv w:val="1"/>
      <w:marLeft w:val="0"/>
      <w:marRight w:val="0"/>
      <w:marTop w:val="0"/>
      <w:marBottom w:val="0"/>
      <w:divBdr>
        <w:top w:val="none" w:sz="0" w:space="0" w:color="auto"/>
        <w:left w:val="none" w:sz="0" w:space="0" w:color="auto"/>
        <w:bottom w:val="none" w:sz="0" w:space="0" w:color="auto"/>
        <w:right w:val="none" w:sz="0" w:space="0" w:color="auto"/>
      </w:divBdr>
    </w:div>
    <w:div w:id="1243368239">
      <w:bodyDiv w:val="1"/>
      <w:marLeft w:val="0"/>
      <w:marRight w:val="0"/>
      <w:marTop w:val="0"/>
      <w:marBottom w:val="0"/>
      <w:divBdr>
        <w:top w:val="none" w:sz="0" w:space="0" w:color="auto"/>
        <w:left w:val="none" w:sz="0" w:space="0" w:color="auto"/>
        <w:bottom w:val="none" w:sz="0" w:space="0" w:color="auto"/>
        <w:right w:val="none" w:sz="0" w:space="0" w:color="auto"/>
      </w:divBdr>
    </w:div>
    <w:div w:id="1460418526">
      <w:bodyDiv w:val="1"/>
      <w:marLeft w:val="0"/>
      <w:marRight w:val="0"/>
      <w:marTop w:val="0"/>
      <w:marBottom w:val="0"/>
      <w:divBdr>
        <w:top w:val="none" w:sz="0" w:space="0" w:color="auto"/>
        <w:left w:val="none" w:sz="0" w:space="0" w:color="auto"/>
        <w:bottom w:val="none" w:sz="0" w:space="0" w:color="auto"/>
        <w:right w:val="none" w:sz="0" w:space="0" w:color="auto"/>
      </w:divBdr>
    </w:div>
    <w:div w:id="1478958639">
      <w:bodyDiv w:val="1"/>
      <w:marLeft w:val="0"/>
      <w:marRight w:val="0"/>
      <w:marTop w:val="0"/>
      <w:marBottom w:val="0"/>
      <w:divBdr>
        <w:top w:val="none" w:sz="0" w:space="0" w:color="auto"/>
        <w:left w:val="none" w:sz="0" w:space="0" w:color="auto"/>
        <w:bottom w:val="none" w:sz="0" w:space="0" w:color="auto"/>
        <w:right w:val="none" w:sz="0" w:space="0" w:color="auto"/>
      </w:divBdr>
    </w:div>
    <w:div w:id="1505513441">
      <w:bodyDiv w:val="1"/>
      <w:marLeft w:val="0"/>
      <w:marRight w:val="0"/>
      <w:marTop w:val="0"/>
      <w:marBottom w:val="0"/>
      <w:divBdr>
        <w:top w:val="none" w:sz="0" w:space="0" w:color="auto"/>
        <w:left w:val="none" w:sz="0" w:space="0" w:color="auto"/>
        <w:bottom w:val="none" w:sz="0" w:space="0" w:color="auto"/>
        <w:right w:val="none" w:sz="0" w:space="0" w:color="auto"/>
      </w:divBdr>
    </w:div>
    <w:div w:id="1757051246">
      <w:bodyDiv w:val="1"/>
      <w:marLeft w:val="0"/>
      <w:marRight w:val="0"/>
      <w:marTop w:val="0"/>
      <w:marBottom w:val="0"/>
      <w:divBdr>
        <w:top w:val="none" w:sz="0" w:space="0" w:color="auto"/>
        <w:left w:val="none" w:sz="0" w:space="0" w:color="auto"/>
        <w:bottom w:val="none" w:sz="0" w:space="0" w:color="auto"/>
        <w:right w:val="none" w:sz="0" w:space="0" w:color="auto"/>
      </w:divBdr>
    </w:div>
    <w:div w:id="1799029424">
      <w:bodyDiv w:val="1"/>
      <w:marLeft w:val="0"/>
      <w:marRight w:val="0"/>
      <w:marTop w:val="0"/>
      <w:marBottom w:val="0"/>
      <w:divBdr>
        <w:top w:val="none" w:sz="0" w:space="0" w:color="auto"/>
        <w:left w:val="none" w:sz="0" w:space="0" w:color="auto"/>
        <w:bottom w:val="none" w:sz="0" w:space="0" w:color="auto"/>
        <w:right w:val="none" w:sz="0" w:space="0" w:color="auto"/>
      </w:divBdr>
    </w:div>
    <w:div w:id="1927182697">
      <w:bodyDiv w:val="1"/>
      <w:marLeft w:val="0"/>
      <w:marRight w:val="0"/>
      <w:marTop w:val="0"/>
      <w:marBottom w:val="0"/>
      <w:divBdr>
        <w:top w:val="none" w:sz="0" w:space="0" w:color="auto"/>
        <w:left w:val="none" w:sz="0" w:space="0" w:color="auto"/>
        <w:bottom w:val="none" w:sz="0" w:space="0" w:color="auto"/>
        <w:right w:val="none" w:sz="0" w:space="0" w:color="auto"/>
      </w:divBdr>
    </w:div>
    <w:div w:id="1940209654">
      <w:bodyDiv w:val="1"/>
      <w:marLeft w:val="0"/>
      <w:marRight w:val="0"/>
      <w:marTop w:val="0"/>
      <w:marBottom w:val="0"/>
      <w:divBdr>
        <w:top w:val="none" w:sz="0" w:space="0" w:color="auto"/>
        <w:left w:val="none" w:sz="0" w:space="0" w:color="auto"/>
        <w:bottom w:val="none" w:sz="0" w:space="0" w:color="auto"/>
        <w:right w:val="none" w:sz="0" w:space="0" w:color="auto"/>
      </w:divBdr>
    </w:div>
    <w:div w:id="1958872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6BE8C057BC7472C9B2B427E4092FF06"/>
        <w:category>
          <w:name w:val="General"/>
          <w:gallery w:val="placeholder"/>
        </w:category>
        <w:types>
          <w:type w:val="bbPlcHdr"/>
        </w:types>
        <w:behaviors>
          <w:behavior w:val="content"/>
        </w:behaviors>
        <w:guid w:val="{772410A6-D513-489A-AEF0-2F66026E66EE}"/>
      </w:docPartPr>
      <w:docPartBody>
        <w:p w:rsidR="00AF0416" w:rsidRDefault="00853297" w:rsidP="00853297">
          <w:pPr>
            <w:pStyle w:val="16BE8C057BC7472C9B2B427E4092FF06"/>
          </w:pPr>
          <w:r>
            <w:rPr>
              <w:rFonts w:asciiTheme="majorHAnsi" w:eastAsiaTheme="majorEastAsia" w:hAnsiTheme="majorHAnsi" w:cstheme="majorBidi"/>
              <w:color w:val="5B9BD5" w:themeColor="accent1"/>
              <w:sz w:val="27"/>
              <w:szCs w:val="27"/>
            </w:rPr>
            <w:t>[Título del documento]</w:t>
          </w:r>
        </w:p>
      </w:docPartBody>
    </w:docPart>
    <w:docPart>
      <w:docPartPr>
        <w:name w:val="0E2DC900AC4B416BB48218BF9E5CDC82"/>
        <w:category>
          <w:name w:val="General"/>
          <w:gallery w:val="placeholder"/>
        </w:category>
        <w:types>
          <w:type w:val="bbPlcHdr"/>
        </w:types>
        <w:behaviors>
          <w:behavior w:val="content"/>
        </w:behaviors>
        <w:guid w:val="{0463D6DD-697D-498F-94B3-85AF6AC94365}"/>
      </w:docPartPr>
      <w:docPartBody>
        <w:p w:rsidR="00AF0416" w:rsidRDefault="00853297" w:rsidP="00853297">
          <w:pPr>
            <w:pStyle w:val="0E2DC900AC4B416BB48218BF9E5CDC82"/>
          </w:pPr>
          <w:r>
            <w:rPr>
              <w:rFonts w:asciiTheme="majorHAnsi" w:eastAsiaTheme="majorEastAsia" w:hAnsiTheme="majorHAnsi" w:cstheme="majorBidi"/>
              <w:color w:val="5B9BD5"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3297"/>
    <w:rsid w:val="002E51FA"/>
    <w:rsid w:val="00475C12"/>
    <w:rsid w:val="00535786"/>
    <w:rsid w:val="006051D9"/>
    <w:rsid w:val="00651BD4"/>
    <w:rsid w:val="00733BC4"/>
    <w:rsid w:val="00796C80"/>
    <w:rsid w:val="007F5F51"/>
    <w:rsid w:val="00853297"/>
    <w:rsid w:val="00853616"/>
    <w:rsid w:val="0087325F"/>
    <w:rsid w:val="00875523"/>
    <w:rsid w:val="00956654"/>
    <w:rsid w:val="009714F1"/>
    <w:rsid w:val="00AF0416"/>
    <w:rsid w:val="00AF16D9"/>
    <w:rsid w:val="00B62412"/>
    <w:rsid w:val="00B945A2"/>
    <w:rsid w:val="00C05A4E"/>
    <w:rsid w:val="00C667A8"/>
    <w:rsid w:val="00C70FFF"/>
    <w:rsid w:val="00D66C58"/>
    <w:rsid w:val="00D716FA"/>
    <w:rsid w:val="00EB143C"/>
    <w:rsid w:val="00EB7C67"/>
    <w:rsid w:val="00F66302"/>
    <w:rsid w:val="00FC2B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6BE8C057BC7472C9B2B427E4092FF06">
    <w:name w:val="16BE8C057BC7472C9B2B427E4092FF06"/>
    <w:rsid w:val="00853297"/>
  </w:style>
  <w:style w:type="paragraph" w:customStyle="1" w:styleId="0E2DC900AC4B416BB48218BF9E5CDC82">
    <w:name w:val="0E2DC900AC4B416BB48218BF9E5CDC82"/>
    <w:rsid w:val="008532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Grupo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690B95-7C7F-47CC-A767-FF187BDF08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5</Pages>
  <Words>716</Words>
  <Characters>3941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Práctica 5</vt:lpstr>
    </vt:vector>
  </TitlesOfParts>
  <Company/>
  <LinksUpToDate>false</LinksUpToDate>
  <CharactersWithSpaces>4648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5</dc:title>
  <dc:subject/>
  <dc:creator>Silvia Castillo</dc:creator>
  <cp:keywords/>
  <dc:description/>
  <cp:lastModifiedBy>Silvia Castillo</cp:lastModifiedBy>
  <cp:revision>53</cp:revision>
  <cp:lastPrinted>2025-11-23T10:26:00Z</cp:lastPrinted>
  <dcterms:created xsi:type="dcterms:W3CDTF">2025-10-05T22:21:00Z</dcterms:created>
  <dcterms:modified xsi:type="dcterms:W3CDTF">2025-12-01T14:54:00Z</dcterms:modified>
</cp:coreProperties>
</file>