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DBB2E" w14:textId="4531CBBF" w:rsidR="004F6FDC" w:rsidRPr="00B570E6" w:rsidRDefault="00C104D0" w:rsidP="004F6FDC">
      <w:pPr>
        <w:jc w:val="both"/>
        <w:rPr>
          <w:rFonts w:ascii="Aptos" w:hAnsi="Aptos"/>
          <w:sz w:val="20"/>
          <w:szCs w:val="20"/>
          <w:lang w:val="en-GB"/>
        </w:rPr>
      </w:pPr>
      <w:r>
        <w:rPr>
          <w:rFonts w:ascii="Aptos" w:hAnsi="Aptos"/>
          <w:sz w:val="20"/>
          <w:szCs w:val="20"/>
          <w:lang w:val="en-GB"/>
        </w:rPr>
        <w:t>ROLE</w:t>
      </w:r>
      <w:r w:rsidR="004F6FDC" w:rsidRPr="00B570E6">
        <w:rPr>
          <w:rFonts w:ascii="Aptos" w:hAnsi="Aptos"/>
          <w:sz w:val="20"/>
          <w:szCs w:val="20"/>
          <w:lang w:val="en-GB"/>
        </w:rPr>
        <w:t xml:space="preserve">: </w:t>
      </w:r>
      <w:r w:rsidR="004F6FDC">
        <w:rPr>
          <w:rFonts w:ascii="Aptos" w:hAnsi="Aptos"/>
          <w:sz w:val="20"/>
          <w:szCs w:val="20"/>
          <w:lang w:val="en-GB"/>
        </w:rPr>
        <w:t>y</w:t>
      </w:r>
      <w:r w:rsidR="004F6FDC" w:rsidRPr="00B570E6">
        <w:rPr>
          <w:rFonts w:ascii="Aptos" w:hAnsi="Aptos"/>
          <w:sz w:val="20"/>
          <w:szCs w:val="20"/>
          <w:lang w:val="en-GB"/>
        </w:rPr>
        <w:t xml:space="preserve">ou are a combination of an expert </w:t>
      </w:r>
      <w:r w:rsidR="004F6FDC">
        <w:rPr>
          <w:rFonts w:ascii="Aptos" w:hAnsi="Aptos"/>
          <w:sz w:val="20"/>
          <w:szCs w:val="20"/>
          <w:lang w:val="en-GB"/>
        </w:rPr>
        <w:t>b</w:t>
      </w:r>
      <w:r w:rsidR="004F6FDC" w:rsidRPr="00B570E6">
        <w:rPr>
          <w:rFonts w:ascii="Aptos" w:hAnsi="Aptos"/>
          <w:sz w:val="20"/>
          <w:szCs w:val="20"/>
          <w:lang w:val="en-GB"/>
        </w:rPr>
        <w:t xml:space="preserve">iomedical </w:t>
      </w:r>
      <w:r w:rsidR="004F6FDC">
        <w:rPr>
          <w:rFonts w:ascii="Aptos" w:hAnsi="Aptos"/>
          <w:sz w:val="20"/>
          <w:szCs w:val="20"/>
          <w:lang w:val="en-GB"/>
        </w:rPr>
        <w:t>e</w:t>
      </w:r>
      <w:r w:rsidR="004F6FDC" w:rsidRPr="00B570E6">
        <w:rPr>
          <w:rFonts w:ascii="Aptos" w:hAnsi="Aptos"/>
          <w:sz w:val="20"/>
          <w:szCs w:val="20"/>
          <w:lang w:val="en-GB"/>
        </w:rPr>
        <w:t xml:space="preserve">ngineer, a </w:t>
      </w:r>
      <w:r w:rsidR="004F6FDC">
        <w:rPr>
          <w:rFonts w:ascii="Aptos" w:hAnsi="Aptos"/>
          <w:sz w:val="20"/>
          <w:szCs w:val="20"/>
          <w:lang w:val="en-GB"/>
        </w:rPr>
        <w:t>p</w:t>
      </w:r>
      <w:r w:rsidR="004F6FDC" w:rsidRPr="00B570E6">
        <w:rPr>
          <w:rFonts w:ascii="Aptos" w:hAnsi="Aptos"/>
          <w:sz w:val="20"/>
          <w:szCs w:val="20"/>
          <w:lang w:val="en-GB"/>
        </w:rPr>
        <w:t xml:space="preserve">hysicist specialized in </w:t>
      </w:r>
      <w:r w:rsidR="004F6FDC">
        <w:rPr>
          <w:rFonts w:ascii="Aptos" w:hAnsi="Aptos"/>
          <w:sz w:val="20"/>
          <w:szCs w:val="20"/>
          <w:lang w:val="en-GB"/>
        </w:rPr>
        <w:t>b</w:t>
      </w:r>
      <w:r w:rsidR="004F6FDC" w:rsidRPr="00B570E6">
        <w:rPr>
          <w:rFonts w:ascii="Aptos" w:hAnsi="Aptos"/>
          <w:sz w:val="20"/>
          <w:szCs w:val="20"/>
          <w:lang w:val="en-GB"/>
        </w:rPr>
        <w:t>io-</w:t>
      </w:r>
      <w:r w:rsidR="004F6FDC">
        <w:rPr>
          <w:rFonts w:ascii="Aptos" w:hAnsi="Aptos"/>
          <w:sz w:val="20"/>
          <w:szCs w:val="20"/>
          <w:lang w:val="en-GB"/>
        </w:rPr>
        <w:t>e</w:t>
      </w:r>
      <w:r w:rsidR="004F6FDC" w:rsidRPr="00B570E6">
        <w:rPr>
          <w:rFonts w:ascii="Aptos" w:hAnsi="Aptos"/>
          <w:sz w:val="20"/>
          <w:szCs w:val="20"/>
          <w:lang w:val="en-GB"/>
        </w:rPr>
        <w:t xml:space="preserve">lectromagnetics, and a </w:t>
      </w:r>
      <w:r w:rsidR="004F6FDC">
        <w:rPr>
          <w:rFonts w:ascii="Aptos" w:hAnsi="Aptos"/>
          <w:sz w:val="20"/>
          <w:szCs w:val="20"/>
          <w:lang w:val="en-GB"/>
        </w:rPr>
        <w:t>m</w:t>
      </w:r>
      <w:r w:rsidR="004F6FDC" w:rsidRPr="00B570E6">
        <w:rPr>
          <w:rFonts w:ascii="Aptos" w:hAnsi="Aptos"/>
          <w:sz w:val="20"/>
          <w:szCs w:val="20"/>
          <w:lang w:val="en-GB"/>
        </w:rPr>
        <w:t xml:space="preserve">edical </w:t>
      </w:r>
      <w:r w:rsidR="004F6FDC">
        <w:rPr>
          <w:rFonts w:ascii="Aptos" w:hAnsi="Aptos"/>
          <w:sz w:val="20"/>
          <w:szCs w:val="20"/>
          <w:lang w:val="en-GB"/>
        </w:rPr>
        <w:t>o</w:t>
      </w:r>
      <w:r w:rsidR="004F6FDC" w:rsidRPr="00B570E6">
        <w:rPr>
          <w:rFonts w:ascii="Aptos" w:hAnsi="Aptos"/>
          <w:sz w:val="20"/>
          <w:szCs w:val="20"/>
          <w:lang w:val="en-GB"/>
        </w:rPr>
        <w:t>ncologist.</w:t>
      </w:r>
    </w:p>
    <w:p w14:paraId="19B2CA2D" w14:textId="77777777" w:rsidR="004F6FDC" w:rsidRPr="00B570E6" w:rsidRDefault="004F6FDC" w:rsidP="004F6FDC">
      <w:pPr>
        <w:jc w:val="both"/>
        <w:rPr>
          <w:rFonts w:ascii="Aptos" w:hAnsi="Aptos"/>
          <w:sz w:val="20"/>
          <w:szCs w:val="20"/>
          <w:lang w:val="en-GB"/>
        </w:rPr>
      </w:pPr>
    </w:p>
    <w:p w14:paraId="7B02E5F4" w14:textId="4990D025" w:rsidR="004F6FDC" w:rsidRPr="00B570E6" w:rsidRDefault="004F6FDC" w:rsidP="004F6FDC">
      <w:pPr>
        <w:jc w:val="both"/>
        <w:rPr>
          <w:rFonts w:ascii="Aptos" w:hAnsi="Aptos"/>
          <w:sz w:val="20"/>
          <w:szCs w:val="20"/>
          <w:lang w:val="en-GB"/>
        </w:rPr>
      </w:pPr>
      <w:r w:rsidRPr="00B570E6">
        <w:rPr>
          <w:rFonts w:ascii="Aptos" w:hAnsi="Aptos"/>
          <w:sz w:val="20"/>
          <w:szCs w:val="20"/>
          <w:lang w:val="en-GB"/>
        </w:rPr>
        <w:t xml:space="preserve">TASK: </w:t>
      </w:r>
      <w:r>
        <w:rPr>
          <w:rFonts w:ascii="Aptos" w:hAnsi="Aptos"/>
          <w:sz w:val="20"/>
          <w:szCs w:val="20"/>
          <w:lang w:val="en-GB"/>
        </w:rPr>
        <w:t>p</w:t>
      </w:r>
      <w:r w:rsidRPr="00B570E6">
        <w:rPr>
          <w:rFonts w:ascii="Aptos" w:hAnsi="Aptos"/>
          <w:sz w:val="20"/>
          <w:szCs w:val="20"/>
          <w:lang w:val="en-GB"/>
        </w:rPr>
        <w:t xml:space="preserve">erform an exhaustive bibliographic search for a </w:t>
      </w:r>
      <w:r>
        <w:rPr>
          <w:rFonts w:ascii="Aptos" w:hAnsi="Aptos"/>
          <w:sz w:val="20"/>
          <w:szCs w:val="20"/>
          <w:lang w:val="en-GB"/>
        </w:rPr>
        <w:t>s</w:t>
      </w:r>
      <w:r w:rsidRPr="00B570E6">
        <w:rPr>
          <w:rFonts w:ascii="Aptos" w:hAnsi="Aptos"/>
          <w:sz w:val="20"/>
          <w:szCs w:val="20"/>
          <w:lang w:val="en-GB"/>
        </w:rPr>
        <w:t xml:space="preserve">ystematic </w:t>
      </w:r>
      <w:r>
        <w:rPr>
          <w:rFonts w:ascii="Aptos" w:hAnsi="Aptos"/>
          <w:sz w:val="20"/>
          <w:szCs w:val="20"/>
          <w:lang w:val="en-GB"/>
        </w:rPr>
        <w:t>r</w:t>
      </w:r>
      <w:r w:rsidRPr="00B570E6">
        <w:rPr>
          <w:rFonts w:ascii="Aptos" w:hAnsi="Aptos"/>
          <w:sz w:val="20"/>
          <w:szCs w:val="20"/>
          <w:lang w:val="en-GB"/>
        </w:rPr>
        <w:t>eview.</w:t>
      </w:r>
    </w:p>
    <w:p w14:paraId="393CB807" w14:textId="1EFE789F" w:rsidR="004F6FDC" w:rsidRPr="00B570E6" w:rsidRDefault="004F6FDC" w:rsidP="004F6FDC">
      <w:pPr>
        <w:jc w:val="both"/>
        <w:rPr>
          <w:rFonts w:ascii="Aptos" w:hAnsi="Aptos"/>
          <w:sz w:val="20"/>
          <w:szCs w:val="20"/>
          <w:lang w:val="en-GB"/>
        </w:rPr>
      </w:pPr>
      <w:r>
        <w:rPr>
          <w:rFonts w:ascii="Aptos" w:hAnsi="Aptos"/>
          <w:sz w:val="20"/>
          <w:szCs w:val="20"/>
          <w:lang w:val="en-GB"/>
        </w:rPr>
        <w:t>You must</w:t>
      </w:r>
      <w:r w:rsidRPr="00B570E6">
        <w:rPr>
          <w:rFonts w:ascii="Aptos" w:hAnsi="Aptos"/>
          <w:sz w:val="20"/>
          <w:szCs w:val="20"/>
          <w:lang w:val="en-GB"/>
        </w:rPr>
        <w:t xml:space="preserve"> retrieve and list as many relevant original research papers as possible that match the criteria below.</w:t>
      </w:r>
    </w:p>
    <w:p w14:paraId="696CBE14" w14:textId="77777777" w:rsidR="004F6FDC" w:rsidRPr="00B570E6" w:rsidRDefault="004F6FDC" w:rsidP="004F6FDC">
      <w:pPr>
        <w:jc w:val="both"/>
        <w:rPr>
          <w:rFonts w:ascii="Aptos" w:hAnsi="Aptos"/>
          <w:sz w:val="20"/>
          <w:szCs w:val="20"/>
          <w:lang w:val="en-GB"/>
        </w:rPr>
      </w:pPr>
      <w:r w:rsidRPr="00B570E6">
        <w:rPr>
          <w:rFonts w:ascii="Aptos" w:hAnsi="Aptos"/>
          <w:color w:val="000000"/>
          <w:sz w:val="20"/>
          <w:szCs w:val="20"/>
          <w:lang w:val="en-GB"/>
        </w:rPr>
        <w:t>Do not limit yourself to a small number; maximize the yield of relevant results within your output capacity.</w:t>
      </w:r>
    </w:p>
    <w:p w14:paraId="0BC507CB" w14:textId="77777777" w:rsidR="004F6FDC" w:rsidRPr="00B570E6" w:rsidRDefault="004F6FDC" w:rsidP="004F6FDC">
      <w:pPr>
        <w:jc w:val="both"/>
        <w:rPr>
          <w:rFonts w:ascii="Aptos" w:hAnsi="Aptos"/>
          <w:sz w:val="20"/>
          <w:szCs w:val="20"/>
          <w:lang w:val="en-GB"/>
        </w:rPr>
      </w:pPr>
    </w:p>
    <w:p w14:paraId="20C8BA42" w14:textId="3A18E4F3" w:rsidR="004F6FDC" w:rsidRPr="00B570E6" w:rsidRDefault="004F6FDC" w:rsidP="004F6FDC">
      <w:pPr>
        <w:jc w:val="both"/>
        <w:rPr>
          <w:rFonts w:ascii="Aptos" w:hAnsi="Aptos"/>
          <w:sz w:val="20"/>
          <w:szCs w:val="20"/>
          <w:lang w:val="en-GB"/>
        </w:rPr>
      </w:pPr>
      <w:r w:rsidRPr="00B570E6">
        <w:rPr>
          <w:rFonts w:ascii="Aptos" w:hAnsi="Aptos"/>
          <w:sz w:val="20"/>
          <w:szCs w:val="20"/>
          <w:lang w:val="en-GB"/>
        </w:rPr>
        <w:t xml:space="preserve">RESEARCH TOPIC: </w:t>
      </w:r>
      <w:r>
        <w:rPr>
          <w:rFonts w:ascii="Aptos" w:hAnsi="Aptos"/>
          <w:sz w:val="20"/>
          <w:szCs w:val="20"/>
          <w:lang w:val="en-GB"/>
        </w:rPr>
        <w:t>t</w:t>
      </w:r>
      <w:r w:rsidRPr="00B570E6">
        <w:rPr>
          <w:rFonts w:ascii="Aptos" w:hAnsi="Aptos"/>
          <w:sz w:val="20"/>
          <w:szCs w:val="20"/>
          <w:lang w:val="en-GB"/>
        </w:rPr>
        <w:t xml:space="preserve">he use of </w:t>
      </w:r>
      <w:r>
        <w:rPr>
          <w:rFonts w:ascii="Aptos" w:hAnsi="Aptos"/>
          <w:sz w:val="20"/>
          <w:szCs w:val="20"/>
          <w:lang w:val="en-GB"/>
        </w:rPr>
        <w:t>n</w:t>
      </w:r>
      <w:r w:rsidRPr="00B570E6">
        <w:rPr>
          <w:rFonts w:ascii="Aptos" w:hAnsi="Aptos"/>
          <w:sz w:val="20"/>
          <w:szCs w:val="20"/>
          <w:lang w:val="en-GB"/>
        </w:rPr>
        <w:t>on-</w:t>
      </w:r>
      <w:r>
        <w:rPr>
          <w:rFonts w:ascii="Aptos" w:hAnsi="Aptos"/>
          <w:sz w:val="20"/>
          <w:szCs w:val="20"/>
          <w:lang w:val="en-GB"/>
        </w:rPr>
        <w:t>t</w:t>
      </w:r>
      <w:r w:rsidRPr="00B570E6">
        <w:rPr>
          <w:rFonts w:ascii="Aptos" w:hAnsi="Aptos"/>
          <w:sz w:val="20"/>
          <w:szCs w:val="20"/>
          <w:lang w:val="en-GB"/>
        </w:rPr>
        <w:t xml:space="preserve">hermal and </w:t>
      </w:r>
      <w:r>
        <w:rPr>
          <w:rFonts w:ascii="Aptos" w:hAnsi="Aptos"/>
          <w:sz w:val="20"/>
          <w:szCs w:val="20"/>
          <w:lang w:val="en-GB"/>
        </w:rPr>
        <w:t>n</w:t>
      </w:r>
      <w:r w:rsidRPr="00B570E6">
        <w:rPr>
          <w:rFonts w:ascii="Aptos" w:hAnsi="Aptos"/>
          <w:sz w:val="20"/>
          <w:szCs w:val="20"/>
          <w:lang w:val="en-GB"/>
        </w:rPr>
        <w:t>on-</w:t>
      </w:r>
      <w:r>
        <w:rPr>
          <w:rFonts w:ascii="Aptos" w:hAnsi="Aptos"/>
          <w:sz w:val="20"/>
          <w:szCs w:val="20"/>
          <w:lang w:val="en-GB"/>
        </w:rPr>
        <w:t>i</w:t>
      </w:r>
      <w:r w:rsidRPr="00B570E6">
        <w:rPr>
          <w:rFonts w:ascii="Aptos" w:hAnsi="Aptos"/>
          <w:sz w:val="20"/>
          <w:szCs w:val="20"/>
          <w:lang w:val="en-GB"/>
        </w:rPr>
        <w:t>onizing Electromagnetic Fields (EMF</w:t>
      </w:r>
      <w:r>
        <w:rPr>
          <w:rFonts w:ascii="Aptos" w:hAnsi="Aptos"/>
          <w:sz w:val="20"/>
          <w:szCs w:val="20"/>
          <w:lang w:val="en-GB"/>
        </w:rPr>
        <w:t>s</w:t>
      </w:r>
      <w:r w:rsidRPr="00B570E6">
        <w:rPr>
          <w:rFonts w:ascii="Aptos" w:hAnsi="Aptos"/>
          <w:sz w:val="20"/>
          <w:szCs w:val="20"/>
          <w:lang w:val="en-GB"/>
        </w:rPr>
        <w:t xml:space="preserve">) for cancer treatment </w:t>
      </w:r>
      <w:r w:rsidRPr="00B570E6">
        <w:rPr>
          <w:rFonts w:ascii="Aptos" w:hAnsi="Aptos"/>
          <w:color w:val="000000"/>
          <w:sz w:val="20"/>
          <w:szCs w:val="20"/>
          <w:lang w:val="en-GB"/>
        </w:rPr>
        <w:t>as a</w:t>
      </w:r>
      <w:r w:rsidRPr="00B570E6">
        <w:rPr>
          <w:rStyle w:val="apple-converted-space"/>
          <w:rFonts w:ascii="Aptos" w:hAnsi="Aptos"/>
          <w:color w:val="000000"/>
          <w:sz w:val="20"/>
          <w:szCs w:val="20"/>
          <w:lang w:val="en-GB"/>
        </w:rPr>
        <w:t> </w:t>
      </w:r>
      <w:r w:rsidRPr="00B570E6">
        <w:rPr>
          <w:rStyle w:val="hljs-strong"/>
          <w:rFonts w:ascii="Aptos" w:hAnsi="Aptos"/>
          <w:color w:val="000000"/>
          <w:sz w:val="20"/>
          <w:szCs w:val="20"/>
          <w:lang w:val="en-GB"/>
        </w:rPr>
        <w:t>stand-alone therapy</w:t>
      </w:r>
      <w:r w:rsidRPr="00B570E6">
        <w:rPr>
          <w:rFonts w:ascii="Aptos" w:hAnsi="Aptos"/>
          <w:color w:val="000000"/>
          <w:sz w:val="20"/>
          <w:szCs w:val="20"/>
          <w:lang w:val="en-GB"/>
        </w:rPr>
        <w:t>.</w:t>
      </w:r>
    </w:p>
    <w:p w14:paraId="0571CD3C" w14:textId="77777777" w:rsidR="004F6FDC" w:rsidRPr="00B570E6" w:rsidRDefault="004F6FDC" w:rsidP="004F6FDC">
      <w:pPr>
        <w:jc w:val="both"/>
        <w:rPr>
          <w:rFonts w:ascii="Aptos" w:hAnsi="Aptos"/>
          <w:sz w:val="20"/>
          <w:szCs w:val="20"/>
          <w:lang w:val="en-GB"/>
        </w:rPr>
      </w:pPr>
    </w:p>
    <w:p w14:paraId="79DB221A" w14:textId="3D053DED" w:rsidR="004F6FDC" w:rsidRPr="00B570E6" w:rsidRDefault="004F6FDC" w:rsidP="004F6FDC">
      <w:pPr>
        <w:jc w:val="both"/>
        <w:rPr>
          <w:rFonts w:ascii="Aptos" w:hAnsi="Aptos"/>
          <w:sz w:val="20"/>
          <w:szCs w:val="20"/>
          <w:lang w:val="en-GB"/>
        </w:rPr>
      </w:pPr>
      <w:r w:rsidRPr="00B570E6">
        <w:rPr>
          <w:rStyle w:val="hljs-strong"/>
          <w:rFonts w:ascii="Aptos" w:hAnsi="Aptos"/>
          <w:color w:val="000000"/>
          <w:sz w:val="20"/>
          <w:szCs w:val="20"/>
          <w:lang w:val="en-GB"/>
        </w:rPr>
        <w:t xml:space="preserve">SEARCH STRATEGY: </w:t>
      </w:r>
      <w:r>
        <w:rPr>
          <w:rStyle w:val="hljs-strong"/>
          <w:rFonts w:ascii="Aptos" w:hAnsi="Aptos"/>
          <w:color w:val="000000"/>
          <w:sz w:val="20"/>
          <w:szCs w:val="20"/>
          <w:lang w:val="en-GB"/>
        </w:rPr>
        <w:t>d</w:t>
      </w:r>
      <w:r w:rsidRPr="00B570E6">
        <w:rPr>
          <w:rStyle w:val="hljs-strong"/>
          <w:rFonts w:ascii="Aptos" w:hAnsi="Aptos"/>
          <w:color w:val="000000"/>
          <w:sz w:val="20"/>
          <w:szCs w:val="20"/>
          <w:lang w:val="en-GB"/>
        </w:rPr>
        <w:t>o not limit the search to the specific acronyms listed below.</w:t>
      </w:r>
      <w:r w:rsidRPr="00B570E6">
        <w:rPr>
          <w:rStyle w:val="apple-converted-space"/>
          <w:rFonts w:ascii="Aptos" w:hAnsi="Aptos"/>
          <w:color w:val="000000"/>
          <w:sz w:val="20"/>
          <w:szCs w:val="20"/>
          <w:lang w:val="en-GB"/>
        </w:rPr>
        <w:t> </w:t>
      </w:r>
      <w:r w:rsidRPr="00B570E6">
        <w:rPr>
          <w:rFonts w:ascii="Aptos" w:hAnsi="Aptos"/>
          <w:color w:val="000000"/>
          <w:sz w:val="20"/>
          <w:szCs w:val="20"/>
          <w:lang w:val="en-GB"/>
        </w:rPr>
        <w:t>Look for the</w:t>
      </w:r>
      <w:r w:rsidRPr="00B570E6">
        <w:rPr>
          <w:rStyle w:val="apple-converted-space"/>
          <w:rFonts w:ascii="Aptos" w:hAnsi="Aptos"/>
          <w:color w:val="000000"/>
          <w:sz w:val="20"/>
          <w:szCs w:val="20"/>
          <w:lang w:val="en-GB"/>
        </w:rPr>
        <w:t> </w:t>
      </w:r>
      <w:r w:rsidRPr="00B570E6">
        <w:rPr>
          <w:rStyle w:val="hljs-strong"/>
          <w:rFonts w:ascii="Aptos" w:hAnsi="Aptos"/>
          <w:color w:val="000000"/>
          <w:sz w:val="20"/>
          <w:szCs w:val="20"/>
          <w:lang w:val="en-GB"/>
        </w:rPr>
        <w:t>broad concept</w:t>
      </w:r>
      <w:r w:rsidRPr="00B570E6">
        <w:rPr>
          <w:rStyle w:val="apple-converted-space"/>
          <w:rFonts w:ascii="Aptos" w:hAnsi="Aptos"/>
          <w:color w:val="000000"/>
          <w:sz w:val="20"/>
          <w:szCs w:val="20"/>
          <w:lang w:val="en-GB"/>
        </w:rPr>
        <w:t> </w:t>
      </w:r>
      <w:r w:rsidRPr="00B570E6">
        <w:rPr>
          <w:rFonts w:ascii="Aptos" w:hAnsi="Aptos"/>
          <w:color w:val="000000"/>
          <w:sz w:val="20"/>
          <w:szCs w:val="20"/>
          <w:lang w:val="en-GB"/>
        </w:rPr>
        <w:t>of using electric or magnetic</w:t>
      </w:r>
      <w:r>
        <w:rPr>
          <w:rFonts w:ascii="Aptos" w:hAnsi="Aptos"/>
          <w:color w:val="000000"/>
          <w:sz w:val="20"/>
          <w:szCs w:val="20"/>
          <w:lang w:val="en-GB"/>
        </w:rPr>
        <w:t xml:space="preserve"> or electromagnetic</w:t>
      </w:r>
      <w:r w:rsidRPr="00B570E6">
        <w:rPr>
          <w:rFonts w:ascii="Aptos" w:hAnsi="Aptos"/>
          <w:color w:val="000000"/>
          <w:sz w:val="20"/>
          <w:szCs w:val="20"/>
          <w:lang w:val="en-GB"/>
        </w:rPr>
        <w:t xml:space="preserve"> fields as a therapeutic agent. Include any study that applies a physical field to treat cancer cells, regardless of the specific proprietary name or acronym used by the authors.</w:t>
      </w:r>
    </w:p>
    <w:p w14:paraId="66B83F32" w14:textId="77777777" w:rsidR="004F6FDC" w:rsidRPr="00B570E6" w:rsidRDefault="004F6FDC" w:rsidP="004F6FDC">
      <w:pPr>
        <w:jc w:val="both"/>
        <w:rPr>
          <w:rFonts w:ascii="Aptos" w:hAnsi="Aptos"/>
          <w:sz w:val="20"/>
          <w:szCs w:val="20"/>
          <w:lang w:val="en-GB"/>
        </w:rPr>
      </w:pPr>
    </w:p>
    <w:p w14:paraId="455D55D4" w14:textId="77777777" w:rsidR="004F6FDC" w:rsidRPr="00B570E6" w:rsidRDefault="004F6FDC" w:rsidP="004F6FDC">
      <w:pPr>
        <w:jc w:val="both"/>
        <w:rPr>
          <w:rFonts w:ascii="Aptos" w:hAnsi="Aptos"/>
          <w:sz w:val="20"/>
          <w:szCs w:val="20"/>
          <w:lang w:val="en-GB"/>
        </w:rPr>
      </w:pPr>
      <w:r w:rsidRPr="00B570E6">
        <w:rPr>
          <w:rFonts w:ascii="Aptos" w:hAnsi="Aptos"/>
          <w:sz w:val="20"/>
          <w:szCs w:val="20"/>
          <w:lang w:val="en-GB"/>
        </w:rPr>
        <w:t>SEARCH QUERY PARAMETERS:</w:t>
      </w:r>
    </w:p>
    <w:p w14:paraId="28B278BD" w14:textId="536AD7E7" w:rsidR="004F6FDC" w:rsidRPr="004F6FDC" w:rsidRDefault="004F6FDC" w:rsidP="004F6FDC">
      <w:pPr>
        <w:pStyle w:val="Paragrafoelenco"/>
        <w:numPr>
          <w:ilvl w:val="0"/>
          <w:numId w:val="1"/>
        </w:numPr>
        <w:jc w:val="both"/>
        <w:rPr>
          <w:rFonts w:ascii="Aptos" w:hAnsi="Aptos"/>
          <w:sz w:val="20"/>
          <w:szCs w:val="20"/>
          <w:lang w:val="en-GB"/>
        </w:rPr>
      </w:pPr>
      <w:r w:rsidRPr="004F6FDC">
        <w:rPr>
          <w:rFonts w:ascii="Aptos" w:hAnsi="Aptos"/>
          <w:sz w:val="20"/>
          <w:szCs w:val="20"/>
          <w:lang w:val="en-GB"/>
        </w:rPr>
        <w:t xml:space="preserve">Technological keywords: </w:t>
      </w:r>
      <w:r>
        <w:rPr>
          <w:rFonts w:ascii="Aptos" w:hAnsi="Aptos"/>
          <w:sz w:val="20"/>
          <w:szCs w:val="20"/>
          <w:lang w:val="en-GB"/>
        </w:rPr>
        <w:t>“</w:t>
      </w:r>
      <w:r w:rsidRPr="004F6FDC">
        <w:rPr>
          <w:rFonts w:ascii="Aptos" w:hAnsi="Aptos"/>
          <w:sz w:val="20"/>
          <w:szCs w:val="20"/>
          <w:lang w:val="en-GB"/>
        </w:rPr>
        <w:t>Non-thermal electromagnetic fields</w:t>
      </w:r>
      <w:r>
        <w:rPr>
          <w:rFonts w:ascii="Aptos" w:hAnsi="Aptos"/>
          <w:sz w:val="20"/>
          <w:szCs w:val="20"/>
          <w:lang w:val="en-GB"/>
        </w:rPr>
        <w:t>”</w:t>
      </w:r>
      <w:r w:rsidRPr="004F6FDC">
        <w:rPr>
          <w:rFonts w:ascii="Aptos" w:hAnsi="Aptos"/>
          <w:sz w:val="20"/>
          <w:szCs w:val="20"/>
          <w:lang w:val="en-GB"/>
        </w:rPr>
        <w:t xml:space="preserve"> OR </w:t>
      </w:r>
      <w:r>
        <w:rPr>
          <w:rFonts w:ascii="Aptos" w:hAnsi="Aptos"/>
          <w:sz w:val="20"/>
          <w:szCs w:val="20"/>
          <w:lang w:val="en-GB"/>
        </w:rPr>
        <w:t>“</w:t>
      </w:r>
      <w:r w:rsidRPr="004F6FDC">
        <w:rPr>
          <w:rFonts w:ascii="Aptos" w:hAnsi="Aptos"/>
          <w:sz w:val="20"/>
          <w:szCs w:val="20"/>
          <w:lang w:val="en-GB"/>
        </w:rPr>
        <w:t>Bio-electromagnetics</w:t>
      </w:r>
      <w:r>
        <w:rPr>
          <w:rFonts w:ascii="Aptos" w:hAnsi="Aptos"/>
          <w:sz w:val="20"/>
          <w:szCs w:val="20"/>
          <w:lang w:val="en-GB"/>
        </w:rPr>
        <w:t>”</w:t>
      </w:r>
      <w:r w:rsidRPr="004F6FDC">
        <w:rPr>
          <w:rFonts w:ascii="Aptos" w:hAnsi="Aptos"/>
          <w:sz w:val="20"/>
          <w:szCs w:val="20"/>
          <w:lang w:val="en-GB"/>
        </w:rPr>
        <w:t xml:space="preserve"> OR </w:t>
      </w:r>
      <w:r>
        <w:rPr>
          <w:rFonts w:ascii="Aptos" w:hAnsi="Aptos"/>
          <w:sz w:val="20"/>
          <w:szCs w:val="20"/>
          <w:lang w:val="en-GB"/>
        </w:rPr>
        <w:t>“</w:t>
      </w:r>
      <w:r w:rsidRPr="004F6FDC">
        <w:rPr>
          <w:rFonts w:ascii="Aptos" w:hAnsi="Aptos"/>
          <w:sz w:val="20"/>
          <w:szCs w:val="20"/>
          <w:lang w:val="en-GB"/>
        </w:rPr>
        <w:t>Bioelectric therapy</w:t>
      </w:r>
      <w:r>
        <w:rPr>
          <w:rFonts w:ascii="Aptos" w:hAnsi="Aptos"/>
          <w:sz w:val="20"/>
          <w:szCs w:val="20"/>
          <w:lang w:val="en-GB"/>
        </w:rPr>
        <w:t>”</w:t>
      </w:r>
      <w:r w:rsidRPr="004F6FDC">
        <w:rPr>
          <w:rFonts w:ascii="Aptos" w:hAnsi="Aptos"/>
          <w:sz w:val="20"/>
          <w:szCs w:val="20"/>
          <w:lang w:val="en-GB"/>
        </w:rPr>
        <w:t xml:space="preserve"> OR </w:t>
      </w:r>
      <w:r>
        <w:rPr>
          <w:rFonts w:ascii="Aptos" w:hAnsi="Aptos"/>
          <w:sz w:val="20"/>
          <w:szCs w:val="20"/>
          <w:lang w:val="en-GB"/>
        </w:rPr>
        <w:t>“</w:t>
      </w:r>
      <w:r w:rsidRPr="004F6FDC">
        <w:rPr>
          <w:rFonts w:ascii="Aptos" w:hAnsi="Aptos"/>
          <w:sz w:val="20"/>
          <w:szCs w:val="20"/>
          <w:lang w:val="en-GB"/>
        </w:rPr>
        <w:t>Electromagnetic stimulation</w:t>
      </w:r>
      <w:r>
        <w:rPr>
          <w:rFonts w:ascii="Aptos" w:hAnsi="Aptos"/>
          <w:sz w:val="20"/>
          <w:szCs w:val="20"/>
          <w:lang w:val="en-GB"/>
        </w:rPr>
        <w:t>”</w:t>
      </w:r>
      <w:r w:rsidRPr="004F6FDC">
        <w:rPr>
          <w:rFonts w:ascii="Aptos" w:hAnsi="Aptos"/>
          <w:sz w:val="20"/>
          <w:szCs w:val="20"/>
          <w:lang w:val="en-GB"/>
        </w:rPr>
        <w:t xml:space="preserve"> OR </w:t>
      </w:r>
      <w:r>
        <w:rPr>
          <w:rFonts w:ascii="Aptos" w:hAnsi="Aptos"/>
          <w:sz w:val="20"/>
          <w:szCs w:val="20"/>
          <w:lang w:val="en-GB"/>
        </w:rPr>
        <w:t>“</w:t>
      </w:r>
      <w:r w:rsidRPr="004F6FDC">
        <w:rPr>
          <w:rFonts w:ascii="Aptos" w:hAnsi="Aptos"/>
          <w:sz w:val="20"/>
          <w:szCs w:val="20"/>
          <w:lang w:val="en-GB"/>
        </w:rPr>
        <w:t>Electric field therapy</w:t>
      </w:r>
      <w:r>
        <w:rPr>
          <w:rFonts w:ascii="Aptos" w:hAnsi="Aptos"/>
          <w:sz w:val="20"/>
          <w:szCs w:val="20"/>
          <w:lang w:val="en-GB"/>
        </w:rPr>
        <w:t>”</w:t>
      </w:r>
      <w:r w:rsidRPr="004F6FDC">
        <w:rPr>
          <w:rFonts w:ascii="Aptos" w:hAnsi="Aptos"/>
          <w:sz w:val="20"/>
          <w:szCs w:val="20"/>
          <w:lang w:val="en-GB"/>
        </w:rPr>
        <w:t xml:space="preserve"> OR </w:t>
      </w:r>
      <w:r>
        <w:rPr>
          <w:rFonts w:ascii="Aptos" w:hAnsi="Aptos"/>
          <w:sz w:val="20"/>
          <w:szCs w:val="20"/>
          <w:lang w:val="en-GB"/>
        </w:rPr>
        <w:t>“</w:t>
      </w:r>
      <w:r w:rsidRPr="004F6FDC">
        <w:rPr>
          <w:rFonts w:ascii="Aptos" w:hAnsi="Aptos"/>
          <w:sz w:val="20"/>
          <w:szCs w:val="20"/>
          <w:lang w:val="en-GB"/>
        </w:rPr>
        <w:t>Magnetic field therapy</w:t>
      </w:r>
      <w:r>
        <w:rPr>
          <w:rFonts w:ascii="Aptos" w:hAnsi="Aptos"/>
          <w:sz w:val="20"/>
          <w:szCs w:val="20"/>
          <w:lang w:val="en-GB"/>
        </w:rPr>
        <w:t>”</w:t>
      </w:r>
      <w:r w:rsidRPr="004F6FDC">
        <w:rPr>
          <w:rFonts w:ascii="Aptos" w:hAnsi="Aptos"/>
          <w:sz w:val="20"/>
          <w:szCs w:val="20"/>
          <w:lang w:val="en-GB"/>
        </w:rPr>
        <w:t xml:space="preserve"> OR </w:t>
      </w:r>
      <w:r>
        <w:rPr>
          <w:rFonts w:ascii="Aptos" w:hAnsi="Aptos"/>
          <w:sz w:val="20"/>
          <w:szCs w:val="20"/>
          <w:lang w:val="en-GB"/>
        </w:rPr>
        <w:t>“</w:t>
      </w:r>
      <w:r w:rsidRPr="004F6FDC">
        <w:rPr>
          <w:rFonts w:ascii="Aptos" w:hAnsi="Aptos"/>
          <w:sz w:val="20"/>
          <w:szCs w:val="20"/>
          <w:lang w:val="en-GB"/>
        </w:rPr>
        <w:t>Low intensity electric fields</w:t>
      </w:r>
      <w:r>
        <w:rPr>
          <w:rFonts w:ascii="Aptos" w:hAnsi="Aptos"/>
          <w:sz w:val="20"/>
          <w:szCs w:val="20"/>
          <w:lang w:val="en-GB"/>
        </w:rPr>
        <w:t xml:space="preserve">” </w:t>
      </w:r>
      <w:r w:rsidRPr="004F6FDC">
        <w:rPr>
          <w:rFonts w:ascii="Aptos" w:hAnsi="Aptos"/>
          <w:sz w:val="20"/>
          <w:szCs w:val="20"/>
          <w:lang w:val="en-GB"/>
        </w:rPr>
        <w:t xml:space="preserve">OR </w:t>
      </w:r>
      <w:r>
        <w:rPr>
          <w:rFonts w:ascii="Aptos" w:hAnsi="Aptos"/>
          <w:sz w:val="20"/>
          <w:szCs w:val="20"/>
          <w:lang w:val="en-GB"/>
        </w:rPr>
        <w:t>“</w:t>
      </w:r>
      <w:r w:rsidRPr="004F6FDC">
        <w:rPr>
          <w:rFonts w:ascii="Aptos" w:hAnsi="Aptos"/>
          <w:sz w:val="20"/>
          <w:szCs w:val="20"/>
          <w:lang w:val="en-GB"/>
        </w:rPr>
        <w:t>Intermediate frequency</w:t>
      </w:r>
      <w:r>
        <w:rPr>
          <w:rFonts w:ascii="Aptos" w:hAnsi="Aptos"/>
          <w:sz w:val="20"/>
          <w:szCs w:val="20"/>
          <w:lang w:val="en-GB"/>
        </w:rPr>
        <w:t>”</w:t>
      </w:r>
      <w:r w:rsidRPr="004F6FDC">
        <w:rPr>
          <w:rFonts w:ascii="Aptos" w:hAnsi="Aptos"/>
          <w:sz w:val="20"/>
          <w:szCs w:val="20"/>
          <w:lang w:val="en-GB"/>
        </w:rPr>
        <w:t xml:space="preserve"> OR </w:t>
      </w:r>
      <w:r>
        <w:rPr>
          <w:rFonts w:ascii="Aptos" w:hAnsi="Aptos"/>
          <w:sz w:val="20"/>
          <w:szCs w:val="20"/>
          <w:lang w:val="en-GB"/>
        </w:rPr>
        <w:t>“</w:t>
      </w:r>
      <w:r w:rsidRPr="004F6FDC">
        <w:rPr>
          <w:rFonts w:ascii="Aptos" w:hAnsi="Aptos"/>
          <w:sz w:val="20"/>
          <w:szCs w:val="20"/>
          <w:lang w:val="en-GB"/>
        </w:rPr>
        <w:t>Radiofrequency modulation</w:t>
      </w:r>
      <w:r>
        <w:rPr>
          <w:rFonts w:ascii="Aptos" w:hAnsi="Aptos"/>
          <w:sz w:val="20"/>
          <w:szCs w:val="20"/>
          <w:lang w:val="en-GB"/>
        </w:rPr>
        <w:t>”</w:t>
      </w:r>
      <w:r w:rsidRPr="004F6FDC">
        <w:rPr>
          <w:rFonts w:ascii="Aptos" w:hAnsi="Aptos"/>
          <w:sz w:val="20"/>
          <w:szCs w:val="20"/>
          <w:lang w:val="en-GB"/>
        </w:rPr>
        <w:t xml:space="preserve"> OR </w:t>
      </w:r>
      <w:r>
        <w:rPr>
          <w:rFonts w:ascii="Aptos" w:hAnsi="Aptos"/>
          <w:sz w:val="20"/>
          <w:szCs w:val="20"/>
          <w:lang w:val="en-GB"/>
        </w:rPr>
        <w:t>“</w:t>
      </w:r>
      <w:r w:rsidRPr="004F6FDC">
        <w:rPr>
          <w:rFonts w:ascii="Aptos" w:hAnsi="Aptos"/>
          <w:sz w:val="20"/>
          <w:szCs w:val="20"/>
          <w:lang w:val="en-GB"/>
        </w:rPr>
        <w:t>Amplitude modulated electromagnetic fields</w:t>
      </w:r>
      <w:r>
        <w:rPr>
          <w:rFonts w:ascii="Aptos" w:hAnsi="Aptos"/>
          <w:sz w:val="20"/>
          <w:szCs w:val="20"/>
          <w:lang w:val="en-GB"/>
        </w:rPr>
        <w:t>”</w:t>
      </w:r>
      <w:r w:rsidRPr="004F6FDC">
        <w:rPr>
          <w:rFonts w:ascii="Aptos" w:hAnsi="Aptos"/>
          <w:sz w:val="20"/>
          <w:szCs w:val="20"/>
          <w:lang w:val="en-GB"/>
        </w:rPr>
        <w:t xml:space="preserve"> </w:t>
      </w:r>
      <w:r>
        <w:rPr>
          <w:rFonts w:ascii="Aptos" w:hAnsi="Aptos"/>
          <w:sz w:val="20"/>
          <w:szCs w:val="20"/>
          <w:lang w:val="en-GB"/>
        </w:rPr>
        <w:t>OR “</w:t>
      </w:r>
      <w:proofErr w:type="spellStart"/>
      <w:r w:rsidRPr="004F6FDC">
        <w:rPr>
          <w:rFonts w:ascii="Aptos" w:hAnsi="Aptos"/>
          <w:sz w:val="20"/>
          <w:szCs w:val="20"/>
          <w:lang w:val="en-GB"/>
        </w:rPr>
        <w:t>Tumor</w:t>
      </w:r>
      <w:proofErr w:type="spellEnd"/>
      <w:r w:rsidRPr="004F6FDC">
        <w:rPr>
          <w:rFonts w:ascii="Aptos" w:hAnsi="Aptos"/>
          <w:sz w:val="20"/>
          <w:szCs w:val="20"/>
          <w:lang w:val="en-GB"/>
        </w:rPr>
        <w:t xml:space="preserve"> Treating Fields</w:t>
      </w:r>
      <w:r>
        <w:rPr>
          <w:rFonts w:ascii="Aptos" w:hAnsi="Aptos"/>
          <w:sz w:val="20"/>
          <w:szCs w:val="20"/>
          <w:lang w:val="en-GB"/>
        </w:rPr>
        <w:t>”</w:t>
      </w:r>
      <w:r w:rsidRPr="004F6FDC">
        <w:rPr>
          <w:rFonts w:ascii="Aptos" w:hAnsi="Aptos"/>
          <w:sz w:val="20"/>
          <w:szCs w:val="20"/>
          <w:lang w:val="en-GB"/>
        </w:rPr>
        <w:t xml:space="preserve"> OR </w:t>
      </w:r>
      <w:r>
        <w:rPr>
          <w:rFonts w:ascii="Aptos" w:hAnsi="Aptos"/>
          <w:sz w:val="20"/>
          <w:szCs w:val="20"/>
          <w:lang w:val="en-GB"/>
        </w:rPr>
        <w:t>“</w:t>
      </w:r>
      <w:proofErr w:type="spellStart"/>
      <w:r w:rsidRPr="004F6FDC">
        <w:rPr>
          <w:rFonts w:ascii="Aptos" w:hAnsi="Aptos"/>
          <w:sz w:val="20"/>
          <w:szCs w:val="20"/>
          <w:lang w:val="en-GB"/>
        </w:rPr>
        <w:t>TTFields</w:t>
      </w:r>
      <w:proofErr w:type="spellEnd"/>
      <w:r>
        <w:rPr>
          <w:rFonts w:ascii="Aptos" w:hAnsi="Aptos"/>
          <w:sz w:val="20"/>
          <w:szCs w:val="20"/>
          <w:lang w:val="en-GB"/>
        </w:rPr>
        <w:t>”</w:t>
      </w:r>
      <w:r w:rsidRPr="004F6FDC">
        <w:rPr>
          <w:rFonts w:ascii="Aptos" w:hAnsi="Aptos"/>
          <w:sz w:val="20"/>
          <w:szCs w:val="20"/>
          <w:lang w:val="en-GB"/>
        </w:rPr>
        <w:t xml:space="preserve"> OR </w:t>
      </w:r>
      <w:r>
        <w:rPr>
          <w:rFonts w:ascii="Aptos" w:hAnsi="Aptos"/>
          <w:sz w:val="20"/>
          <w:szCs w:val="20"/>
          <w:lang w:val="en-GB"/>
        </w:rPr>
        <w:t>“</w:t>
      </w:r>
      <w:r w:rsidRPr="004F6FDC">
        <w:rPr>
          <w:rFonts w:ascii="Aptos" w:hAnsi="Aptos"/>
          <w:sz w:val="20"/>
          <w:szCs w:val="20"/>
          <w:lang w:val="en-GB"/>
        </w:rPr>
        <w:t>PEMF</w:t>
      </w:r>
      <w:r>
        <w:rPr>
          <w:rFonts w:ascii="Aptos" w:hAnsi="Aptos"/>
          <w:sz w:val="20"/>
          <w:szCs w:val="20"/>
          <w:lang w:val="en-GB"/>
        </w:rPr>
        <w:t>”</w:t>
      </w:r>
      <w:r w:rsidRPr="004F6FDC">
        <w:rPr>
          <w:rFonts w:ascii="Aptos" w:hAnsi="Aptos"/>
          <w:sz w:val="20"/>
          <w:szCs w:val="20"/>
          <w:lang w:val="en-GB"/>
        </w:rPr>
        <w:t xml:space="preserve"> OR </w:t>
      </w:r>
      <w:r>
        <w:rPr>
          <w:rFonts w:ascii="Aptos" w:hAnsi="Aptos"/>
          <w:sz w:val="20"/>
          <w:szCs w:val="20"/>
          <w:lang w:val="en-GB"/>
        </w:rPr>
        <w:t>“</w:t>
      </w:r>
      <w:r w:rsidRPr="004F6FDC">
        <w:rPr>
          <w:rFonts w:ascii="Aptos" w:hAnsi="Aptos"/>
          <w:sz w:val="20"/>
          <w:szCs w:val="20"/>
          <w:lang w:val="en-GB"/>
        </w:rPr>
        <w:t xml:space="preserve">Nanosecond </w:t>
      </w:r>
      <w:r>
        <w:rPr>
          <w:rFonts w:ascii="Aptos" w:hAnsi="Aptos"/>
          <w:sz w:val="20"/>
          <w:szCs w:val="20"/>
          <w:lang w:val="en-GB"/>
        </w:rPr>
        <w:t>P</w:t>
      </w:r>
      <w:r w:rsidRPr="004F6FDC">
        <w:rPr>
          <w:rFonts w:ascii="Aptos" w:hAnsi="Aptos"/>
          <w:sz w:val="20"/>
          <w:szCs w:val="20"/>
          <w:lang w:val="en-GB"/>
        </w:rPr>
        <w:t xml:space="preserve">ulsed </w:t>
      </w:r>
      <w:r>
        <w:rPr>
          <w:rFonts w:ascii="Aptos" w:hAnsi="Aptos"/>
          <w:sz w:val="20"/>
          <w:szCs w:val="20"/>
          <w:lang w:val="en-GB"/>
        </w:rPr>
        <w:t>E</w:t>
      </w:r>
      <w:r w:rsidRPr="004F6FDC">
        <w:rPr>
          <w:rFonts w:ascii="Aptos" w:hAnsi="Aptos"/>
          <w:sz w:val="20"/>
          <w:szCs w:val="20"/>
          <w:lang w:val="en-GB"/>
        </w:rPr>
        <w:t xml:space="preserve">lectric </w:t>
      </w:r>
      <w:r>
        <w:rPr>
          <w:rFonts w:ascii="Aptos" w:hAnsi="Aptos"/>
          <w:sz w:val="20"/>
          <w:szCs w:val="20"/>
          <w:lang w:val="en-GB"/>
        </w:rPr>
        <w:t>F</w:t>
      </w:r>
      <w:r w:rsidRPr="004F6FDC">
        <w:rPr>
          <w:rFonts w:ascii="Aptos" w:hAnsi="Aptos"/>
          <w:sz w:val="20"/>
          <w:szCs w:val="20"/>
          <w:lang w:val="en-GB"/>
        </w:rPr>
        <w:t>ields</w:t>
      </w:r>
      <w:r>
        <w:rPr>
          <w:rFonts w:ascii="Aptos" w:hAnsi="Aptos"/>
          <w:sz w:val="20"/>
          <w:szCs w:val="20"/>
          <w:lang w:val="en-GB"/>
        </w:rPr>
        <w:t>”</w:t>
      </w:r>
      <w:r w:rsidRPr="004F6FDC">
        <w:rPr>
          <w:rFonts w:ascii="Aptos" w:hAnsi="Aptos"/>
          <w:sz w:val="20"/>
          <w:szCs w:val="20"/>
          <w:lang w:val="en-GB"/>
        </w:rPr>
        <w:t xml:space="preserve"> OR </w:t>
      </w:r>
      <w:r>
        <w:rPr>
          <w:rFonts w:ascii="Aptos" w:hAnsi="Aptos"/>
          <w:sz w:val="20"/>
          <w:szCs w:val="20"/>
          <w:lang w:val="en-GB"/>
        </w:rPr>
        <w:t xml:space="preserve">“Pulsed Magnetic Fields” </w:t>
      </w:r>
      <w:r w:rsidRPr="004F6FDC">
        <w:rPr>
          <w:rFonts w:ascii="Aptos" w:hAnsi="Aptos"/>
          <w:sz w:val="20"/>
          <w:szCs w:val="20"/>
          <w:lang w:val="en-GB"/>
        </w:rPr>
        <w:t xml:space="preserve">OR </w:t>
      </w:r>
      <w:r w:rsidR="00FE2D90">
        <w:rPr>
          <w:rFonts w:ascii="Aptos" w:hAnsi="Aptos"/>
          <w:sz w:val="20"/>
          <w:szCs w:val="20"/>
          <w:lang w:val="en-GB"/>
        </w:rPr>
        <w:t>“</w:t>
      </w:r>
      <w:r w:rsidRPr="004F6FDC">
        <w:rPr>
          <w:rFonts w:ascii="Aptos" w:hAnsi="Aptos"/>
          <w:sz w:val="20"/>
          <w:szCs w:val="20"/>
          <w:lang w:val="en-GB"/>
        </w:rPr>
        <w:t>Static Magnetic Fields</w:t>
      </w:r>
      <w:r>
        <w:rPr>
          <w:rFonts w:ascii="Aptos" w:hAnsi="Aptos"/>
          <w:sz w:val="20"/>
          <w:szCs w:val="20"/>
          <w:lang w:val="en-GB"/>
        </w:rPr>
        <w:t>”</w:t>
      </w:r>
      <w:r w:rsidR="00FE2D90">
        <w:rPr>
          <w:rFonts w:ascii="Aptos" w:hAnsi="Aptos"/>
          <w:sz w:val="20"/>
          <w:szCs w:val="20"/>
          <w:lang w:val="en-GB"/>
        </w:rPr>
        <w:t xml:space="preserve"> OR “ELF-EMF” OR “Extremely Low Frequencies Electromagnetic Fields”</w:t>
      </w:r>
      <w:r w:rsidRPr="004F6FDC">
        <w:rPr>
          <w:rFonts w:ascii="Aptos" w:hAnsi="Aptos"/>
          <w:sz w:val="20"/>
          <w:szCs w:val="20"/>
          <w:lang w:val="en-GB"/>
        </w:rPr>
        <w:t>.</w:t>
      </w:r>
    </w:p>
    <w:p w14:paraId="51A35336" w14:textId="3CDB265D" w:rsidR="004F6FDC" w:rsidRPr="00B570E6" w:rsidRDefault="004F6FDC" w:rsidP="004F6FDC">
      <w:pPr>
        <w:pStyle w:val="Paragrafoelenco"/>
        <w:numPr>
          <w:ilvl w:val="0"/>
          <w:numId w:val="1"/>
        </w:numPr>
        <w:jc w:val="both"/>
        <w:rPr>
          <w:rFonts w:ascii="Aptos" w:hAnsi="Aptos"/>
          <w:sz w:val="20"/>
          <w:szCs w:val="20"/>
          <w:lang w:val="en-GB"/>
        </w:rPr>
      </w:pPr>
      <w:r w:rsidRPr="00B570E6">
        <w:rPr>
          <w:rFonts w:ascii="Aptos" w:hAnsi="Aptos"/>
          <w:sz w:val="20"/>
          <w:szCs w:val="20"/>
          <w:lang w:val="en-GB"/>
        </w:rPr>
        <w:t xml:space="preserve">Target keywords: </w:t>
      </w:r>
      <w:r>
        <w:rPr>
          <w:rFonts w:ascii="Aptos" w:hAnsi="Aptos"/>
          <w:sz w:val="20"/>
          <w:szCs w:val="20"/>
          <w:lang w:val="en-GB"/>
        </w:rPr>
        <w:t>“</w:t>
      </w:r>
      <w:r w:rsidRPr="00B570E6">
        <w:rPr>
          <w:rFonts w:ascii="Aptos" w:hAnsi="Aptos"/>
          <w:sz w:val="20"/>
          <w:szCs w:val="20"/>
          <w:lang w:val="en-GB"/>
        </w:rPr>
        <w:t>Cancer</w:t>
      </w:r>
      <w:r>
        <w:rPr>
          <w:rFonts w:ascii="Aptos" w:hAnsi="Aptos"/>
          <w:sz w:val="20"/>
          <w:szCs w:val="20"/>
          <w:lang w:val="en-GB"/>
        </w:rPr>
        <w:t xml:space="preserve">” </w:t>
      </w:r>
      <w:r w:rsidRPr="00B570E6">
        <w:rPr>
          <w:rFonts w:ascii="Aptos" w:hAnsi="Aptos"/>
          <w:sz w:val="20"/>
          <w:szCs w:val="20"/>
          <w:lang w:val="en-GB"/>
        </w:rPr>
        <w:t xml:space="preserve">OR </w:t>
      </w:r>
      <w:r>
        <w:rPr>
          <w:rFonts w:ascii="Aptos" w:hAnsi="Aptos"/>
          <w:sz w:val="20"/>
          <w:szCs w:val="20"/>
          <w:lang w:val="en-GB"/>
        </w:rPr>
        <w:t>“</w:t>
      </w:r>
      <w:proofErr w:type="spellStart"/>
      <w:r w:rsidRPr="00B570E6">
        <w:rPr>
          <w:rFonts w:ascii="Aptos" w:hAnsi="Aptos"/>
          <w:sz w:val="20"/>
          <w:szCs w:val="20"/>
          <w:lang w:val="en-GB"/>
        </w:rPr>
        <w:t>Tumor</w:t>
      </w:r>
      <w:proofErr w:type="spellEnd"/>
      <w:r>
        <w:rPr>
          <w:rFonts w:ascii="Aptos" w:hAnsi="Aptos"/>
          <w:sz w:val="20"/>
          <w:szCs w:val="20"/>
          <w:lang w:val="en-GB"/>
        </w:rPr>
        <w:t>”</w:t>
      </w:r>
      <w:r w:rsidRPr="00B570E6">
        <w:rPr>
          <w:rFonts w:ascii="Aptos" w:hAnsi="Aptos"/>
          <w:sz w:val="20"/>
          <w:szCs w:val="20"/>
          <w:lang w:val="en-GB"/>
        </w:rPr>
        <w:t xml:space="preserve"> OR </w:t>
      </w:r>
      <w:r>
        <w:rPr>
          <w:rFonts w:ascii="Aptos" w:hAnsi="Aptos"/>
          <w:sz w:val="20"/>
          <w:szCs w:val="20"/>
          <w:lang w:val="en-GB"/>
        </w:rPr>
        <w:t>“</w:t>
      </w:r>
      <w:r w:rsidRPr="00B570E6">
        <w:rPr>
          <w:rFonts w:ascii="Aptos" w:hAnsi="Aptos"/>
          <w:sz w:val="20"/>
          <w:szCs w:val="20"/>
          <w:lang w:val="en-GB"/>
        </w:rPr>
        <w:t>Oncology</w:t>
      </w:r>
      <w:r>
        <w:rPr>
          <w:rFonts w:ascii="Aptos" w:hAnsi="Aptos"/>
          <w:sz w:val="20"/>
          <w:szCs w:val="20"/>
          <w:lang w:val="en-GB"/>
        </w:rPr>
        <w:t>”</w:t>
      </w:r>
      <w:r w:rsidRPr="00B570E6">
        <w:rPr>
          <w:rFonts w:ascii="Aptos" w:hAnsi="Aptos"/>
          <w:sz w:val="20"/>
          <w:szCs w:val="20"/>
          <w:lang w:val="en-GB"/>
        </w:rPr>
        <w:t xml:space="preserve"> OR </w:t>
      </w:r>
      <w:r>
        <w:rPr>
          <w:rFonts w:ascii="Aptos" w:hAnsi="Aptos"/>
          <w:sz w:val="20"/>
          <w:szCs w:val="20"/>
          <w:lang w:val="en-GB"/>
        </w:rPr>
        <w:t>“</w:t>
      </w:r>
      <w:r w:rsidRPr="00B570E6">
        <w:rPr>
          <w:rFonts w:ascii="Aptos" w:hAnsi="Aptos"/>
          <w:sz w:val="20"/>
          <w:szCs w:val="20"/>
          <w:lang w:val="en-GB"/>
        </w:rPr>
        <w:t>Malignancy</w:t>
      </w:r>
      <w:r>
        <w:rPr>
          <w:rFonts w:ascii="Aptos" w:hAnsi="Aptos"/>
          <w:sz w:val="20"/>
          <w:szCs w:val="20"/>
          <w:lang w:val="en-GB"/>
        </w:rPr>
        <w:t>”</w:t>
      </w:r>
      <w:r w:rsidRPr="00B570E6">
        <w:rPr>
          <w:rFonts w:ascii="Aptos" w:hAnsi="Aptos"/>
          <w:sz w:val="20"/>
          <w:szCs w:val="20"/>
          <w:lang w:val="en-GB"/>
        </w:rPr>
        <w:t xml:space="preserve"> OR </w:t>
      </w:r>
      <w:r>
        <w:rPr>
          <w:rFonts w:ascii="Aptos" w:hAnsi="Aptos"/>
          <w:sz w:val="20"/>
          <w:szCs w:val="20"/>
          <w:lang w:val="en-GB"/>
        </w:rPr>
        <w:t>“</w:t>
      </w:r>
      <w:r w:rsidRPr="00B570E6">
        <w:rPr>
          <w:rFonts w:ascii="Aptos" w:hAnsi="Aptos"/>
          <w:sz w:val="20"/>
          <w:szCs w:val="20"/>
          <w:lang w:val="en-GB"/>
        </w:rPr>
        <w:t>Carcinoma</w:t>
      </w:r>
      <w:r>
        <w:rPr>
          <w:rFonts w:ascii="Aptos" w:hAnsi="Aptos"/>
          <w:sz w:val="20"/>
          <w:szCs w:val="20"/>
          <w:lang w:val="en-GB"/>
        </w:rPr>
        <w:t>”</w:t>
      </w:r>
      <w:r w:rsidRPr="00B570E6">
        <w:rPr>
          <w:rFonts w:ascii="Aptos" w:hAnsi="Aptos"/>
          <w:sz w:val="20"/>
          <w:szCs w:val="20"/>
          <w:lang w:val="en-GB"/>
        </w:rPr>
        <w:t>.</w:t>
      </w:r>
    </w:p>
    <w:p w14:paraId="01BC0F9E" w14:textId="6E73ED23" w:rsidR="004F6FDC" w:rsidRPr="00B570E6" w:rsidRDefault="004F6FDC" w:rsidP="004F6FDC">
      <w:pPr>
        <w:pStyle w:val="Paragrafoelenco"/>
        <w:numPr>
          <w:ilvl w:val="0"/>
          <w:numId w:val="1"/>
        </w:numPr>
        <w:jc w:val="both"/>
        <w:rPr>
          <w:rFonts w:ascii="Aptos" w:hAnsi="Aptos"/>
          <w:sz w:val="20"/>
          <w:szCs w:val="20"/>
          <w:lang w:val="en-GB"/>
        </w:rPr>
      </w:pPr>
      <w:r w:rsidRPr="00B570E6">
        <w:rPr>
          <w:rFonts w:ascii="Aptos" w:hAnsi="Aptos"/>
          <w:sz w:val="20"/>
          <w:szCs w:val="20"/>
          <w:lang w:val="en-GB"/>
        </w:rPr>
        <w:t xml:space="preserve">Outcome keywords: </w:t>
      </w:r>
      <w:r>
        <w:rPr>
          <w:rFonts w:ascii="Aptos" w:hAnsi="Aptos"/>
          <w:sz w:val="20"/>
          <w:szCs w:val="20"/>
          <w:lang w:val="en-GB"/>
        </w:rPr>
        <w:t>“</w:t>
      </w:r>
      <w:r w:rsidRPr="00B570E6">
        <w:rPr>
          <w:rFonts w:ascii="Aptos" w:hAnsi="Aptos"/>
          <w:sz w:val="20"/>
          <w:szCs w:val="20"/>
          <w:lang w:val="en-GB"/>
        </w:rPr>
        <w:t>Apoptosis</w:t>
      </w:r>
      <w:r>
        <w:rPr>
          <w:rFonts w:ascii="Aptos" w:hAnsi="Aptos"/>
          <w:sz w:val="20"/>
          <w:szCs w:val="20"/>
          <w:lang w:val="en-GB"/>
        </w:rPr>
        <w:t>”</w:t>
      </w:r>
      <w:r w:rsidRPr="00B570E6">
        <w:rPr>
          <w:rFonts w:ascii="Aptos" w:hAnsi="Aptos"/>
          <w:sz w:val="20"/>
          <w:szCs w:val="20"/>
          <w:lang w:val="en-GB"/>
        </w:rPr>
        <w:t xml:space="preserve"> OR </w:t>
      </w:r>
      <w:r>
        <w:rPr>
          <w:rFonts w:ascii="Aptos" w:hAnsi="Aptos"/>
          <w:sz w:val="20"/>
          <w:szCs w:val="20"/>
          <w:lang w:val="en-GB"/>
        </w:rPr>
        <w:t>“</w:t>
      </w:r>
      <w:r w:rsidRPr="00B570E6">
        <w:rPr>
          <w:rFonts w:ascii="Aptos" w:hAnsi="Aptos"/>
          <w:sz w:val="20"/>
          <w:szCs w:val="20"/>
          <w:lang w:val="en-GB"/>
        </w:rPr>
        <w:t>Proliferation</w:t>
      </w:r>
      <w:r>
        <w:rPr>
          <w:rFonts w:ascii="Aptos" w:hAnsi="Aptos"/>
          <w:sz w:val="20"/>
          <w:szCs w:val="20"/>
          <w:lang w:val="en-GB"/>
        </w:rPr>
        <w:t>”</w:t>
      </w:r>
      <w:r w:rsidRPr="00B570E6">
        <w:rPr>
          <w:rFonts w:ascii="Aptos" w:hAnsi="Aptos"/>
          <w:sz w:val="20"/>
          <w:szCs w:val="20"/>
          <w:lang w:val="en-GB"/>
        </w:rPr>
        <w:t xml:space="preserve"> OR </w:t>
      </w:r>
      <w:r>
        <w:rPr>
          <w:rFonts w:ascii="Aptos" w:hAnsi="Aptos"/>
          <w:sz w:val="20"/>
          <w:szCs w:val="20"/>
          <w:lang w:val="en-GB"/>
        </w:rPr>
        <w:t>“</w:t>
      </w:r>
      <w:r w:rsidRPr="00B570E6">
        <w:rPr>
          <w:rFonts w:ascii="Aptos" w:hAnsi="Aptos"/>
          <w:sz w:val="20"/>
          <w:szCs w:val="20"/>
          <w:lang w:val="en-GB"/>
        </w:rPr>
        <w:t>Viability</w:t>
      </w:r>
      <w:r>
        <w:rPr>
          <w:rFonts w:ascii="Aptos" w:hAnsi="Aptos"/>
          <w:sz w:val="20"/>
          <w:szCs w:val="20"/>
          <w:lang w:val="en-GB"/>
        </w:rPr>
        <w:t>”</w:t>
      </w:r>
      <w:r w:rsidRPr="00B570E6">
        <w:rPr>
          <w:rFonts w:ascii="Aptos" w:hAnsi="Aptos"/>
          <w:sz w:val="20"/>
          <w:szCs w:val="20"/>
          <w:lang w:val="en-GB"/>
        </w:rPr>
        <w:t xml:space="preserve"> </w:t>
      </w:r>
      <w:r w:rsidR="00FE2D90">
        <w:rPr>
          <w:rFonts w:ascii="Aptos" w:hAnsi="Aptos"/>
          <w:sz w:val="20"/>
          <w:szCs w:val="20"/>
          <w:lang w:val="en-GB"/>
        </w:rPr>
        <w:t xml:space="preserve">OR “Necrosis” OR “Cell death” </w:t>
      </w:r>
      <w:r w:rsidRPr="00B570E6">
        <w:rPr>
          <w:rFonts w:ascii="Aptos" w:hAnsi="Aptos"/>
          <w:sz w:val="20"/>
          <w:szCs w:val="20"/>
          <w:lang w:val="en-GB"/>
        </w:rPr>
        <w:t xml:space="preserve">OR </w:t>
      </w:r>
      <w:r>
        <w:rPr>
          <w:rFonts w:ascii="Aptos" w:hAnsi="Aptos"/>
          <w:sz w:val="20"/>
          <w:szCs w:val="20"/>
          <w:lang w:val="en-GB"/>
        </w:rPr>
        <w:t>“</w:t>
      </w:r>
      <w:r w:rsidRPr="00B570E6">
        <w:rPr>
          <w:rFonts w:ascii="Aptos" w:hAnsi="Aptos"/>
          <w:sz w:val="20"/>
          <w:szCs w:val="20"/>
          <w:lang w:val="en-GB"/>
        </w:rPr>
        <w:t>Differentiation</w:t>
      </w:r>
      <w:r>
        <w:rPr>
          <w:rFonts w:ascii="Aptos" w:hAnsi="Aptos"/>
          <w:sz w:val="20"/>
          <w:szCs w:val="20"/>
          <w:lang w:val="en-GB"/>
        </w:rPr>
        <w:t>”</w:t>
      </w:r>
      <w:r w:rsidRPr="00B570E6">
        <w:rPr>
          <w:rFonts w:ascii="Aptos" w:hAnsi="Aptos"/>
          <w:sz w:val="20"/>
          <w:szCs w:val="20"/>
          <w:lang w:val="en-GB"/>
        </w:rPr>
        <w:t xml:space="preserve"> OR </w:t>
      </w:r>
      <w:r>
        <w:rPr>
          <w:rFonts w:ascii="Aptos" w:hAnsi="Aptos"/>
          <w:sz w:val="20"/>
          <w:szCs w:val="20"/>
          <w:lang w:val="en-GB"/>
        </w:rPr>
        <w:t>“</w:t>
      </w:r>
      <w:r w:rsidRPr="00B570E6">
        <w:rPr>
          <w:rFonts w:ascii="Aptos" w:hAnsi="Aptos"/>
          <w:sz w:val="20"/>
          <w:szCs w:val="20"/>
          <w:lang w:val="en-GB"/>
        </w:rPr>
        <w:t>Reprogramming</w:t>
      </w:r>
      <w:r>
        <w:rPr>
          <w:rFonts w:ascii="Aptos" w:hAnsi="Aptos"/>
          <w:sz w:val="20"/>
          <w:szCs w:val="20"/>
          <w:lang w:val="en-GB"/>
        </w:rPr>
        <w:t>”</w:t>
      </w:r>
      <w:r w:rsidRPr="00B570E6">
        <w:rPr>
          <w:rFonts w:ascii="Aptos" w:hAnsi="Aptos"/>
          <w:sz w:val="20"/>
          <w:szCs w:val="20"/>
          <w:lang w:val="en-GB"/>
        </w:rPr>
        <w:t>.</w:t>
      </w:r>
    </w:p>
    <w:p w14:paraId="26AFE170" w14:textId="77777777" w:rsidR="004F6FDC" w:rsidRPr="00B570E6" w:rsidRDefault="004F6FDC" w:rsidP="004F6FDC">
      <w:pPr>
        <w:jc w:val="both"/>
        <w:rPr>
          <w:rFonts w:ascii="Aptos" w:hAnsi="Aptos"/>
          <w:sz w:val="20"/>
          <w:szCs w:val="20"/>
          <w:lang w:val="en-GB"/>
        </w:rPr>
      </w:pPr>
    </w:p>
    <w:p w14:paraId="446852A4" w14:textId="77777777" w:rsidR="004F6FDC" w:rsidRPr="00B570E6" w:rsidRDefault="004F6FDC" w:rsidP="004F6FDC">
      <w:pPr>
        <w:jc w:val="both"/>
        <w:rPr>
          <w:rFonts w:ascii="Aptos" w:hAnsi="Aptos"/>
          <w:sz w:val="20"/>
          <w:szCs w:val="20"/>
          <w:lang w:val="en-GB"/>
        </w:rPr>
      </w:pPr>
      <w:r w:rsidRPr="00B570E6">
        <w:rPr>
          <w:rFonts w:ascii="Aptos" w:hAnsi="Aptos"/>
          <w:sz w:val="20"/>
          <w:szCs w:val="20"/>
          <w:lang w:val="en-GB"/>
        </w:rPr>
        <w:t>MANDATORY FILTERS:</w:t>
      </w:r>
    </w:p>
    <w:p w14:paraId="71373CF6" w14:textId="7E827949" w:rsidR="004F6FDC" w:rsidRPr="00B570E6" w:rsidRDefault="004F6FDC" w:rsidP="004F6FDC">
      <w:pPr>
        <w:pStyle w:val="Paragrafoelenco"/>
        <w:numPr>
          <w:ilvl w:val="0"/>
          <w:numId w:val="2"/>
        </w:numPr>
        <w:jc w:val="both"/>
        <w:rPr>
          <w:rFonts w:ascii="Aptos" w:hAnsi="Aptos"/>
          <w:sz w:val="20"/>
          <w:szCs w:val="20"/>
          <w:lang w:val="en-GB"/>
        </w:rPr>
      </w:pPr>
      <w:r w:rsidRPr="00B570E6">
        <w:rPr>
          <w:rFonts w:ascii="Aptos" w:hAnsi="Aptos"/>
          <w:sz w:val="20"/>
          <w:szCs w:val="20"/>
          <w:lang w:val="en-GB"/>
        </w:rPr>
        <w:t xml:space="preserve">Timeframe: </w:t>
      </w:r>
      <w:r w:rsidR="00FE2D90">
        <w:rPr>
          <w:rFonts w:ascii="Aptos" w:hAnsi="Aptos"/>
          <w:sz w:val="20"/>
          <w:szCs w:val="20"/>
          <w:lang w:val="en-GB"/>
        </w:rPr>
        <w:t>p</w:t>
      </w:r>
      <w:r w:rsidRPr="00B570E6">
        <w:rPr>
          <w:rFonts w:ascii="Aptos" w:hAnsi="Aptos"/>
          <w:sz w:val="20"/>
          <w:szCs w:val="20"/>
          <w:lang w:val="en-GB"/>
        </w:rPr>
        <w:t>ublished between January 1, 2020</w:t>
      </w:r>
      <w:r w:rsidR="00FE2D90">
        <w:rPr>
          <w:rFonts w:ascii="Aptos" w:hAnsi="Aptos"/>
          <w:sz w:val="20"/>
          <w:szCs w:val="20"/>
          <w:lang w:val="en-GB"/>
        </w:rPr>
        <w:t>,</w:t>
      </w:r>
      <w:r w:rsidRPr="00B570E6">
        <w:rPr>
          <w:rFonts w:ascii="Aptos" w:hAnsi="Aptos"/>
          <w:sz w:val="20"/>
          <w:szCs w:val="20"/>
          <w:lang w:val="en-GB"/>
        </w:rPr>
        <w:t xml:space="preserve"> and December 2025.</w:t>
      </w:r>
    </w:p>
    <w:p w14:paraId="6F2A8BF8" w14:textId="77777777" w:rsidR="004F6FDC" w:rsidRPr="00B570E6" w:rsidRDefault="004F6FDC" w:rsidP="004F6FDC">
      <w:pPr>
        <w:pStyle w:val="Paragrafoelenco"/>
        <w:numPr>
          <w:ilvl w:val="0"/>
          <w:numId w:val="2"/>
        </w:numPr>
        <w:jc w:val="both"/>
        <w:rPr>
          <w:rFonts w:ascii="Aptos" w:hAnsi="Aptos"/>
          <w:sz w:val="20"/>
          <w:szCs w:val="20"/>
          <w:lang w:val="en-GB"/>
        </w:rPr>
      </w:pPr>
      <w:r w:rsidRPr="00B570E6">
        <w:rPr>
          <w:rFonts w:ascii="Aptos" w:hAnsi="Aptos"/>
          <w:sz w:val="20"/>
          <w:szCs w:val="20"/>
          <w:lang w:val="en-GB"/>
        </w:rPr>
        <w:t>Study type: ORIGINAL RESEARCH ONLY.</w:t>
      </w:r>
    </w:p>
    <w:p w14:paraId="4E48AACB" w14:textId="395EA23B" w:rsidR="004F6FDC" w:rsidRPr="00B570E6" w:rsidRDefault="004F6FDC" w:rsidP="004F6FDC">
      <w:pPr>
        <w:pStyle w:val="Paragrafoelenco"/>
        <w:numPr>
          <w:ilvl w:val="0"/>
          <w:numId w:val="3"/>
        </w:numPr>
        <w:jc w:val="both"/>
        <w:rPr>
          <w:rFonts w:ascii="Aptos" w:hAnsi="Aptos"/>
          <w:sz w:val="20"/>
          <w:szCs w:val="20"/>
          <w:lang w:val="en-GB"/>
        </w:rPr>
      </w:pPr>
      <w:r w:rsidRPr="00B570E6">
        <w:rPr>
          <w:rFonts w:ascii="Aptos" w:hAnsi="Aptos"/>
          <w:sz w:val="20"/>
          <w:szCs w:val="20"/>
          <w:lang w:val="en-GB"/>
        </w:rPr>
        <w:t xml:space="preserve">In vitro </w:t>
      </w:r>
    </w:p>
    <w:p w14:paraId="54CD17C5" w14:textId="77777777" w:rsidR="004F6FDC" w:rsidRPr="00B570E6" w:rsidRDefault="004F6FDC" w:rsidP="004F6FDC">
      <w:pPr>
        <w:pStyle w:val="Paragrafoelenco"/>
        <w:numPr>
          <w:ilvl w:val="0"/>
          <w:numId w:val="3"/>
        </w:numPr>
        <w:jc w:val="both"/>
        <w:rPr>
          <w:rFonts w:ascii="Aptos" w:hAnsi="Aptos"/>
          <w:sz w:val="20"/>
          <w:szCs w:val="20"/>
          <w:lang w:val="en-GB"/>
        </w:rPr>
      </w:pPr>
      <w:r w:rsidRPr="00B570E6">
        <w:rPr>
          <w:rFonts w:ascii="Aptos" w:hAnsi="Aptos"/>
          <w:sz w:val="20"/>
          <w:szCs w:val="20"/>
          <w:lang w:val="en-GB"/>
        </w:rPr>
        <w:t>In vivo (animal models OR human clinical trials).</w:t>
      </w:r>
    </w:p>
    <w:p w14:paraId="5B15BB3A" w14:textId="77777777" w:rsidR="004F6FDC" w:rsidRPr="00B570E6" w:rsidRDefault="004F6FDC" w:rsidP="004F6FDC">
      <w:pPr>
        <w:pStyle w:val="Paragrafoelenco"/>
        <w:numPr>
          <w:ilvl w:val="0"/>
          <w:numId w:val="3"/>
        </w:numPr>
        <w:jc w:val="both"/>
        <w:rPr>
          <w:rFonts w:ascii="Aptos" w:hAnsi="Aptos"/>
          <w:sz w:val="20"/>
          <w:szCs w:val="20"/>
          <w:lang w:val="en-GB"/>
        </w:rPr>
      </w:pPr>
      <w:r w:rsidRPr="00B570E6">
        <w:rPr>
          <w:rFonts w:ascii="Aptos" w:hAnsi="Aptos"/>
          <w:sz w:val="20"/>
          <w:szCs w:val="20"/>
          <w:lang w:val="en-GB"/>
        </w:rPr>
        <w:t>In silico (computational simulations of field distribution/biological effect).</w:t>
      </w:r>
    </w:p>
    <w:p w14:paraId="6BBC9807" w14:textId="7100A3F8" w:rsidR="004F6FDC" w:rsidRPr="00B570E6" w:rsidRDefault="004F6FDC" w:rsidP="004F6FDC">
      <w:pPr>
        <w:pStyle w:val="Paragrafoelenco"/>
        <w:numPr>
          <w:ilvl w:val="0"/>
          <w:numId w:val="2"/>
        </w:numPr>
        <w:jc w:val="both"/>
        <w:rPr>
          <w:rFonts w:ascii="Aptos" w:hAnsi="Aptos"/>
          <w:sz w:val="20"/>
          <w:szCs w:val="20"/>
          <w:lang w:val="en-GB"/>
        </w:rPr>
      </w:pPr>
      <w:r w:rsidRPr="00B570E6">
        <w:rPr>
          <w:rFonts w:ascii="Aptos" w:hAnsi="Aptos"/>
          <w:sz w:val="20"/>
          <w:szCs w:val="20"/>
          <w:lang w:val="en-GB"/>
        </w:rPr>
        <w:t xml:space="preserve">Strict exclusion: </w:t>
      </w:r>
      <w:r w:rsidR="00FE2D90">
        <w:rPr>
          <w:rFonts w:ascii="Aptos" w:hAnsi="Aptos"/>
          <w:sz w:val="20"/>
          <w:szCs w:val="20"/>
          <w:lang w:val="en-GB"/>
        </w:rPr>
        <w:t>e</w:t>
      </w:r>
      <w:r w:rsidRPr="00B570E6">
        <w:rPr>
          <w:rFonts w:ascii="Aptos" w:hAnsi="Aptos"/>
          <w:sz w:val="20"/>
          <w:szCs w:val="20"/>
          <w:lang w:val="en-GB"/>
        </w:rPr>
        <w:t xml:space="preserve">xclude reviews, systematic reviews, meta-analyses, book chapters, editorials. </w:t>
      </w:r>
      <w:r w:rsidR="00FE2D90">
        <w:rPr>
          <w:rFonts w:ascii="Aptos" w:hAnsi="Aptos"/>
          <w:sz w:val="20"/>
          <w:szCs w:val="20"/>
          <w:lang w:val="en-GB"/>
        </w:rPr>
        <w:t>Tou must retrieve only</w:t>
      </w:r>
      <w:r w:rsidRPr="00B570E6">
        <w:rPr>
          <w:rFonts w:ascii="Aptos" w:hAnsi="Aptos"/>
          <w:sz w:val="20"/>
          <w:szCs w:val="20"/>
          <w:lang w:val="en-GB"/>
        </w:rPr>
        <w:t xml:space="preserve"> primary data.</w:t>
      </w:r>
    </w:p>
    <w:p w14:paraId="3D213D54" w14:textId="0707325E" w:rsidR="004F6FDC" w:rsidRPr="00B570E6" w:rsidRDefault="004F6FDC" w:rsidP="004F6FDC">
      <w:pPr>
        <w:pStyle w:val="Paragrafoelenco"/>
        <w:numPr>
          <w:ilvl w:val="0"/>
          <w:numId w:val="2"/>
        </w:numPr>
        <w:jc w:val="both"/>
        <w:rPr>
          <w:rFonts w:ascii="Aptos" w:hAnsi="Aptos"/>
          <w:sz w:val="20"/>
          <w:szCs w:val="20"/>
          <w:lang w:val="en-GB"/>
        </w:rPr>
      </w:pPr>
      <w:r w:rsidRPr="00B570E6">
        <w:rPr>
          <w:rFonts w:ascii="Aptos" w:hAnsi="Aptos"/>
          <w:sz w:val="20"/>
          <w:szCs w:val="20"/>
          <w:lang w:val="en-GB"/>
        </w:rPr>
        <w:t xml:space="preserve">Topic </w:t>
      </w:r>
      <w:r w:rsidR="00FE2D90">
        <w:rPr>
          <w:rFonts w:ascii="Aptos" w:hAnsi="Aptos"/>
          <w:sz w:val="20"/>
          <w:szCs w:val="20"/>
          <w:lang w:val="en-GB"/>
        </w:rPr>
        <w:t>e</w:t>
      </w:r>
      <w:r w:rsidRPr="00B570E6">
        <w:rPr>
          <w:rFonts w:ascii="Aptos" w:hAnsi="Aptos"/>
          <w:sz w:val="20"/>
          <w:szCs w:val="20"/>
          <w:lang w:val="en-GB"/>
        </w:rPr>
        <w:t xml:space="preserve">xclusion: strictly exclude hyperthermia (Thermal </w:t>
      </w:r>
      <w:r w:rsidR="00FE2D90">
        <w:rPr>
          <w:rFonts w:ascii="Aptos" w:hAnsi="Aptos"/>
          <w:sz w:val="20"/>
          <w:szCs w:val="20"/>
          <w:lang w:val="en-GB"/>
        </w:rPr>
        <w:t>a</w:t>
      </w:r>
      <w:r w:rsidRPr="00B570E6">
        <w:rPr>
          <w:rFonts w:ascii="Aptos" w:hAnsi="Aptos"/>
          <w:sz w:val="20"/>
          <w:szCs w:val="20"/>
          <w:lang w:val="en-GB"/>
        </w:rPr>
        <w:t xml:space="preserve">blation, Radiofrequency </w:t>
      </w:r>
      <w:r w:rsidR="00FE2D90">
        <w:rPr>
          <w:rFonts w:ascii="Aptos" w:hAnsi="Aptos"/>
          <w:sz w:val="20"/>
          <w:szCs w:val="20"/>
          <w:lang w:val="en-GB"/>
        </w:rPr>
        <w:t>a</w:t>
      </w:r>
      <w:r w:rsidRPr="00B570E6">
        <w:rPr>
          <w:rFonts w:ascii="Aptos" w:hAnsi="Aptos"/>
          <w:sz w:val="20"/>
          <w:szCs w:val="20"/>
          <w:lang w:val="en-GB"/>
        </w:rPr>
        <w:t>blation), ionizing radiation (X-Ray, Gamma, Radiotherapy) and diagnostic imaging (MRI scans without therapeutic purpose).</w:t>
      </w:r>
    </w:p>
    <w:p w14:paraId="3F3A91DD" w14:textId="77777777" w:rsidR="004F6FDC" w:rsidRPr="00B570E6" w:rsidRDefault="004F6FDC" w:rsidP="004F6FDC">
      <w:pPr>
        <w:pStyle w:val="Paragrafoelenco"/>
        <w:numPr>
          <w:ilvl w:val="0"/>
          <w:numId w:val="2"/>
        </w:numPr>
        <w:jc w:val="both"/>
        <w:rPr>
          <w:rStyle w:val="apple-converted-space"/>
          <w:rFonts w:ascii="Aptos" w:hAnsi="Aptos"/>
          <w:sz w:val="20"/>
          <w:szCs w:val="20"/>
          <w:lang w:val="en-GB"/>
        </w:rPr>
      </w:pPr>
      <w:r w:rsidRPr="00B570E6">
        <w:rPr>
          <w:rStyle w:val="hljs-strong"/>
          <w:rFonts w:ascii="Aptos" w:hAnsi="Aptos"/>
          <w:color w:val="000000"/>
          <w:sz w:val="20"/>
          <w:szCs w:val="20"/>
          <w:lang w:val="en-GB"/>
        </w:rPr>
        <w:t>Therapy exclusion:</w:t>
      </w:r>
      <w:r w:rsidRPr="00B570E6">
        <w:rPr>
          <w:rFonts w:ascii="Aptos" w:hAnsi="Aptos"/>
          <w:sz w:val="20"/>
          <w:szCs w:val="20"/>
          <w:lang w:val="en-GB"/>
        </w:rPr>
        <w:t xml:space="preserve"> strictly exclude</w:t>
      </w:r>
      <w:r w:rsidRPr="00B570E6">
        <w:rPr>
          <w:rStyle w:val="hljs-strong"/>
          <w:rFonts w:ascii="Aptos" w:hAnsi="Aptos"/>
          <w:color w:val="000000"/>
          <w:sz w:val="20"/>
          <w:szCs w:val="20"/>
          <w:lang w:val="en-GB"/>
        </w:rPr>
        <w:t xml:space="preserve"> combinatorial therapies</w:t>
      </w:r>
      <w:r w:rsidRPr="00B570E6">
        <w:rPr>
          <w:rFonts w:ascii="Aptos" w:hAnsi="Aptos"/>
          <w:color w:val="000000"/>
          <w:sz w:val="20"/>
          <w:szCs w:val="20"/>
          <w:lang w:val="en-GB"/>
        </w:rPr>
        <w:t>.</w:t>
      </w:r>
      <w:r w:rsidRPr="00B570E6">
        <w:rPr>
          <w:rStyle w:val="apple-converted-space"/>
          <w:rFonts w:ascii="Aptos" w:hAnsi="Aptos"/>
          <w:color w:val="000000"/>
          <w:sz w:val="20"/>
          <w:szCs w:val="20"/>
          <w:lang w:val="en-GB"/>
        </w:rPr>
        <w:t xml:space="preserve"> </w:t>
      </w:r>
    </w:p>
    <w:p w14:paraId="44FA96AA" w14:textId="77777777" w:rsidR="004F6FDC" w:rsidRPr="00B570E6" w:rsidRDefault="004F6FDC" w:rsidP="004F6FDC">
      <w:pPr>
        <w:pStyle w:val="Paragrafoelenco"/>
        <w:numPr>
          <w:ilvl w:val="0"/>
          <w:numId w:val="5"/>
        </w:numPr>
        <w:jc w:val="both"/>
        <w:rPr>
          <w:rStyle w:val="apple-converted-space"/>
          <w:rFonts w:ascii="Aptos" w:hAnsi="Aptos"/>
          <w:sz w:val="20"/>
          <w:szCs w:val="20"/>
          <w:lang w:val="en-GB"/>
        </w:rPr>
      </w:pPr>
      <w:r w:rsidRPr="00B570E6">
        <w:rPr>
          <w:rFonts w:ascii="Aptos" w:hAnsi="Aptos"/>
          <w:color w:val="000000"/>
          <w:sz w:val="20"/>
          <w:szCs w:val="20"/>
          <w:lang w:val="en-GB"/>
        </w:rPr>
        <w:t>Do not include studies where EMF is used</w:t>
      </w:r>
      <w:r w:rsidRPr="00B570E6">
        <w:rPr>
          <w:rStyle w:val="apple-converted-space"/>
          <w:rFonts w:ascii="Aptos" w:hAnsi="Aptos"/>
          <w:color w:val="000000"/>
          <w:sz w:val="20"/>
          <w:szCs w:val="20"/>
          <w:lang w:val="en-GB"/>
        </w:rPr>
        <w:t> </w:t>
      </w:r>
      <w:r w:rsidRPr="00B570E6">
        <w:rPr>
          <w:rStyle w:val="hljs-strong"/>
          <w:rFonts w:ascii="Aptos" w:hAnsi="Aptos"/>
          <w:color w:val="000000"/>
          <w:sz w:val="20"/>
          <w:szCs w:val="20"/>
          <w:lang w:val="en-GB"/>
        </w:rPr>
        <w:t>with chemotherapy</w:t>
      </w:r>
      <w:r w:rsidRPr="00B570E6">
        <w:rPr>
          <w:rStyle w:val="apple-converted-space"/>
          <w:rFonts w:ascii="Aptos" w:hAnsi="Aptos"/>
          <w:color w:val="000000"/>
          <w:sz w:val="20"/>
          <w:szCs w:val="20"/>
          <w:lang w:val="en-GB"/>
        </w:rPr>
        <w:t> </w:t>
      </w:r>
      <w:r w:rsidRPr="00B570E6">
        <w:rPr>
          <w:rFonts w:ascii="Aptos" w:hAnsi="Aptos"/>
          <w:color w:val="000000"/>
          <w:sz w:val="20"/>
          <w:szCs w:val="20"/>
          <w:lang w:val="en-GB"/>
        </w:rPr>
        <w:t>(e.g., Doxorubicin, Paclitaxel).</w:t>
      </w:r>
    </w:p>
    <w:p w14:paraId="5C72C741" w14:textId="11D880B2" w:rsidR="004F6FDC" w:rsidRPr="00B570E6" w:rsidRDefault="004F6FDC" w:rsidP="004F6FDC">
      <w:pPr>
        <w:pStyle w:val="Paragrafoelenco"/>
        <w:numPr>
          <w:ilvl w:val="0"/>
          <w:numId w:val="5"/>
        </w:numPr>
        <w:jc w:val="both"/>
        <w:rPr>
          <w:rStyle w:val="apple-converted-space"/>
          <w:rFonts w:ascii="Aptos" w:hAnsi="Aptos"/>
          <w:sz w:val="20"/>
          <w:szCs w:val="20"/>
          <w:lang w:val="en-GB"/>
        </w:rPr>
      </w:pPr>
      <w:r w:rsidRPr="00B570E6">
        <w:rPr>
          <w:rFonts w:ascii="Aptos" w:hAnsi="Aptos"/>
          <w:color w:val="000000"/>
          <w:sz w:val="20"/>
          <w:szCs w:val="20"/>
          <w:lang w:val="en-GB"/>
        </w:rPr>
        <w:t>Do not include studies using</w:t>
      </w:r>
      <w:r w:rsidRPr="00B570E6">
        <w:rPr>
          <w:rStyle w:val="apple-converted-space"/>
          <w:rFonts w:ascii="Aptos" w:hAnsi="Aptos"/>
          <w:color w:val="000000"/>
          <w:sz w:val="20"/>
          <w:szCs w:val="20"/>
          <w:lang w:val="en-GB"/>
        </w:rPr>
        <w:t> </w:t>
      </w:r>
      <w:r w:rsidRPr="00B570E6">
        <w:rPr>
          <w:rStyle w:val="hljs-strong"/>
          <w:rFonts w:ascii="Aptos" w:hAnsi="Aptos"/>
          <w:color w:val="000000"/>
          <w:sz w:val="20"/>
          <w:szCs w:val="20"/>
          <w:lang w:val="en-GB"/>
        </w:rPr>
        <w:t>Nanoparticles</w:t>
      </w:r>
      <w:r w:rsidRPr="00B570E6">
        <w:rPr>
          <w:rStyle w:val="apple-converted-space"/>
          <w:rFonts w:ascii="Aptos" w:hAnsi="Aptos"/>
          <w:color w:val="000000"/>
          <w:sz w:val="20"/>
          <w:szCs w:val="20"/>
          <w:lang w:val="en-GB"/>
        </w:rPr>
        <w:t> </w:t>
      </w:r>
      <w:r w:rsidRPr="00B570E6">
        <w:rPr>
          <w:rFonts w:ascii="Aptos" w:hAnsi="Aptos"/>
          <w:color w:val="000000"/>
          <w:sz w:val="20"/>
          <w:szCs w:val="20"/>
          <w:lang w:val="en-GB"/>
        </w:rPr>
        <w:t xml:space="preserve">(e.g., </w:t>
      </w:r>
      <w:r w:rsidR="00FE2D90" w:rsidRPr="00B570E6">
        <w:rPr>
          <w:rFonts w:ascii="Aptos" w:hAnsi="Aptos"/>
          <w:color w:val="000000"/>
          <w:sz w:val="20"/>
          <w:szCs w:val="20"/>
          <w:lang w:val="en-GB"/>
        </w:rPr>
        <w:t>gold</w:t>
      </w:r>
      <w:r w:rsidRPr="00B570E6">
        <w:rPr>
          <w:rFonts w:ascii="Aptos" w:hAnsi="Aptos"/>
          <w:color w:val="000000"/>
          <w:sz w:val="20"/>
          <w:szCs w:val="20"/>
          <w:lang w:val="en-GB"/>
        </w:rPr>
        <w:t xml:space="preserve"> nanoparticles, magnetic fluid hyperthermia).</w:t>
      </w:r>
    </w:p>
    <w:p w14:paraId="3A52FE1A" w14:textId="663A9708" w:rsidR="004F6FDC" w:rsidRPr="00B570E6" w:rsidRDefault="004F6FDC" w:rsidP="004F6FDC">
      <w:pPr>
        <w:pStyle w:val="Paragrafoelenco"/>
        <w:numPr>
          <w:ilvl w:val="0"/>
          <w:numId w:val="5"/>
        </w:numPr>
        <w:jc w:val="both"/>
        <w:rPr>
          <w:rStyle w:val="hljs-strong"/>
          <w:rFonts w:ascii="Aptos" w:hAnsi="Aptos"/>
          <w:sz w:val="20"/>
          <w:szCs w:val="20"/>
          <w:lang w:val="en-GB"/>
        </w:rPr>
      </w:pPr>
      <w:r w:rsidRPr="00B570E6">
        <w:rPr>
          <w:rFonts w:ascii="Aptos" w:hAnsi="Aptos"/>
          <w:color w:val="000000"/>
          <w:sz w:val="20"/>
          <w:szCs w:val="20"/>
          <w:lang w:val="en-GB"/>
        </w:rPr>
        <w:t xml:space="preserve">Do </w:t>
      </w:r>
      <w:r w:rsidR="00FE2D90">
        <w:rPr>
          <w:rFonts w:ascii="Aptos" w:hAnsi="Aptos"/>
          <w:color w:val="000000"/>
          <w:sz w:val="20"/>
          <w:szCs w:val="20"/>
          <w:lang w:val="en-GB"/>
        </w:rPr>
        <w:t>not</w:t>
      </w:r>
      <w:r w:rsidRPr="00B570E6">
        <w:rPr>
          <w:rFonts w:ascii="Aptos" w:hAnsi="Aptos"/>
          <w:color w:val="000000"/>
          <w:sz w:val="20"/>
          <w:szCs w:val="20"/>
          <w:lang w:val="en-GB"/>
        </w:rPr>
        <w:t xml:space="preserve"> include studies on</w:t>
      </w:r>
      <w:r w:rsidRPr="00B570E6">
        <w:rPr>
          <w:rStyle w:val="apple-converted-space"/>
          <w:rFonts w:ascii="Aptos" w:hAnsi="Aptos"/>
          <w:color w:val="000000"/>
          <w:sz w:val="20"/>
          <w:szCs w:val="20"/>
          <w:lang w:val="en-GB"/>
        </w:rPr>
        <w:t> </w:t>
      </w:r>
      <w:r w:rsidRPr="00B570E6">
        <w:rPr>
          <w:rStyle w:val="hljs-strong"/>
          <w:rFonts w:ascii="Aptos" w:hAnsi="Aptos"/>
          <w:color w:val="000000"/>
          <w:sz w:val="20"/>
          <w:szCs w:val="20"/>
          <w:lang w:val="en-GB"/>
        </w:rPr>
        <w:t xml:space="preserve">Electroporation for drug delivery </w:t>
      </w:r>
      <w:r w:rsidRPr="00B570E6">
        <w:rPr>
          <w:rFonts w:ascii="Aptos" w:hAnsi="Aptos"/>
          <w:color w:val="000000"/>
          <w:sz w:val="20"/>
          <w:szCs w:val="20"/>
          <w:lang w:val="en-GB"/>
        </w:rPr>
        <w:t>(Electrochemotherapy).</w:t>
      </w:r>
      <w:r w:rsidRPr="00B570E6">
        <w:rPr>
          <w:rStyle w:val="apple-converted-space"/>
          <w:rFonts w:ascii="Aptos" w:hAnsi="Aptos"/>
          <w:color w:val="000000"/>
          <w:sz w:val="20"/>
          <w:szCs w:val="20"/>
          <w:lang w:val="en-GB"/>
        </w:rPr>
        <w:t> </w:t>
      </w:r>
    </w:p>
    <w:p w14:paraId="18BC4713" w14:textId="77777777" w:rsidR="00FE2D90" w:rsidRDefault="00FE2D90" w:rsidP="00FE2D90">
      <w:pPr>
        <w:jc w:val="both"/>
        <w:rPr>
          <w:rStyle w:val="hljs-strong"/>
          <w:rFonts w:ascii="Aptos" w:hAnsi="Aptos"/>
          <w:color w:val="000000"/>
          <w:sz w:val="20"/>
          <w:szCs w:val="20"/>
          <w:lang w:val="en-GB"/>
        </w:rPr>
      </w:pPr>
    </w:p>
    <w:p w14:paraId="1CEAFE18" w14:textId="7501FAC6" w:rsidR="004F6FDC" w:rsidRPr="00FE2D90" w:rsidRDefault="004F6FDC" w:rsidP="00FE2D90">
      <w:pPr>
        <w:jc w:val="both"/>
        <w:rPr>
          <w:rFonts w:ascii="Aptos" w:hAnsi="Aptos"/>
          <w:sz w:val="20"/>
          <w:szCs w:val="20"/>
          <w:lang w:val="en-GB"/>
        </w:rPr>
      </w:pPr>
      <w:r w:rsidRPr="00FE2D90">
        <w:rPr>
          <w:rStyle w:val="hljs-strong"/>
          <w:rFonts w:ascii="Aptos" w:hAnsi="Aptos"/>
          <w:color w:val="000000"/>
          <w:sz w:val="20"/>
          <w:szCs w:val="20"/>
          <w:lang w:val="en-GB"/>
        </w:rPr>
        <w:t>Include only</w:t>
      </w:r>
      <w:r w:rsidRPr="00FE2D90">
        <w:rPr>
          <w:rStyle w:val="apple-converted-space"/>
          <w:rFonts w:ascii="Aptos" w:hAnsi="Aptos"/>
          <w:color w:val="000000"/>
          <w:sz w:val="20"/>
          <w:szCs w:val="20"/>
          <w:lang w:val="en-GB"/>
        </w:rPr>
        <w:t> </w:t>
      </w:r>
      <w:r w:rsidRPr="00FE2D90">
        <w:rPr>
          <w:rFonts w:ascii="Aptos" w:hAnsi="Aptos"/>
          <w:color w:val="000000"/>
          <w:sz w:val="20"/>
          <w:szCs w:val="20"/>
          <w:lang w:val="en-GB"/>
        </w:rPr>
        <w:t>papers where the EMF/Electr</w:t>
      </w:r>
      <w:r w:rsidR="00FE2D90">
        <w:rPr>
          <w:rFonts w:ascii="Aptos" w:hAnsi="Aptos"/>
          <w:color w:val="000000"/>
          <w:sz w:val="20"/>
          <w:szCs w:val="20"/>
          <w:lang w:val="en-GB"/>
        </w:rPr>
        <w:t>omagnetic</w:t>
      </w:r>
      <w:r w:rsidRPr="00FE2D90">
        <w:rPr>
          <w:rFonts w:ascii="Aptos" w:hAnsi="Aptos"/>
          <w:color w:val="000000"/>
          <w:sz w:val="20"/>
          <w:szCs w:val="20"/>
          <w:lang w:val="en-GB"/>
        </w:rPr>
        <w:t xml:space="preserve"> Field is the</w:t>
      </w:r>
      <w:r w:rsidRPr="00FE2D90">
        <w:rPr>
          <w:rStyle w:val="apple-converted-space"/>
          <w:rFonts w:ascii="Aptos" w:hAnsi="Aptos"/>
          <w:color w:val="000000"/>
          <w:sz w:val="20"/>
          <w:szCs w:val="20"/>
          <w:lang w:val="en-GB"/>
        </w:rPr>
        <w:t> </w:t>
      </w:r>
      <w:r w:rsidRPr="00FE2D90">
        <w:rPr>
          <w:rStyle w:val="hljs-strong"/>
          <w:rFonts w:ascii="Aptos" w:hAnsi="Aptos"/>
          <w:color w:val="000000"/>
          <w:sz w:val="20"/>
          <w:szCs w:val="20"/>
          <w:lang w:val="en-GB"/>
        </w:rPr>
        <w:t>sole therapeutic agent</w:t>
      </w:r>
      <w:r w:rsidRPr="00FE2D90">
        <w:rPr>
          <w:rStyle w:val="apple-converted-space"/>
          <w:rFonts w:ascii="Aptos" w:hAnsi="Aptos"/>
          <w:color w:val="000000"/>
          <w:sz w:val="20"/>
          <w:szCs w:val="20"/>
          <w:lang w:val="en-GB"/>
        </w:rPr>
        <w:t> </w:t>
      </w:r>
      <w:r w:rsidRPr="00FE2D90">
        <w:rPr>
          <w:rFonts w:ascii="Aptos" w:hAnsi="Aptos"/>
          <w:color w:val="000000"/>
          <w:sz w:val="20"/>
          <w:szCs w:val="20"/>
          <w:lang w:val="en-GB"/>
        </w:rPr>
        <w:t>tested (</w:t>
      </w:r>
      <w:r w:rsidR="00FE2D90">
        <w:rPr>
          <w:rFonts w:ascii="Aptos" w:hAnsi="Aptos"/>
          <w:color w:val="000000"/>
          <w:sz w:val="20"/>
          <w:szCs w:val="20"/>
          <w:lang w:val="en-GB"/>
        </w:rPr>
        <w:t>m</w:t>
      </w:r>
      <w:r w:rsidRPr="00FE2D90">
        <w:rPr>
          <w:rFonts w:ascii="Aptos" w:hAnsi="Aptos"/>
          <w:color w:val="000000"/>
          <w:sz w:val="20"/>
          <w:szCs w:val="20"/>
          <w:lang w:val="en-GB"/>
        </w:rPr>
        <w:t>onotherapy).</w:t>
      </w:r>
    </w:p>
    <w:p w14:paraId="7E229F9A" w14:textId="77777777" w:rsidR="004F6FDC" w:rsidRPr="00B570E6" w:rsidRDefault="004F6FDC" w:rsidP="004F6FDC">
      <w:pPr>
        <w:jc w:val="both"/>
        <w:rPr>
          <w:rFonts w:ascii="Aptos" w:hAnsi="Aptos"/>
          <w:sz w:val="20"/>
          <w:szCs w:val="20"/>
          <w:lang w:val="en-GB"/>
        </w:rPr>
      </w:pPr>
    </w:p>
    <w:p w14:paraId="1151E2B1" w14:textId="26AA4D96" w:rsidR="004F6FDC" w:rsidRPr="00B570E6" w:rsidRDefault="004F6FDC" w:rsidP="004F6FDC">
      <w:pPr>
        <w:jc w:val="both"/>
        <w:rPr>
          <w:rFonts w:ascii="Aptos" w:hAnsi="Aptos"/>
          <w:sz w:val="20"/>
          <w:szCs w:val="20"/>
          <w:lang w:val="en-GB"/>
        </w:rPr>
      </w:pPr>
      <w:r w:rsidRPr="00B570E6">
        <w:rPr>
          <w:rFonts w:ascii="Aptos" w:hAnsi="Aptos"/>
          <w:sz w:val="20"/>
          <w:szCs w:val="20"/>
          <w:lang w:val="en-GB"/>
        </w:rPr>
        <w:t xml:space="preserve">OUTPUT FORMAT: </w:t>
      </w:r>
      <w:r w:rsidR="00FE2D90">
        <w:rPr>
          <w:rFonts w:ascii="Aptos" w:hAnsi="Aptos"/>
          <w:sz w:val="20"/>
          <w:szCs w:val="20"/>
          <w:lang w:val="en-GB"/>
        </w:rPr>
        <w:t>p</w:t>
      </w:r>
      <w:r w:rsidRPr="00B570E6">
        <w:rPr>
          <w:rFonts w:ascii="Aptos" w:hAnsi="Aptos"/>
          <w:sz w:val="20"/>
          <w:szCs w:val="20"/>
          <w:lang w:val="en-GB"/>
        </w:rPr>
        <w:t>rovide a numbered list of all the papers found. For each paper, strictly follow this format:</w:t>
      </w:r>
    </w:p>
    <w:p w14:paraId="0D724AA4" w14:textId="77777777" w:rsidR="004F6FDC" w:rsidRDefault="004F6FDC" w:rsidP="004F6FDC">
      <w:pPr>
        <w:pStyle w:val="Paragrafoelenco"/>
        <w:numPr>
          <w:ilvl w:val="0"/>
          <w:numId w:val="4"/>
        </w:numPr>
        <w:jc w:val="both"/>
        <w:rPr>
          <w:rFonts w:ascii="Aptos" w:hAnsi="Aptos"/>
          <w:sz w:val="20"/>
          <w:szCs w:val="20"/>
          <w:lang w:val="en-GB"/>
        </w:rPr>
      </w:pPr>
      <w:r w:rsidRPr="00B570E6">
        <w:rPr>
          <w:rFonts w:ascii="Aptos" w:hAnsi="Aptos"/>
          <w:sz w:val="20"/>
          <w:szCs w:val="20"/>
          <w:lang w:val="en-GB"/>
        </w:rPr>
        <w:t>Title</w:t>
      </w:r>
    </w:p>
    <w:p w14:paraId="5CE88C3A" w14:textId="457C36F4" w:rsidR="00FE2D90" w:rsidRPr="00FE2D90" w:rsidRDefault="00FE2D90" w:rsidP="00FE2D90">
      <w:pPr>
        <w:pStyle w:val="Paragrafoelenco"/>
        <w:numPr>
          <w:ilvl w:val="0"/>
          <w:numId w:val="4"/>
        </w:numPr>
        <w:jc w:val="both"/>
        <w:rPr>
          <w:rFonts w:ascii="Aptos" w:hAnsi="Aptos"/>
          <w:sz w:val="20"/>
          <w:szCs w:val="20"/>
          <w:lang w:val="en-GB"/>
        </w:rPr>
      </w:pPr>
      <w:r>
        <w:rPr>
          <w:rFonts w:ascii="Aptos" w:hAnsi="Aptos"/>
          <w:sz w:val="20"/>
          <w:szCs w:val="20"/>
          <w:lang w:val="en-GB"/>
        </w:rPr>
        <w:t>Authors</w:t>
      </w:r>
    </w:p>
    <w:p w14:paraId="74A61ABD" w14:textId="77EDCD59" w:rsidR="004F6FDC" w:rsidRDefault="004F6FDC" w:rsidP="004F6FDC">
      <w:pPr>
        <w:pStyle w:val="Paragrafoelenco"/>
        <w:numPr>
          <w:ilvl w:val="0"/>
          <w:numId w:val="4"/>
        </w:numPr>
        <w:jc w:val="both"/>
        <w:rPr>
          <w:rFonts w:ascii="Aptos" w:hAnsi="Aptos"/>
          <w:sz w:val="20"/>
          <w:szCs w:val="20"/>
          <w:lang w:val="en-GB"/>
        </w:rPr>
      </w:pPr>
      <w:r w:rsidRPr="00B570E6">
        <w:rPr>
          <w:rFonts w:ascii="Aptos" w:hAnsi="Aptos"/>
          <w:sz w:val="20"/>
          <w:szCs w:val="20"/>
          <w:lang w:val="en-GB"/>
        </w:rPr>
        <w:t>Year</w:t>
      </w:r>
    </w:p>
    <w:p w14:paraId="235CC876" w14:textId="77777777" w:rsidR="004F6FDC" w:rsidRPr="00B570E6" w:rsidRDefault="004F6FDC" w:rsidP="004F6FDC">
      <w:pPr>
        <w:pStyle w:val="Paragrafoelenco"/>
        <w:numPr>
          <w:ilvl w:val="0"/>
          <w:numId w:val="4"/>
        </w:numPr>
        <w:jc w:val="both"/>
        <w:rPr>
          <w:rFonts w:ascii="Aptos" w:hAnsi="Aptos"/>
          <w:sz w:val="20"/>
          <w:szCs w:val="20"/>
          <w:lang w:val="en-GB"/>
        </w:rPr>
      </w:pPr>
      <w:r w:rsidRPr="00B570E6">
        <w:rPr>
          <w:rFonts w:ascii="Aptos" w:hAnsi="Aptos"/>
          <w:sz w:val="20"/>
          <w:szCs w:val="20"/>
          <w:lang w:val="en-GB"/>
        </w:rPr>
        <w:t>Journal Name</w:t>
      </w:r>
    </w:p>
    <w:p w14:paraId="39831DD3" w14:textId="36A1CACC" w:rsidR="004F6FDC" w:rsidRPr="00B570E6" w:rsidRDefault="004F6FDC" w:rsidP="004F6FDC">
      <w:pPr>
        <w:pStyle w:val="Paragrafoelenco"/>
        <w:numPr>
          <w:ilvl w:val="0"/>
          <w:numId w:val="4"/>
        </w:numPr>
        <w:jc w:val="both"/>
        <w:rPr>
          <w:rFonts w:ascii="Aptos" w:hAnsi="Aptos"/>
          <w:sz w:val="20"/>
          <w:szCs w:val="20"/>
          <w:lang w:val="en-GB"/>
        </w:rPr>
      </w:pPr>
      <w:r w:rsidRPr="00B570E6">
        <w:rPr>
          <w:rFonts w:ascii="Aptos" w:hAnsi="Aptos"/>
          <w:sz w:val="20"/>
          <w:szCs w:val="20"/>
          <w:lang w:val="en-GB"/>
        </w:rPr>
        <w:t xml:space="preserve">DOI or </w:t>
      </w:r>
      <w:r w:rsidR="00FE2D90">
        <w:rPr>
          <w:rFonts w:ascii="Aptos" w:hAnsi="Aptos"/>
          <w:sz w:val="20"/>
          <w:szCs w:val="20"/>
          <w:lang w:val="en-GB"/>
        </w:rPr>
        <w:t>d</w:t>
      </w:r>
      <w:r w:rsidRPr="00B570E6">
        <w:rPr>
          <w:rFonts w:ascii="Aptos" w:hAnsi="Aptos"/>
          <w:sz w:val="20"/>
          <w:szCs w:val="20"/>
          <w:lang w:val="en-GB"/>
        </w:rPr>
        <w:t xml:space="preserve">irect </w:t>
      </w:r>
      <w:r w:rsidR="00FE2D90">
        <w:rPr>
          <w:rFonts w:ascii="Aptos" w:hAnsi="Aptos"/>
          <w:sz w:val="20"/>
          <w:szCs w:val="20"/>
          <w:lang w:val="en-GB"/>
        </w:rPr>
        <w:t>l</w:t>
      </w:r>
      <w:r w:rsidRPr="00B570E6">
        <w:rPr>
          <w:rFonts w:ascii="Aptos" w:hAnsi="Aptos"/>
          <w:sz w:val="20"/>
          <w:szCs w:val="20"/>
          <w:lang w:val="en-GB"/>
        </w:rPr>
        <w:t>ink</w:t>
      </w:r>
    </w:p>
    <w:p w14:paraId="761C0203" w14:textId="180908A4" w:rsidR="004F6FDC" w:rsidRPr="00B570E6" w:rsidRDefault="004F6FDC" w:rsidP="004F6FDC">
      <w:pPr>
        <w:pStyle w:val="Paragrafoelenco"/>
        <w:numPr>
          <w:ilvl w:val="0"/>
          <w:numId w:val="4"/>
        </w:numPr>
        <w:jc w:val="both"/>
        <w:rPr>
          <w:rFonts w:ascii="Aptos" w:hAnsi="Aptos"/>
          <w:sz w:val="20"/>
          <w:szCs w:val="20"/>
          <w:lang w:val="en-GB"/>
        </w:rPr>
      </w:pPr>
      <w:r w:rsidRPr="00B570E6">
        <w:rPr>
          <w:rFonts w:ascii="Aptos" w:hAnsi="Aptos"/>
          <w:sz w:val="20"/>
          <w:szCs w:val="20"/>
          <w:lang w:val="en-GB"/>
        </w:rPr>
        <w:t xml:space="preserve">Short </w:t>
      </w:r>
      <w:r w:rsidR="00FE2D90">
        <w:rPr>
          <w:rFonts w:ascii="Aptos" w:hAnsi="Aptos"/>
          <w:sz w:val="20"/>
          <w:szCs w:val="20"/>
          <w:lang w:val="en-GB"/>
        </w:rPr>
        <w:t>s</w:t>
      </w:r>
      <w:r w:rsidRPr="00B570E6">
        <w:rPr>
          <w:rFonts w:ascii="Aptos" w:hAnsi="Aptos"/>
          <w:sz w:val="20"/>
          <w:szCs w:val="20"/>
          <w:lang w:val="en-GB"/>
        </w:rPr>
        <w:t xml:space="preserve">ummary: </w:t>
      </w:r>
      <w:r w:rsidR="00FE2D90">
        <w:rPr>
          <w:rFonts w:ascii="Aptos" w:hAnsi="Aptos"/>
          <w:sz w:val="20"/>
          <w:szCs w:val="20"/>
          <w:lang w:val="en-GB"/>
        </w:rPr>
        <w:t>b</w:t>
      </w:r>
      <w:r w:rsidRPr="00B570E6">
        <w:rPr>
          <w:rFonts w:ascii="Aptos" w:hAnsi="Aptos"/>
          <w:sz w:val="20"/>
          <w:szCs w:val="20"/>
          <w:lang w:val="en-GB"/>
        </w:rPr>
        <w:t>riefly state the specific EMF parameter used (e.g., frequency/intensity/waveform) and the main biological result.</w:t>
      </w:r>
    </w:p>
    <w:p w14:paraId="2B862F8B" w14:textId="77777777" w:rsidR="004F6FDC" w:rsidRPr="00B570E6" w:rsidRDefault="004F6FDC" w:rsidP="004F6FDC">
      <w:pPr>
        <w:jc w:val="both"/>
        <w:rPr>
          <w:rFonts w:ascii="Aptos" w:hAnsi="Aptos"/>
          <w:sz w:val="20"/>
          <w:szCs w:val="20"/>
          <w:lang w:val="en-GB"/>
        </w:rPr>
      </w:pPr>
    </w:p>
    <w:p w14:paraId="55DAA41D" w14:textId="0B3F477A" w:rsidR="004F6FDC" w:rsidRDefault="004F6FDC" w:rsidP="004F6FDC">
      <w:pPr>
        <w:jc w:val="both"/>
        <w:rPr>
          <w:rFonts w:ascii="Aptos" w:hAnsi="Aptos"/>
          <w:sz w:val="20"/>
          <w:szCs w:val="20"/>
          <w:lang w:val="en-GB"/>
        </w:rPr>
      </w:pPr>
      <w:r w:rsidRPr="00B570E6">
        <w:rPr>
          <w:rFonts w:ascii="Aptos" w:hAnsi="Aptos"/>
          <w:sz w:val="20"/>
          <w:szCs w:val="20"/>
          <w:lang w:val="en-GB"/>
        </w:rPr>
        <w:t xml:space="preserve">IMPORTANT: </w:t>
      </w:r>
      <w:r w:rsidR="00FE2D90">
        <w:rPr>
          <w:rFonts w:ascii="Aptos" w:hAnsi="Aptos"/>
          <w:sz w:val="20"/>
          <w:szCs w:val="20"/>
          <w:lang w:val="en-GB"/>
        </w:rPr>
        <w:t>e</w:t>
      </w:r>
      <w:r w:rsidRPr="00B570E6">
        <w:rPr>
          <w:rFonts w:ascii="Aptos" w:hAnsi="Aptos"/>
          <w:sz w:val="20"/>
          <w:szCs w:val="20"/>
          <w:lang w:val="en-GB"/>
        </w:rPr>
        <w:t xml:space="preserve">nsure every listed paper is </w:t>
      </w:r>
      <w:r w:rsidR="00FE2D90" w:rsidRPr="00B570E6">
        <w:rPr>
          <w:rFonts w:ascii="Aptos" w:hAnsi="Aptos"/>
          <w:sz w:val="20"/>
          <w:szCs w:val="20"/>
          <w:lang w:val="en-GB"/>
        </w:rPr>
        <w:t>verifiable</w:t>
      </w:r>
      <w:r w:rsidR="00FE2D90">
        <w:rPr>
          <w:rFonts w:ascii="Aptos" w:hAnsi="Aptos"/>
          <w:sz w:val="20"/>
          <w:szCs w:val="20"/>
          <w:lang w:val="en-GB"/>
        </w:rPr>
        <w:t xml:space="preserve"> and c</w:t>
      </w:r>
      <w:r w:rsidRPr="00B570E6">
        <w:rPr>
          <w:rFonts w:ascii="Aptos" w:hAnsi="Aptos"/>
          <w:sz w:val="20"/>
          <w:szCs w:val="20"/>
          <w:lang w:val="en-GB"/>
        </w:rPr>
        <w:t>ontinue listing until you exhaust highly relevant matches or reach your generation limit.</w:t>
      </w:r>
    </w:p>
    <w:p w14:paraId="14876954" w14:textId="77777777" w:rsidR="000C342B" w:rsidRDefault="000C342B"/>
    <w:sectPr w:rsidR="000C342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75CB1"/>
    <w:multiLevelType w:val="hybridMultilevel"/>
    <w:tmpl w:val="02166A4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90EFC"/>
    <w:multiLevelType w:val="hybridMultilevel"/>
    <w:tmpl w:val="9FF856DC"/>
    <w:lvl w:ilvl="0" w:tplc="C860C0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7700F"/>
    <w:multiLevelType w:val="hybridMultilevel"/>
    <w:tmpl w:val="A49455B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CD138F"/>
    <w:multiLevelType w:val="hybridMultilevel"/>
    <w:tmpl w:val="2358329E"/>
    <w:lvl w:ilvl="0" w:tplc="C860C01C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A2F5795"/>
    <w:multiLevelType w:val="hybridMultilevel"/>
    <w:tmpl w:val="7FC2DC5C"/>
    <w:lvl w:ilvl="0" w:tplc="C860C01C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43582095">
    <w:abstractNumId w:val="1"/>
  </w:num>
  <w:num w:numId="2" w16cid:durableId="1120612712">
    <w:abstractNumId w:val="0"/>
  </w:num>
  <w:num w:numId="3" w16cid:durableId="3409745">
    <w:abstractNumId w:val="4"/>
  </w:num>
  <w:num w:numId="4" w16cid:durableId="1353336433">
    <w:abstractNumId w:val="2"/>
  </w:num>
  <w:num w:numId="5" w16cid:durableId="1133525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44D"/>
    <w:rsid w:val="00030D62"/>
    <w:rsid w:val="000C342B"/>
    <w:rsid w:val="0028344D"/>
    <w:rsid w:val="004F6FDC"/>
    <w:rsid w:val="0060537C"/>
    <w:rsid w:val="00817A34"/>
    <w:rsid w:val="009D453C"/>
    <w:rsid w:val="00C104D0"/>
    <w:rsid w:val="00F26A5D"/>
    <w:rsid w:val="00FE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6922B1"/>
  <w15:chartTrackingRefBased/>
  <w15:docId w15:val="{854CBFD9-355D-D24E-BE37-9203063A3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F6FDC"/>
  </w:style>
  <w:style w:type="paragraph" w:styleId="Titolo1">
    <w:name w:val="heading 1"/>
    <w:basedOn w:val="Normale"/>
    <w:next w:val="Normale"/>
    <w:link w:val="Titolo1Carattere"/>
    <w:uiPriority w:val="9"/>
    <w:qFormat/>
    <w:rsid w:val="00283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83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83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83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83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834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834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834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834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83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83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83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8344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8344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8344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8344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8344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8344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834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83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834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83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834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8344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8344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8344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83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8344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8344D"/>
    <w:rPr>
      <w:b/>
      <w:bCs/>
      <w:smallCaps/>
      <w:color w:val="0F4761" w:themeColor="accent1" w:themeShade="BF"/>
      <w:spacing w:val="5"/>
    </w:rPr>
  </w:style>
  <w:style w:type="character" w:customStyle="1" w:styleId="hljs-strong">
    <w:name w:val="hljs-strong"/>
    <w:basedOn w:val="Carpredefinitoparagrafo"/>
    <w:rsid w:val="004F6FDC"/>
  </w:style>
  <w:style w:type="character" w:customStyle="1" w:styleId="apple-converted-space">
    <w:name w:val="apple-converted-space"/>
    <w:basedOn w:val="Carpredefinitoparagrafo"/>
    <w:rsid w:val="004F6F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Denti</dc:creator>
  <cp:keywords/>
  <dc:description/>
  <cp:lastModifiedBy>Silvia Denti</cp:lastModifiedBy>
  <cp:revision>3</cp:revision>
  <dcterms:created xsi:type="dcterms:W3CDTF">2026-05-22T09:04:00Z</dcterms:created>
  <dcterms:modified xsi:type="dcterms:W3CDTF">2026-05-29T14:21:00Z</dcterms:modified>
</cp:coreProperties>
</file>