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837FC" w14:textId="77777777" w:rsidR="00CA7D3C" w:rsidRDefault="00CA7D3C" w:rsidP="00CA7D3C">
      <w:pPr>
        <w:rPr>
          <w:rFonts w:ascii="Aptos" w:eastAsia="Times New Roman" w:hAnsi="Aptos" w:cs="Times New Roman"/>
          <w:b/>
          <w:bCs/>
          <w:color w:val="000000"/>
          <w:kern w:val="0"/>
          <w:sz w:val="20"/>
          <w:szCs w:val="20"/>
          <w:lang w:val="en-GB" w:eastAsia="it-IT"/>
          <w14:ligatures w14:val="none"/>
        </w:rPr>
      </w:pPr>
      <w:r w:rsidRPr="00CA7D3C">
        <w:rPr>
          <w:rFonts w:ascii="Aptos" w:eastAsia="Times New Roman" w:hAnsi="Aptos" w:cs="Times New Roman"/>
          <w:b/>
          <w:bCs/>
          <w:color w:val="000000"/>
          <w:kern w:val="0"/>
          <w:sz w:val="20"/>
          <w:szCs w:val="20"/>
          <w:lang w:val="en-GB" w:eastAsia="it-IT"/>
          <w14:ligatures w14:val="none"/>
        </w:rPr>
        <w:t>Scopus:</w:t>
      </w:r>
    </w:p>
    <w:p w14:paraId="73FE0201" w14:textId="77777777" w:rsidR="00CA7D3C" w:rsidRPr="00CA7D3C" w:rsidRDefault="00CA7D3C" w:rsidP="00CA7D3C">
      <w:pPr>
        <w:rPr>
          <w:rFonts w:ascii="Aptos" w:eastAsia="Times New Roman" w:hAnsi="Aptos" w:cs="Times New Roman"/>
          <w:b/>
          <w:bCs/>
          <w:color w:val="000000"/>
          <w:kern w:val="0"/>
          <w:sz w:val="20"/>
          <w:szCs w:val="20"/>
          <w:lang w:val="en-GB" w:eastAsia="it-IT"/>
          <w14:ligatures w14:val="none"/>
        </w:rPr>
      </w:pPr>
    </w:p>
    <w:p w14:paraId="0908C379" w14:textId="77777777" w:rsidR="00CA7D3C" w:rsidRPr="00CA7D3C" w:rsidRDefault="00CA7D3C" w:rsidP="00CA7D3C">
      <w:pPr>
        <w:jc w:val="both"/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</w:pPr>
      <w:proofErr w:type="gramStart"/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>( electromagnetic</w:t>
      </w:r>
      <w:proofErr w:type="gramEnd"/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 xml:space="preserve"> fields OR electric fields OR magnetic </w:t>
      </w:r>
      <w:proofErr w:type="gramStart"/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>fields )</w:t>
      </w:r>
      <w:proofErr w:type="gramEnd"/>
    </w:p>
    <w:p w14:paraId="303FB547" w14:textId="77777777" w:rsidR="00CA7D3C" w:rsidRPr="00CA7D3C" w:rsidRDefault="00CA7D3C" w:rsidP="00CA7D3C">
      <w:pPr>
        <w:jc w:val="both"/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</w:pPr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 xml:space="preserve">AND </w:t>
      </w:r>
      <w:proofErr w:type="gramStart"/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>( cancer</w:t>
      </w:r>
      <w:proofErr w:type="gramEnd"/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 xml:space="preserve"> OR </w:t>
      </w:r>
      <w:proofErr w:type="spellStart"/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>tumor</w:t>
      </w:r>
      <w:proofErr w:type="spellEnd"/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 xml:space="preserve"> OR </w:t>
      </w:r>
      <w:proofErr w:type="gramStart"/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>carcinoma )</w:t>
      </w:r>
      <w:proofErr w:type="gramEnd"/>
    </w:p>
    <w:p w14:paraId="171A20BD" w14:textId="77777777" w:rsidR="00CA7D3C" w:rsidRPr="00CA7D3C" w:rsidRDefault="00CA7D3C" w:rsidP="00CA7D3C">
      <w:pPr>
        <w:jc w:val="both"/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</w:pPr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 xml:space="preserve">AND </w:t>
      </w:r>
      <w:proofErr w:type="gramStart"/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>( monotherapy</w:t>
      </w:r>
      <w:proofErr w:type="gramEnd"/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 xml:space="preserve"> OR stand-alone OR sole </w:t>
      </w:r>
      <w:proofErr w:type="gramStart"/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>treatment )</w:t>
      </w:r>
      <w:proofErr w:type="gramEnd"/>
    </w:p>
    <w:p w14:paraId="6066B21F" w14:textId="77777777" w:rsidR="00CA7D3C" w:rsidRPr="00CA7D3C" w:rsidRDefault="00CA7D3C" w:rsidP="00CA7D3C">
      <w:pPr>
        <w:jc w:val="both"/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</w:pPr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 xml:space="preserve">AND </w:t>
      </w:r>
      <w:proofErr w:type="gramStart"/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>( LIMIT</w:t>
      </w:r>
      <w:proofErr w:type="gramEnd"/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 xml:space="preserve">-TO </w:t>
      </w:r>
      <w:proofErr w:type="gramStart"/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>( DOCTYPE</w:t>
      </w:r>
      <w:proofErr w:type="gramEnd"/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 xml:space="preserve"> , "</w:t>
      </w:r>
      <w:proofErr w:type="spellStart"/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>ar</w:t>
      </w:r>
      <w:proofErr w:type="spellEnd"/>
      <w:proofErr w:type="gramStart"/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>" )</w:t>
      </w:r>
      <w:proofErr w:type="gramEnd"/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 xml:space="preserve"> )</w:t>
      </w:r>
    </w:p>
    <w:p w14:paraId="5ECC49B1" w14:textId="77777777" w:rsidR="00CA7D3C" w:rsidRDefault="00CA7D3C" w:rsidP="00CA7D3C">
      <w:pPr>
        <w:jc w:val="both"/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</w:pPr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>AND PUBYEAR &gt; 2020 AND PUBYEAR &lt; 2025</w:t>
      </w:r>
    </w:p>
    <w:p w14:paraId="764F5C45" w14:textId="77777777" w:rsidR="00CA7D3C" w:rsidRPr="00CA7D3C" w:rsidRDefault="00CA7D3C" w:rsidP="00CA7D3C">
      <w:pPr>
        <w:jc w:val="both"/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</w:pPr>
    </w:p>
    <w:p w14:paraId="5E3403DC" w14:textId="77777777" w:rsidR="00CA7D3C" w:rsidRPr="00CA7D3C" w:rsidRDefault="00CA7D3C" w:rsidP="00CA7D3C">
      <w:pPr>
        <w:jc w:val="both"/>
        <w:rPr>
          <w:rFonts w:ascii="Aptos" w:eastAsia="Times New Roman" w:hAnsi="Aptos" w:cs="Times New Roman"/>
          <w:b/>
          <w:bCs/>
          <w:color w:val="000000"/>
          <w:kern w:val="0"/>
          <w:sz w:val="20"/>
          <w:szCs w:val="20"/>
          <w:lang w:val="en-GB" w:eastAsia="it-IT"/>
          <w14:ligatures w14:val="none"/>
        </w:rPr>
      </w:pPr>
      <w:r w:rsidRPr="00CA7D3C">
        <w:rPr>
          <w:rFonts w:ascii="Aptos" w:eastAsia="Times New Roman" w:hAnsi="Aptos" w:cs="Times New Roman"/>
          <w:b/>
          <w:bCs/>
          <w:color w:val="000000"/>
          <w:kern w:val="0"/>
          <w:sz w:val="20"/>
          <w:szCs w:val="20"/>
          <w:lang w:val="en-GB" w:eastAsia="it-IT"/>
          <w14:ligatures w14:val="none"/>
        </w:rPr>
        <w:t>PubMed:</w:t>
      </w:r>
    </w:p>
    <w:p w14:paraId="083E4540" w14:textId="77777777" w:rsidR="00CA7D3C" w:rsidRPr="00CA7D3C" w:rsidRDefault="00CA7D3C" w:rsidP="00CA7D3C">
      <w:pPr>
        <w:jc w:val="both"/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</w:pPr>
    </w:p>
    <w:p w14:paraId="0C84F2BB" w14:textId="77777777" w:rsidR="00CA7D3C" w:rsidRPr="00CA7D3C" w:rsidRDefault="00CA7D3C" w:rsidP="00CA7D3C">
      <w:pPr>
        <w:jc w:val="both"/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</w:pPr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>(electromagnetic fields OR electric fields OR magnetic fields)</w:t>
      </w:r>
    </w:p>
    <w:p w14:paraId="6360A14F" w14:textId="77777777" w:rsidR="00CA7D3C" w:rsidRPr="00CA7D3C" w:rsidRDefault="00CA7D3C" w:rsidP="00CA7D3C">
      <w:pPr>
        <w:jc w:val="both"/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</w:pPr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 xml:space="preserve">AND (cancer OR </w:t>
      </w:r>
      <w:proofErr w:type="spellStart"/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>tumor</w:t>
      </w:r>
      <w:proofErr w:type="spellEnd"/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 xml:space="preserve"> OR carcinoma)</w:t>
      </w:r>
    </w:p>
    <w:p w14:paraId="0D194871" w14:textId="77777777" w:rsidR="00CA7D3C" w:rsidRPr="00CA7D3C" w:rsidRDefault="00CA7D3C" w:rsidP="00CA7D3C">
      <w:pPr>
        <w:jc w:val="both"/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</w:pPr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>AND (monotherapy OR stand-alone OR sole treatment)</w:t>
      </w:r>
    </w:p>
    <w:p w14:paraId="1DFCCA61" w14:textId="77777777" w:rsidR="00CA7D3C" w:rsidRPr="00CA7D3C" w:rsidRDefault="00CA7D3C" w:rsidP="00CA7D3C">
      <w:pPr>
        <w:jc w:val="both"/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</w:pPr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>AND ("2020"[Date - Publication</w:t>
      </w:r>
      <w:proofErr w:type="gramStart"/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>] :</w:t>
      </w:r>
      <w:proofErr w:type="gramEnd"/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 xml:space="preserve"> "2025"[Date - Publication])</w:t>
      </w:r>
    </w:p>
    <w:p w14:paraId="14876954" w14:textId="05ECAEFA" w:rsidR="000C342B" w:rsidRPr="00CA7D3C" w:rsidRDefault="00CA7D3C" w:rsidP="00CA7D3C">
      <w:pPr>
        <w:jc w:val="both"/>
      </w:pPr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 xml:space="preserve">AND Journal </w:t>
      </w:r>
      <w:proofErr w:type="gramStart"/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>Article[</w:t>
      </w:r>
      <w:proofErr w:type="gramEnd"/>
      <w:r w:rsidRPr="00CA7D3C">
        <w:rPr>
          <w:rFonts w:ascii="Aptos" w:eastAsia="Times New Roman" w:hAnsi="Aptos" w:cs="Times New Roman"/>
          <w:color w:val="000000"/>
          <w:kern w:val="0"/>
          <w:sz w:val="20"/>
          <w:szCs w:val="20"/>
          <w:lang w:val="en-GB" w:eastAsia="it-IT"/>
          <w14:ligatures w14:val="none"/>
        </w:rPr>
        <w:t>Publication Type]</w:t>
      </w:r>
    </w:p>
    <w:sectPr w:rsidR="000C342B" w:rsidRPr="00CA7D3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75CB1"/>
    <w:multiLevelType w:val="hybridMultilevel"/>
    <w:tmpl w:val="02166A4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90EFC"/>
    <w:multiLevelType w:val="hybridMultilevel"/>
    <w:tmpl w:val="9FF856DC"/>
    <w:lvl w:ilvl="0" w:tplc="C860C0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7700F"/>
    <w:multiLevelType w:val="hybridMultilevel"/>
    <w:tmpl w:val="A49455B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CD138F"/>
    <w:multiLevelType w:val="hybridMultilevel"/>
    <w:tmpl w:val="2358329E"/>
    <w:lvl w:ilvl="0" w:tplc="C860C01C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A2F5795"/>
    <w:multiLevelType w:val="hybridMultilevel"/>
    <w:tmpl w:val="7FC2DC5C"/>
    <w:lvl w:ilvl="0" w:tplc="C860C01C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43582095">
    <w:abstractNumId w:val="1"/>
  </w:num>
  <w:num w:numId="2" w16cid:durableId="1120612712">
    <w:abstractNumId w:val="0"/>
  </w:num>
  <w:num w:numId="3" w16cid:durableId="3409745">
    <w:abstractNumId w:val="4"/>
  </w:num>
  <w:num w:numId="4" w16cid:durableId="1353336433">
    <w:abstractNumId w:val="2"/>
  </w:num>
  <w:num w:numId="5" w16cid:durableId="1133525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4D"/>
    <w:rsid w:val="00030D62"/>
    <w:rsid w:val="00051C1D"/>
    <w:rsid w:val="000C342B"/>
    <w:rsid w:val="00235124"/>
    <w:rsid w:val="002607C4"/>
    <w:rsid w:val="0028344D"/>
    <w:rsid w:val="002C5C74"/>
    <w:rsid w:val="003F1705"/>
    <w:rsid w:val="0045020B"/>
    <w:rsid w:val="004F6FDC"/>
    <w:rsid w:val="005B73D1"/>
    <w:rsid w:val="0060537C"/>
    <w:rsid w:val="00817A34"/>
    <w:rsid w:val="009D453C"/>
    <w:rsid w:val="00A02658"/>
    <w:rsid w:val="00B81C56"/>
    <w:rsid w:val="00CA7D3C"/>
    <w:rsid w:val="00CE29CF"/>
    <w:rsid w:val="00E14802"/>
    <w:rsid w:val="00EC28F6"/>
    <w:rsid w:val="00F048AC"/>
    <w:rsid w:val="00F049BB"/>
    <w:rsid w:val="00F26A5D"/>
    <w:rsid w:val="00FE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6922B1"/>
  <w15:chartTrackingRefBased/>
  <w15:docId w15:val="{854CBFD9-355D-D24E-BE37-9203063A3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607C4"/>
  </w:style>
  <w:style w:type="paragraph" w:styleId="Titolo1">
    <w:name w:val="heading 1"/>
    <w:basedOn w:val="Normale"/>
    <w:next w:val="Normale"/>
    <w:link w:val="Titolo1Carattere"/>
    <w:uiPriority w:val="9"/>
    <w:qFormat/>
    <w:rsid w:val="00283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83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83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83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83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834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834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834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834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83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83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83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8344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8344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8344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8344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8344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8344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834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83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834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83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834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8344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8344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8344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83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8344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8344D"/>
    <w:rPr>
      <w:b/>
      <w:bCs/>
      <w:smallCaps/>
      <w:color w:val="0F4761" w:themeColor="accent1" w:themeShade="BF"/>
      <w:spacing w:val="5"/>
    </w:rPr>
  </w:style>
  <w:style w:type="character" w:customStyle="1" w:styleId="hljs-strong">
    <w:name w:val="hljs-strong"/>
    <w:basedOn w:val="Carpredefinitoparagrafo"/>
    <w:rsid w:val="004F6FDC"/>
  </w:style>
  <w:style w:type="character" w:customStyle="1" w:styleId="apple-converted-space">
    <w:name w:val="apple-converted-space"/>
    <w:basedOn w:val="Carpredefinitoparagrafo"/>
    <w:rsid w:val="004F6FDC"/>
  </w:style>
  <w:style w:type="paragraph" w:styleId="NormaleWeb">
    <w:name w:val="Normal (Web)"/>
    <w:basedOn w:val="Normale"/>
    <w:uiPriority w:val="99"/>
    <w:unhideWhenUsed/>
    <w:rsid w:val="002607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2607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Denti</dc:creator>
  <cp:keywords/>
  <dc:description/>
  <cp:lastModifiedBy>Silvia Denti</cp:lastModifiedBy>
  <cp:revision>10</cp:revision>
  <dcterms:created xsi:type="dcterms:W3CDTF">2026-05-28T13:46:00Z</dcterms:created>
  <dcterms:modified xsi:type="dcterms:W3CDTF">2026-05-28T20:34:00Z</dcterms:modified>
</cp:coreProperties>
</file>