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ocvfllm9kikc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1: Tipos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una variable de cada tipo de dato primitivo: un entero, un flotante, una cadena de texto y un booleano.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Imprime el valor y el tipo de cada variable utilizando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z2k2s4no3tx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2: Operaciones matemáticas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Define dos números enteros e imprime el resultado de las siguientes operaciones: suma, resta, multiplicación, división, división entera, exponente, y módulo.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deg36dvj72w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3: Operadores comparativos y lógicos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dos variables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10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= 20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 usando los operadores: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&lt;=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los operadores lógicos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g8g470xqax8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4: Conversión de tipos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Solicita al usuario su edad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input()</w:t>
      </w:r>
      <w:r w:rsidDel="00000000" w:rsidR="00000000" w:rsidRPr="00000000">
        <w:rPr>
          <w:rtl w:val="0"/>
        </w:rPr>
        <w:t xml:space="preserve">, conviértelo en entero, y multiplica la edad por 2.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c9bj1b77buj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5: Cadenas de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una cadena con tu nombre completo.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Concatenar tu nombre y tu apellido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tl w:val="0"/>
        </w:rPr>
        <w:t xml:space="preserve"> y luego con f-strings.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Imprime la primera letra de tu nombre, la última letra de tu apellido, y la longitud total de la cadena completa.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Convierte tu nombre a mayúsculas y elimina espacios adicionales al principio o final.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ubk96ppn33j5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6: Formateo de cadenas y números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 una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 = 3.14159</w:t>
      </w:r>
      <w:r w:rsidDel="00000000" w:rsidR="00000000" w:rsidRPr="00000000">
        <w:rPr>
          <w:rtl w:val="0"/>
        </w:rPr>
        <w:t xml:space="preserve"> y muestra el valor con 2 decimales.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Alinea el valor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</w:t>
      </w:r>
      <w:r w:rsidDel="00000000" w:rsidR="00000000" w:rsidRPr="00000000">
        <w:rPr>
          <w:rtl w:val="0"/>
        </w:rPr>
        <w:t xml:space="preserve"> a la derecha en un espacio de 10 caracteres, con 3 decimales.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7: Comentarios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Escribe un código que sume dos números y comenta cada línea.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xaclpunuucd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8: Ejercicio práctico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Solicita al usuario su nombre y edad.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 una frase usando f-strings: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"Hola, me llamo [nombre] y tengo [edad] años."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la edad es mayor o igual a 18, imprime "Eres mayor de edad". Si es menor, imprime "Eres menor de edad".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Convierte el nombre a mayúsculas y cuenta cuántas veces aparece la letra "a" en el nombre.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