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92D5E" w14:textId="77777777" w:rsidR="00AD2771" w:rsidRDefault="00AD2771" w:rsidP="00AD2771">
      <w:pPr>
        <w:jc w:val="right"/>
      </w:pPr>
      <w:r>
        <w:rPr>
          <w:noProof/>
        </w:rPr>
        <w:drawing>
          <wp:inline distT="0" distB="0" distL="0" distR="0" wp14:anchorId="4B77DB8E" wp14:editId="502EC3AE">
            <wp:extent cx="20097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438150"/>
                    </a:xfrm>
                    <a:prstGeom prst="rect">
                      <a:avLst/>
                    </a:prstGeom>
                    <a:noFill/>
                    <a:ln>
                      <a:noFill/>
                    </a:ln>
                  </pic:spPr>
                </pic:pic>
              </a:graphicData>
            </a:graphic>
          </wp:inline>
        </w:drawing>
      </w:r>
    </w:p>
    <w:p w14:paraId="02AE3429" w14:textId="77777777" w:rsidR="00AD2771" w:rsidRDefault="00AD2771" w:rsidP="00AD2771">
      <w:pPr>
        <w:pStyle w:val="CTL"/>
        <w:spacing w:before="0"/>
        <w:ind w:left="7056"/>
      </w:pPr>
      <w:r>
        <w:rPr>
          <w:sz w:val="24"/>
        </w:rPr>
        <w:t>CenturyLink IT</w:t>
      </w:r>
    </w:p>
    <w:p w14:paraId="7013C788" w14:textId="1E304FD9" w:rsidR="00AD2771" w:rsidRDefault="006E075E" w:rsidP="00AD2771">
      <w:pPr>
        <w:pStyle w:val="TitleLarge"/>
        <w:spacing w:after="400"/>
      </w:pPr>
      <w:r>
        <w:t xml:space="preserve">RPA </w:t>
      </w:r>
      <w:r w:rsidR="00AD2771">
        <w:t xml:space="preserve">Logging Standards </w:t>
      </w:r>
    </w:p>
    <w:p w14:paraId="4EA9A7AB" w14:textId="7689267F" w:rsidR="00AD2771" w:rsidRDefault="00AD2771" w:rsidP="00AD2771">
      <w:pPr>
        <w:pStyle w:val="TitleLarge"/>
        <w:spacing w:before="0"/>
        <w:rPr>
          <w:color w:val="0070C0"/>
          <w:sz w:val="36"/>
        </w:rPr>
      </w:pPr>
      <w:r>
        <w:rPr>
          <w:sz w:val="36"/>
        </w:rPr>
        <w:t>Release V0.</w:t>
      </w:r>
      <w:r w:rsidR="008A164A">
        <w:rPr>
          <w:sz w:val="36"/>
        </w:rPr>
        <w:t>7</w:t>
      </w:r>
    </w:p>
    <w:p w14:paraId="5D923C43" w14:textId="77777777" w:rsidR="00AD2771" w:rsidRDefault="00AD2771" w:rsidP="00AD2771"/>
    <w:p w14:paraId="4E1EBAD1" w14:textId="77777777" w:rsidR="00AD2771" w:rsidRDefault="00AD2771" w:rsidP="00AD2771">
      <w:pPr>
        <w:pStyle w:val="StylePreparedbyTopSinglesolidlineAuto05ptLinewid"/>
      </w:pPr>
    </w:p>
    <w:p w14:paraId="0BF1D406" w14:textId="77777777" w:rsidR="00AD2771" w:rsidRDefault="00AD2771" w:rsidP="00AD2771">
      <w:pPr>
        <w:pStyle w:val="Preparedby"/>
      </w:pPr>
      <w:r>
        <w:t>Prepared By:</w:t>
      </w:r>
    </w:p>
    <w:p w14:paraId="575F9377" w14:textId="528ACDC4" w:rsidR="00AD2771" w:rsidRDefault="00AD2771" w:rsidP="00AD2771">
      <w:pPr>
        <w:pStyle w:val="Preparedby"/>
        <w:rPr>
          <w:rFonts w:ascii="Times New Roman" w:hAnsi="Times New Roman"/>
          <w:b w:val="0"/>
          <w:sz w:val="22"/>
          <w:szCs w:val="22"/>
        </w:rPr>
      </w:pPr>
      <w:r>
        <w:rPr>
          <w:rFonts w:ascii="Times New Roman" w:hAnsi="Times New Roman"/>
          <w:b w:val="0"/>
          <w:sz w:val="22"/>
          <w:szCs w:val="22"/>
        </w:rPr>
        <w:t xml:space="preserve">Paul Gullette – Lead Software </w:t>
      </w:r>
      <w:r w:rsidR="00F8361D">
        <w:rPr>
          <w:rFonts w:ascii="Times New Roman" w:hAnsi="Times New Roman"/>
          <w:b w:val="0"/>
          <w:sz w:val="22"/>
          <w:szCs w:val="22"/>
        </w:rPr>
        <w:t>Developer</w:t>
      </w:r>
    </w:p>
    <w:p w14:paraId="0C72EBFC" w14:textId="6DF72824" w:rsidR="00C44A35" w:rsidRPr="00FF0EC1" w:rsidRDefault="00C44A35" w:rsidP="00AD2771">
      <w:pPr>
        <w:pStyle w:val="Preparedby"/>
        <w:rPr>
          <w:rFonts w:ascii="Times New Roman" w:hAnsi="Times New Roman"/>
          <w:sz w:val="22"/>
          <w:szCs w:val="22"/>
        </w:rPr>
      </w:pPr>
      <w:r w:rsidRPr="00FF0EC1">
        <w:rPr>
          <w:rFonts w:ascii="Times New Roman" w:hAnsi="Times New Roman"/>
          <w:sz w:val="22"/>
          <w:szCs w:val="22"/>
        </w:rPr>
        <w:t>Updated By:</w:t>
      </w:r>
    </w:p>
    <w:p w14:paraId="2FD3DDF7" w14:textId="1C579E89" w:rsidR="00C44A35" w:rsidRDefault="00C44A35" w:rsidP="00AD2771">
      <w:pPr>
        <w:pStyle w:val="Preparedby"/>
        <w:rPr>
          <w:rFonts w:ascii="Times New Roman" w:hAnsi="Times New Roman"/>
          <w:b w:val="0"/>
          <w:sz w:val="22"/>
          <w:szCs w:val="22"/>
        </w:rPr>
      </w:pPr>
      <w:r>
        <w:rPr>
          <w:rFonts w:ascii="Times New Roman" w:hAnsi="Times New Roman"/>
          <w:b w:val="0"/>
          <w:sz w:val="22"/>
          <w:szCs w:val="22"/>
        </w:rPr>
        <w:t>Murugavel Dhanavel – Software Developer</w:t>
      </w:r>
    </w:p>
    <w:p w14:paraId="08A9194C" w14:textId="77777777" w:rsidR="00AD2771" w:rsidRDefault="00AD2771" w:rsidP="00AD2771">
      <w:pPr>
        <w:pStyle w:val="Preparedby"/>
        <w:pBdr>
          <w:top w:val="single" w:sz="4" w:space="12" w:color="auto"/>
        </w:pBdr>
        <w:spacing w:before="120" w:after="120"/>
        <w:rPr>
          <w:rFonts w:ascii="Times New Roman" w:hAnsi="Times New Roman"/>
          <w:sz w:val="22"/>
          <w:szCs w:val="22"/>
        </w:rPr>
      </w:pPr>
    </w:p>
    <w:p w14:paraId="5A3C1CA6" w14:textId="77777777" w:rsidR="00AD2771" w:rsidRDefault="00AD2771" w:rsidP="00AD2771">
      <w:pPr>
        <w:pStyle w:val="Preparedby"/>
        <w:rPr>
          <w:b w:val="0"/>
        </w:rPr>
      </w:pPr>
    </w:p>
    <w:p w14:paraId="4F23F44E" w14:textId="77777777" w:rsidR="00AD2771" w:rsidRDefault="00AD2771" w:rsidP="00AD2771">
      <w:pPr>
        <w:pStyle w:val="TitleSmall"/>
        <w:pageBreakBefore/>
        <w:spacing w:before="0"/>
      </w:pPr>
      <w:r>
        <w:lastRenderedPageBreak/>
        <w:t>Document Information</w:t>
      </w:r>
    </w:p>
    <w:p w14:paraId="316032AC" w14:textId="77777777" w:rsidR="00AD2771" w:rsidRDefault="00AD2771" w:rsidP="00AD2771">
      <w:pPr>
        <w:pStyle w:val="Para1"/>
      </w:pPr>
      <w:r>
        <w:t>This section identifies information specific to this document.</w:t>
      </w:r>
    </w:p>
    <w:p w14:paraId="5284BE42" w14:textId="77777777" w:rsidR="00AD2771" w:rsidRDefault="00AD2771" w:rsidP="00AD2771">
      <w:pPr>
        <w:pStyle w:val="H2"/>
      </w:pPr>
      <w:r>
        <w:t>Document History</w:t>
      </w:r>
    </w:p>
    <w:p w14:paraId="4983D8A5" w14:textId="76481A52" w:rsidR="00AD2771" w:rsidRDefault="00AD2771" w:rsidP="00AD2771">
      <w:pPr>
        <w:ind w:left="720"/>
      </w:pPr>
      <w:r>
        <w:t xml:space="preserve">This is an evolving document </w:t>
      </w:r>
      <w:r w:rsidR="00253093">
        <w:t xml:space="preserve">for </w:t>
      </w:r>
      <w:r w:rsidR="00896125">
        <w:t>RPA</w:t>
      </w:r>
      <w:r>
        <w:t xml:space="preserve"> Logging Standards.</w:t>
      </w:r>
    </w:p>
    <w:tbl>
      <w:tblPr>
        <w:tblW w:w="86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673"/>
        <w:gridCol w:w="1440"/>
        <w:gridCol w:w="6572"/>
      </w:tblGrid>
      <w:tr w:rsidR="00AD2771" w14:paraId="55FA23E8" w14:textId="77777777" w:rsidTr="00C02739">
        <w:tc>
          <w:tcPr>
            <w:tcW w:w="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1B16A5" w14:textId="77777777" w:rsidR="00AD2771" w:rsidRDefault="00AD2771" w:rsidP="00C02739">
            <w:pPr>
              <w:pStyle w:val="TableHeading"/>
            </w:pPr>
            <w:proofErr w:type="spellStart"/>
            <w:r>
              <w:t>Ver</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409693" w14:textId="77777777" w:rsidR="00AD2771" w:rsidRDefault="00AD2771" w:rsidP="00C02739">
            <w:pPr>
              <w:pStyle w:val="TableHeading"/>
            </w:pPr>
            <w:r>
              <w:t>Date</w:t>
            </w:r>
          </w:p>
        </w:tc>
        <w:tc>
          <w:tcPr>
            <w:tcW w:w="6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DD6F0C" w14:textId="77777777" w:rsidR="00AD2771" w:rsidRDefault="00AD2771" w:rsidP="00C02739">
            <w:pPr>
              <w:pStyle w:val="TableHeading"/>
            </w:pPr>
            <w:r>
              <w:t>Description of Changes</w:t>
            </w:r>
          </w:p>
        </w:tc>
      </w:tr>
      <w:tr w:rsidR="00AD2771" w14:paraId="31F81EDE" w14:textId="77777777" w:rsidTr="00C02739">
        <w:tc>
          <w:tcPr>
            <w:tcW w:w="673" w:type="dxa"/>
            <w:tcBorders>
              <w:top w:val="single" w:sz="4" w:space="0" w:color="auto"/>
              <w:left w:val="single" w:sz="4" w:space="0" w:color="auto"/>
              <w:bottom w:val="single" w:sz="4" w:space="0" w:color="auto"/>
              <w:right w:val="single" w:sz="4" w:space="0" w:color="auto"/>
            </w:tcBorders>
            <w:hideMark/>
          </w:tcPr>
          <w:p w14:paraId="7840618E" w14:textId="77777777" w:rsidR="00AD2771" w:rsidRDefault="00AD2771" w:rsidP="00C02739">
            <w:pPr>
              <w:pStyle w:val="TableText"/>
            </w:pPr>
            <w:r>
              <w:t>0.1</w:t>
            </w:r>
          </w:p>
        </w:tc>
        <w:tc>
          <w:tcPr>
            <w:tcW w:w="1440" w:type="dxa"/>
            <w:tcBorders>
              <w:top w:val="single" w:sz="4" w:space="0" w:color="auto"/>
              <w:left w:val="single" w:sz="4" w:space="0" w:color="auto"/>
              <w:bottom w:val="single" w:sz="4" w:space="0" w:color="auto"/>
              <w:right w:val="single" w:sz="4" w:space="0" w:color="auto"/>
            </w:tcBorders>
            <w:hideMark/>
          </w:tcPr>
          <w:p w14:paraId="58EB8277" w14:textId="27129DD6" w:rsidR="00AD2771" w:rsidRDefault="00AD2771" w:rsidP="00C02739">
            <w:pPr>
              <w:pStyle w:val="TableText"/>
            </w:pPr>
            <w:r>
              <w:t>6/</w:t>
            </w:r>
            <w:r w:rsidR="003C7A7B">
              <w:t>15</w:t>
            </w:r>
            <w:r>
              <w:t>/2018</w:t>
            </w:r>
          </w:p>
        </w:tc>
        <w:tc>
          <w:tcPr>
            <w:tcW w:w="6572" w:type="dxa"/>
            <w:tcBorders>
              <w:top w:val="single" w:sz="4" w:space="0" w:color="auto"/>
              <w:left w:val="single" w:sz="4" w:space="0" w:color="auto"/>
              <w:bottom w:val="single" w:sz="4" w:space="0" w:color="auto"/>
              <w:right w:val="single" w:sz="4" w:space="0" w:color="auto"/>
            </w:tcBorders>
            <w:hideMark/>
          </w:tcPr>
          <w:p w14:paraId="5DF8EF10" w14:textId="77777777" w:rsidR="00AD2771" w:rsidRDefault="00AD2771" w:rsidP="00C02739">
            <w:pPr>
              <w:pStyle w:val="TableText"/>
            </w:pPr>
            <w:r>
              <w:t>Created</w:t>
            </w:r>
          </w:p>
        </w:tc>
      </w:tr>
      <w:tr w:rsidR="00AD2771" w14:paraId="4425DB2F" w14:textId="77777777" w:rsidTr="00C02739">
        <w:tc>
          <w:tcPr>
            <w:tcW w:w="673" w:type="dxa"/>
            <w:tcBorders>
              <w:top w:val="single" w:sz="4" w:space="0" w:color="auto"/>
              <w:left w:val="single" w:sz="4" w:space="0" w:color="auto"/>
              <w:bottom w:val="single" w:sz="4" w:space="0" w:color="auto"/>
              <w:right w:val="single" w:sz="4" w:space="0" w:color="auto"/>
            </w:tcBorders>
            <w:hideMark/>
          </w:tcPr>
          <w:p w14:paraId="16C4ED43" w14:textId="77777777" w:rsidR="00AD2771" w:rsidRDefault="00AD2771" w:rsidP="00C02739"/>
        </w:tc>
        <w:tc>
          <w:tcPr>
            <w:tcW w:w="1440" w:type="dxa"/>
            <w:tcBorders>
              <w:top w:val="single" w:sz="4" w:space="0" w:color="auto"/>
              <w:left w:val="single" w:sz="4" w:space="0" w:color="auto"/>
              <w:bottom w:val="single" w:sz="4" w:space="0" w:color="auto"/>
              <w:right w:val="single" w:sz="4" w:space="0" w:color="auto"/>
            </w:tcBorders>
            <w:hideMark/>
          </w:tcPr>
          <w:p w14:paraId="1BCEE92D" w14:textId="77777777" w:rsidR="00AD2771" w:rsidRDefault="00AD2771" w:rsidP="00C02739">
            <w:pPr>
              <w:rPr>
                <w:sz w:val="20"/>
              </w:rPr>
            </w:pPr>
          </w:p>
        </w:tc>
        <w:tc>
          <w:tcPr>
            <w:tcW w:w="6572" w:type="dxa"/>
            <w:tcBorders>
              <w:top w:val="single" w:sz="4" w:space="0" w:color="auto"/>
              <w:left w:val="single" w:sz="4" w:space="0" w:color="auto"/>
              <w:bottom w:val="single" w:sz="4" w:space="0" w:color="auto"/>
              <w:right w:val="single" w:sz="4" w:space="0" w:color="auto"/>
            </w:tcBorders>
            <w:hideMark/>
          </w:tcPr>
          <w:p w14:paraId="6BD421E9" w14:textId="77777777" w:rsidR="00AD2771" w:rsidRDefault="00AD2771" w:rsidP="00C02739">
            <w:pPr>
              <w:rPr>
                <w:sz w:val="20"/>
              </w:rPr>
            </w:pPr>
          </w:p>
        </w:tc>
      </w:tr>
      <w:tr w:rsidR="00AD2771" w14:paraId="699F18A4" w14:textId="77777777" w:rsidTr="00C02739">
        <w:tc>
          <w:tcPr>
            <w:tcW w:w="673" w:type="dxa"/>
            <w:tcBorders>
              <w:top w:val="single" w:sz="4" w:space="0" w:color="auto"/>
              <w:left w:val="single" w:sz="4" w:space="0" w:color="auto"/>
              <w:bottom w:val="single" w:sz="4" w:space="0" w:color="auto"/>
              <w:right w:val="single" w:sz="4" w:space="0" w:color="auto"/>
            </w:tcBorders>
            <w:hideMark/>
          </w:tcPr>
          <w:p w14:paraId="7B567782" w14:textId="77777777" w:rsidR="00AD2771" w:rsidRDefault="00AD2771" w:rsidP="00C02739">
            <w:pPr>
              <w:pStyle w:val="TableText"/>
            </w:pPr>
            <w:r>
              <w:t>0.2</w:t>
            </w:r>
          </w:p>
        </w:tc>
        <w:tc>
          <w:tcPr>
            <w:tcW w:w="1440" w:type="dxa"/>
            <w:tcBorders>
              <w:top w:val="single" w:sz="4" w:space="0" w:color="auto"/>
              <w:left w:val="single" w:sz="4" w:space="0" w:color="auto"/>
              <w:bottom w:val="single" w:sz="4" w:space="0" w:color="auto"/>
              <w:right w:val="single" w:sz="4" w:space="0" w:color="auto"/>
            </w:tcBorders>
            <w:hideMark/>
          </w:tcPr>
          <w:p w14:paraId="3F33A379" w14:textId="2E7EC79F" w:rsidR="00AD2771" w:rsidRDefault="00AD2771" w:rsidP="00C02739">
            <w:pPr>
              <w:pStyle w:val="TableText"/>
            </w:pPr>
            <w:r>
              <w:t>6/18/2018</w:t>
            </w:r>
          </w:p>
        </w:tc>
        <w:tc>
          <w:tcPr>
            <w:tcW w:w="6572" w:type="dxa"/>
            <w:tcBorders>
              <w:top w:val="single" w:sz="4" w:space="0" w:color="auto"/>
              <w:left w:val="single" w:sz="4" w:space="0" w:color="auto"/>
              <w:bottom w:val="single" w:sz="4" w:space="0" w:color="auto"/>
              <w:right w:val="single" w:sz="4" w:space="0" w:color="auto"/>
            </w:tcBorders>
            <w:hideMark/>
          </w:tcPr>
          <w:p w14:paraId="3B132C81" w14:textId="77777777" w:rsidR="00AD2771" w:rsidRDefault="00AD2771" w:rsidP="00C02739">
            <w:pPr>
              <w:pStyle w:val="TableText"/>
            </w:pPr>
            <w:r>
              <w:t>Added formatting/versioning/author/</w:t>
            </w:r>
            <w:proofErr w:type="spellStart"/>
            <w:r>
              <w:t>toc</w:t>
            </w:r>
            <w:proofErr w:type="spellEnd"/>
          </w:p>
        </w:tc>
      </w:tr>
      <w:tr w:rsidR="00AD2771" w14:paraId="3889D7B9" w14:textId="77777777" w:rsidTr="00C02739">
        <w:tc>
          <w:tcPr>
            <w:tcW w:w="673" w:type="dxa"/>
            <w:tcBorders>
              <w:top w:val="single" w:sz="4" w:space="0" w:color="auto"/>
              <w:left w:val="single" w:sz="4" w:space="0" w:color="auto"/>
              <w:bottom w:val="single" w:sz="4" w:space="0" w:color="auto"/>
              <w:right w:val="single" w:sz="4" w:space="0" w:color="auto"/>
            </w:tcBorders>
          </w:tcPr>
          <w:p w14:paraId="17814C3C" w14:textId="50BCDF20" w:rsidR="00AD2771" w:rsidRDefault="002C7F53" w:rsidP="00C02739">
            <w:pPr>
              <w:pStyle w:val="TableText"/>
            </w:pPr>
            <w:r>
              <w:t>0.3</w:t>
            </w:r>
          </w:p>
        </w:tc>
        <w:tc>
          <w:tcPr>
            <w:tcW w:w="1440" w:type="dxa"/>
            <w:tcBorders>
              <w:top w:val="single" w:sz="4" w:space="0" w:color="auto"/>
              <w:left w:val="single" w:sz="4" w:space="0" w:color="auto"/>
              <w:bottom w:val="single" w:sz="4" w:space="0" w:color="auto"/>
              <w:right w:val="single" w:sz="4" w:space="0" w:color="auto"/>
            </w:tcBorders>
          </w:tcPr>
          <w:p w14:paraId="5656488D" w14:textId="78C8A996" w:rsidR="00AD2771" w:rsidRDefault="002C7F53" w:rsidP="00C02739">
            <w:pPr>
              <w:pStyle w:val="TableText"/>
            </w:pPr>
            <w:r>
              <w:t>6/19/2018</w:t>
            </w:r>
          </w:p>
        </w:tc>
        <w:tc>
          <w:tcPr>
            <w:tcW w:w="6572" w:type="dxa"/>
            <w:tcBorders>
              <w:top w:val="single" w:sz="4" w:space="0" w:color="auto"/>
              <w:left w:val="single" w:sz="4" w:space="0" w:color="auto"/>
              <w:bottom w:val="single" w:sz="4" w:space="0" w:color="auto"/>
              <w:right w:val="single" w:sz="4" w:space="0" w:color="auto"/>
            </w:tcBorders>
          </w:tcPr>
          <w:p w14:paraId="472A3040" w14:textId="49A9E1BE" w:rsidR="00AD2771" w:rsidRDefault="002C7F53" w:rsidP="00C02739">
            <w:pPr>
              <w:pStyle w:val="TableText"/>
            </w:pPr>
            <w:r>
              <w:t>Finished defining required states. Added additional logging requirements.</w:t>
            </w:r>
          </w:p>
        </w:tc>
      </w:tr>
      <w:tr w:rsidR="00312685" w14:paraId="06917ABB" w14:textId="77777777" w:rsidTr="00C02739">
        <w:tc>
          <w:tcPr>
            <w:tcW w:w="673" w:type="dxa"/>
            <w:tcBorders>
              <w:top w:val="single" w:sz="4" w:space="0" w:color="auto"/>
              <w:left w:val="single" w:sz="4" w:space="0" w:color="auto"/>
              <w:bottom w:val="single" w:sz="4" w:space="0" w:color="auto"/>
              <w:right w:val="single" w:sz="4" w:space="0" w:color="auto"/>
            </w:tcBorders>
          </w:tcPr>
          <w:p w14:paraId="0616DEC9" w14:textId="11238F31" w:rsidR="00312685" w:rsidRDefault="00312685" w:rsidP="00C02739">
            <w:pPr>
              <w:pStyle w:val="TableText"/>
            </w:pPr>
            <w:r>
              <w:t>0.4</w:t>
            </w:r>
          </w:p>
        </w:tc>
        <w:tc>
          <w:tcPr>
            <w:tcW w:w="1440" w:type="dxa"/>
            <w:tcBorders>
              <w:top w:val="single" w:sz="4" w:space="0" w:color="auto"/>
              <w:left w:val="single" w:sz="4" w:space="0" w:color="auto"/>
              <w:bottom w:val="single" w:sz="4" w:space="0" w:color="auto"/>
              <w:right w:val="single" w:sz="4" w:space="0" w:color="auto"/>
            </w:tcBorders>
          </w:tcPr>
          <w:p w14:paraId="366D74F9" w14:textId="6B2D65B1" w:rsidR="00312685" w:rsidRDefault="00312685" w:rsidP="00C02739">
            <w:pPr>
              <w:pStyle w:val="TableText"/>
            </w:pPr>
            <w:r>
              <w:t>6/20/2018</w:t>
            </w:r>
          </w:p>
        </w:tc>
        <w:tc>
          <w:tcPr>
            <w:tcW w:w="6572" w:type="dxa"/>
            <w:tcBorders>
              <w:top w:val="single" w:sz="4" w:space="0" w:color="auto"/>
              <w:left w:val="single" w:sz="4" w:space="0" w:color="auto"/>
              <w:bottom w:val="single" w:sz="4" w:space="0" w:color="auto"/>
              <w:right w:val="single" w:sz="4" w:space="0" w:color="auto"/>
            </w:tcBorders>
          </w:tcPr>
          <w:p w14:paraId="202D57E4" w14:textId="718C40C5" w:rsidR="00312685" w:rsidRDefault="00312685" w:rsidP="00C02739">
            <w:pPr>
              <w:pStyle w:val="TableText"/>
            </w:pPr>
            <w:r>
              <w:t>Added default metrics, exception logging details.</w:t>
            </w:r>
          </w:p>
        </w:tc>
      </w:tr>
      <w:tr w:rsidR="00312685" w14:paraId="586D8E5A" w14:textId="77777777" w:rsidTr="00C02739">
        <w:tc>
          <w:tcPr>
            <w:tcW w:w="673" w:type="dxa"/>
            <w:tcBorders>
              <w:top w:val="single" w:sz="4" w:space="0" w:color="auto"/>
              <w:left w:val="single" w:sz="4" w:space="0" w:color="auto"/>
              <w:bottom w:val="single" w:sz="4" w:space="0" w:color="auto"/>
              <w:right w:val="single" w:sz="4" w:space="0" w:color="auto"/>
            </w:tcBorders>
          </w:tcPr>
          <w:p w14:paraId="375E8438" w14:textId="48E9B7E8" w:rsidR="00312685" w:rsidRDefault="00312685" w:rsidP="00C02739">
            <w:pPr>
              <w:pStyle w:val="TableText"/>
            </w:pPr>
            <w:r>
              <w:t>0.5</w:t>
            </w:r>
          </w:p>
        </w:tc>
        <w:tc>
          <w:tcPr>
            <w:tcW w:w="1440" w:type="dxa"/>
            <w:tcBorders>
              <w:top w:val="single" w:sz="4" w:space="0" w:color="auto"/>
              <w:left w:val="single" w:sz="4" w:space="0" w:color="auto"/>
              <w:bottom w:val="single" w:sz="4" w:space="0" w:color="auto"/>
              <w:right w:val="single" w:sz="4" w:space="0" w:color="auto"/>
            </w:tcBorders>
          </w:tcPr>
          <w:p w14:paraId="40032E5D" w14:textId="1C002E38" w:rsidR="00312685" w:rsidRDefault="00312685" w:rsidP="00C02739">
            <w:pPr>
              <w:pStyle w:val="TableText"/>
            </w:pPr>
            <w:r>
              <w:t>6/22/2018</w:t>
            </w:r>
          </w:p>
        </w:tc>
        <w:tc>
          <w:tcPr>
            <w:tcW w:w="6572" w:type="dxa"/>
            <w:tcBorders>
              <w:top w:val="single" w:sz="4" w:space="0" w:color="auto"/>
              <w:left w:val="single" w:sz="4" w:space="0" w:color="auto"/>
              <w:bottom w:val="single" w:sz="4" w:space="0" w:color="auto"/>
              <w:right w:val="single" w:sz="4" w:space="0" w:color="auto"/>
            </w:tcBorders>
          </w:tcPr>
          <w:p w14:paraId="55166D57" w14:textId="783884ED" w:rsidR="00312685" w:rsidRDefault="00312685" w:rsidP="00C02739">
            <w:pPr>
              <w:pStyle w:val="TableText"/>
            </w:pPr>
            <w:r>
              <w:t xml:space="preserve">Updated screenshot labels, added </w:t>
            </w:r>
            <w:proofErr w:type="spellStart"/>
            <w:r>
              <w:t>ur</w:t>
            </w:r>
            <w:r w:rsidR="00331E88">
              <w:t>l</w:t>
            </w:r>
            <w:proofErr w:type="spellEnd"/>
            <w:r w:rsidR="00331E88">
              <w:t xml:space="preserve"> to </w:t>
            </w:r>
            <w:proofErr w:type="spellStart"/>
            <w:r w:rsidR="00331E88">
              <w:t>GitLab</w:t>
            </w:r>
            <w:proofErr w:type="spellEnd"/>
            <w:r w:rsidR="00331E88">
              <w:t xml:space="preserve"> repository contain</w:t>
            </w:r>
            <w:r>
              <w:t>ing template.</w:t>
            </w:r>
          </w:p>
        </w:tc>
      </w:tr>
      <w:tr w:rsidR="00253093" w14:paraId="38906444" w14:textId="77777777" w:rsidTr="00C02739">
        <w:tc>
          <w:tcPr>
            <w:tcW w:w="673" w:type="dxa"/>
            <w:tcBorders>
              <w:top w:val="single" w:sz="4" w:space="0" w:color="auto"/>
              <w:left w:val="single" w:sz="4" w:space="0" w:color="auto"/>
              <w:bottom w:val="single" w:sz="4" w:space="0" w:color="auto"/>
              <w:right w:val="single" w:sz="4" w:space="0" w:color="auto"/>
            </w:tcBorders>
          </w:tcPr>
          <w:p w14:paraId="745B4975" w14:textId="166355C7" w:rsidR="00253093" w:rsidRDefault="00253093" w:rsidP="00C02739">
            <w:pPr>
              <w:pStyle w:val="TableText"/>
            </w:pPr>
            <w:r>
              <w:t>0.6</w:t>
            </w:r>
          </w:p>
        </w:tc>
        <w:tc>
          <w:tcPr>
            <w:tcW w:w="1440" w:type="dxa"/>
            <w:tcBorders>
              <w:top w:val="single" w:sz="4" w:space="0" w:color="auto"/>
              <w:left w:val="single" w:sz="4" w:space="0" w:color="auto"/>
              <w:bottom w:val="single" w:sz="4" w:space="0" w:color="auto"/>
              <w:right w:val="single" w:sz="4" w:space="0" w:color="auto"/>
            </w:tcBorders>
          </w:tcPr>
          <w:p w14:paraId="6D1E0CE1" w14:textId="3A1361D3" w:rsidR="00253093" w:rsidRDefault="00253093" w:rsidP="00C02739">
            <w:pPr>
              <w:pStyle w:val="TableText"/>
            </w:pPr>
            <w:r>
              <w:t>6/27/2018</w:t>
            </w:r>
          </w:p>
        </w:tc>
        <w:tc>
          <w:tcPr>
            <w:tcW w:w="6572" w:type="dxa"/>
            <w:tcBorders>
              <w:top w:val="single" w:sz="4" w:space="0" w:color="auto"/>
              <w:left w:val="single" w:sz="4" w:space="0" w:color="auto"/>
              <w:bottom w:val="single" w:sz="4" w:space="0" w:color="auto"/>
              <w:right w:val="single" w:sz="4" w:space="0" w:color="auto"/>
            </w:tcBorders>
          </w:tcPr>
          <w:p w14:paraId="34E10BD9" w14:textId="396ECD51" w:rsidR="00253093" w:rsidRDefault="00253093" w:rsidP="00C02739">
            <w:pPr>
              <w:pStyle w:val="TableText"/>
            </w:pPr>
            <w:r>
              <w:t>Updated screenshot of template. Updated text based on provided feedback.</w:t>
            </w:r>
          </w:p>
        </w:tc>
      </w:tr>
      <w:tr w:rsidR="008A164A" w14:paraId="03D027FB" w14:textId="77777777" w:rsidTr="00C02739">
        <w:tc>
          <w:tcPr>
            <w:tcW w:w="673" w:type="dxa"/>
            <w:tcBorders>
              <w:top w:val="single" w:sz="4" w:space="0" w:color="auto"/>
              <w:left w:val="single" w:sz="4" w:space="0" w:color="auto"/>
              <w:bottom w:val="single" w:sz="4" w:space="0" w:color="auto"/>
              <w:right w:val="single" w:sz="4" w:space="0" w:color="auto"/>
            </w:tcBorders>
          </w:tcPr>
          <w:p w14:paraId="52B25D0D" w14:textId="639A71FE" w:rsidR="008A164A" w:rsidRDefault="008A164A" w:rsidP="00C02739">
            <w:pPr>
              <w:pStyle w:val="TableText"/>
            </w:pPr>
            <w:r>
              <w:t>0.7</w:t>
            </w:r>
          </w:p>
        </w:tc>
        <w:tc>
          <w:tcPr>
            <w:tcW w:w="1440" w:type="dxa"/>
            <w:tcBorders>
              <w:top w:val="single" w:sz="4" w:space="0" w:color="auto"/>
              <w:left w:val="single" w:sz="4" w:space="0" w:color="auto"/>
              <w:bottom w:val="single" w:sz="4" w:space="0" w:color="auto"/>
              <w:right w:val="single" w:sz="4" w:space="0" w:color="auto"/>
            </w:tcBorders>
          </w:tcPr>
          <w:p w14:paraId="1FA8A54D" w14:textId="16070DAC" w:rsidR="008A164A" w:rsidRDefault="008A164A" w:rsidP="00C02739">
            <w:pPr>
              <w:pStyle w:val="TableText"/>
            </w:pPr>
            <w:r>
              <w:t>06/03/2018</w:t>
            </w:r>
          </w:p>
        </w:tc>
        <w:tc>
          <w:tcPr>
            <w:tcW w:w="6572" w:type="dxa"/>
            <w:tcBorders>
              <w:top w:val="single" w:sz="4" w:space="0" w:color="auto"/>
              <w:left w:val="single" w:sz="4" w:space="0" w:color="auto"/>
              <w:bottom w:val="single" w:sz="4" w:space="0" w:color="auto"/>
              <w:right w:val="single" w:sz="4" w:space="0" w:color="auto"/>
            </w:tcBorders>
          </w:tcPr>
          <w:p w14:paraId="23DA2BD4" w14:textId="0D1B4677" w:rsidR="008A164A" w:rsidRDefault="008A164A" w:rsidP="00C02739">
            <w:pPr>
              <w:pStyle w:val="TableText"/>
            </w:pPr>
            <w:r>
              <w:t xml:space="preserve">Updated to include logging standard </w:t>
            </w:r>
            <w:r w:rsidR="00D721F3">
              <w:t xml:space="preserve">to control concurrent runs and </w:t>
            </w:r>
            <w:r>
              <w:t>to use c</w:t>
            </w:r>
            <w:r w:rsidR="001233C6">
              <w:t xml:space="preserve">ommon logon ids across use cases, added condition to check for concurrency error before entering </w:t>
            </w:r>
            <w:proofErr w:type="spellStart"/>
            <w:r w:rsidR="001233C6">
              <w:t>InitAllApplications</w:t>
            </w:r>
            <w:proofErr w:type="spellEnd"/>
          </w:p>
        </w:tc>
      </w:tr>
    </w:tbl>
    <w:p w14:paraId="1B25B132" w14:textId="77777777" w:rsidR="00AD2771" w:rsidRDefault="00AD2771" w:rsidP="00AD2771">
      <w:pPr>
        <w:rPr>
          <w:szCs w:val="20"/>
        </w:rPr>
      </w:pPr>
    </w:p>
    <w:p w14:paraId="100B8E9A" w14:textId="77777777" w:rsidR="00AD2771" w:rsidRDefault="00AD2771" w:rsidP="00AD2771">
      <w:pPr>
        <w:pStyle w:val="Para1"/>
      </w:pPr>
      <w:r>
        <w:t>This document was created within CenturyLink IT. CenturyLink IT has made every effort to ensure this document is accurate at the time of printing.</w:t>
      </w:r>
    </w:p>
    <w:p w14:paraId="266A6FB5" w14:textId="77777777" w:rsidR="00AD2771" w:rsidRDefault="00AD2771" w:rsidP="00AD2771">
      <w:pPr>
        <w:pStyle w:val="H2"/>
      </w:pPr>
      <w:r>
        <w:t>Copyright and Trademarks</w:t>
      </w:r>
    </w:p>
    <w:p w14:paraId="5C4C2A59" w14:textId="0696BDEB" w:rsidR="00AD2771" w:rsidRDefault="00AD2771" w:rsidP="00AD2771">
      <w:pPr>
        <w:pStyle w:val="Para1"/>
      </w:pPr>
      <w:r>
        <w:t xml:space="preserve">© </w:t>
      </w:r>
      <w:r>
        <w:fldChar w:fldCharType="begin"/>
      </w:r>
      <w:r>
        <w:instrText xml:space="preserve"> SAVEDATE \@ "yyyy" \* MERGEFORMAT </w:instrText>
      </w:r>
      <w:r>
        <w:fldChar w:fldCharType="separate"/>
      </w:r>
      <w:r w:rsidR="005300C6">
        <w:rPr>
          <w:noProof/>
        </w:rPr>
        <w:t>2019</w:t>
      </w:r>
      <w:r>
        <w:rPr>
          <w:noProof/>
        </w:rPr>
        <w:fldChar w:fldCharType="end"/>
      </w:r>
      <w:r>
        <w:t xml:space="preserve"> CenturyLink, Inc. All rights reserved. The CenturyLink mark, pathways logo and certain CenturyLink product names are the property of CenturyLink, Inc. All other marks are the property of their respective owners.</w:t>
      </w:r>
    </w:p>
    <w:p w14:paraId="71018FFD" w14:textId="77777777" w:rsidR="00AD2771" w:rsidRDefault="00AD2771" w:rsidP="00AD2771">
      <w:pPr>
        <w:pStyle w:val="H1"/>
        <w:rPr>
          <w:rFonts w:ascii="Times New Roman" w:hAnsi="Times New Roman"/>
          <w:color w:val="0000FF"/>
          <w:sz w:val="20"/>
        </w:rPr>
      </w:pPr>
      <w:r>
        <w:lastRenderedPageBreak/>
        <w:t>Contents</w:t>
      </w:r>
      <w:r>
        <w:rPr>
          <w:rFonts w:ascii="Times New Roman" w:hAnsi="Times New Roman"/>
        </w:rPr>
        <w:t xml:space="preserve"> </w:t>
      </w:r>
    </w:p>
    <w:p w14:paraId="0197E5CD" w14:textId="633DF71A" w:rsidR="00617670" w:rsidRDefault="00AD2771">
      <w:pPr>
        <w:pStyle w:val="TOC1"/>
        <w:rPr>
          <w:rFonts w:asciiTheme="minorHAnsi" w:eastAsiaTheme="minorEastAsia" w:hAnsiTheme="minorHAnsi" w:cstheme="minorBidi"/>
          <w:b w:val="0"/>
          <w:sz w:val="24"/>
          <w:szCs w:val="24"/>
        </w:rPr>
      </w:pPr>
      <w:r>
        <w:rPr>
          <w:rFonts w:cs="Arial"/>
          <w:sz w:val="24"/>
          <w:szCs w:val="24"/>
        </w:rPr>
        <w:fldChar w:fldCharType="begin"/>
      </w:r>
      <w:r>
        <w:rPr>
          <w:rFonts w:cs="Arial"/>
          <w:sz w:val="24"/>
          <w:szCs w:val="24"/>
        </w:rPr>
        <w:instrText xml:space="preserve"> TOC \o "2-3" \t "Heading 1,1" </w:instrText>
      </w:r>
      <w:r>
        <w:rPr>
          <w:rFonts w:cs="Arial"/>
          <w:sz w:val="24"/>
          <w:szCs w:val="24"/>
        </w:rPr>
        <w:fldChar w:fldCharType="separate"/>
      </w:r>
      <w:r w:rsidR="00617670">
        <w:t>Purpose</w:t>
      </w:r>
      <w:r w:rsidR="00617670">
        <w:tab/>
      </w:r>
      <w:r w:rsidR="00617670">
        <w:fldChar w:fldCharType="begin"/>
      </w:r>
      <w:r w:rsidR="00617670">
        <w:instrText xml:space="preserve"> PAGEREF _Toc517866696 \h </w:instrText>
      </w:r>
      <w:r w:rsidR="00617670">
        <w:fldChar w:fldCharType="separate"/>
      </w:r>
      <w:r w:rsidR="00617670">
        <w:t>4</w:t>
      </w:r>
      <w:r w:rsidR="00617670">
        <w:fldChar w:fldCharType="end"/>
      </w:r>
    </w:p>
    <w:p w14:paraId="3B57A9C3" w14:textId="6B6B48DC" w:rsidR="00617670" w:rsidRDefault="00617670">
      <w:pPr>
        <w:pStyle w:val="TOC1"/>
        <w:rPr>
          <w:rFonts w:asciiTheme="minorHAnsi" w:eastAsiaTheme="minorEastAsia" w:hAnsiTheme="minorHAnsi" w:cstheme="minorBidi"/>
          <w:b w:val="0"/>
          <w:sz w:val="24"/>
          <w:szCs w:val="24"/>
        </w:rPr>
      </w:pPr>
      <w:r>
        <w:t>Logging</w:t>
      </w:r>
      <w:r>
        <w:tab/>
      </w:r>
      <w:r>
        <w:fldChar w:fldCharType="begin"/>
      </w:r>
      <w:r>
        <w:instrText xml:space="preserve"> PAGEREF _Toc517866697 \h </w:instrText>
      </w:r>
      <w:r>
        <w:fldChar w:fldCharType="separate"/>
      </w:r>
      <w:r>
        <w:t>4</w:t>
      </w:r>
      <w:r>
        <w:fldChar w:fldCharType="end"/>
      </w:r>
    </w:p>
    <w:p w14:paraId="2D1871D6" w14:textId="22470AFA" w:rsidR="00617670" w:rsidRDefault="00617670">
      <w:pPr>
        <w:pStyle w:val="TOC2"/>
        <w:rPr>
          <w:rFonts w:asciiTheme="minorHAnsi" w:eastAsiaTheme="minorEastAsia" w:hAnsiTheme="minorHAnsi" w:cstheme="minorBidi"/>
          <w:sz w:val="24"/>
          <w:szCs w:val="24"/>
        </w:rPr>
      </w:pPr>
      <w:r>
        <w:t>Logging Definitions</w:t>
      </w:r>
      <w:r>
        <w:tab/>
      </w:r>
      <w:r>
        <w:fldChar w:fldCharType="begin"/>
      </w:r>
      <w:r>
        <w:instrText xml:space="preserve"> PAGEREF _Toc517866698 \h </w:instrText>
      </w:r>
      <w:r>
        <w:fldChar w:fldCharType="separate"/>
      </w:r>
      <w:r>
        <w:t>4</w:t>
      </w:r>
      <w:r>
        <w:fldChar w:fldCharType="end"/>
      </w:r>
    </w:p>
    <w:p w14:paraId="1DD3F570" w14:textId="26E9B5B7" w:rsidR="00617670" w:rsidRDefault="00617670">
      <w:pPr>
        <w:pStyle w:val="TOC3"/>
        <w:rPr>
          <w:rFonts w:asciiTheme="minorHAnsi" w:eastAsiaTheme="minorEastAsia" w:hAnsiTheme="minorHAnsi" w:cstheme="minorBidi"/>
          <w:sz w:val="24"/>
          <w:szCs w:val="24"/>
        </w:rPr>
      </w:pPr>
      <w:r>
        <w:t>Splunk Event Screenshot</w:t>
      </w:r>
      <w:r>
        <w:tab/>
      </w:r>
      <w:r>
        <w:fldChar w:fldCharType="begin"/>
      </w:r>
      <w:r>
        <w:instrText xml:space="preserve"> PAGEREF _Toc517866699 \h </w:instrText>
      </w:r>
      <w:r>
        <w:fldChar w:fldCharType="separate"/>
      </w:r>
      <w:r>
        <w:t>5</w:t>
      </w:r>
      <w:r>
        <w:fldChar w:fldCharType="end"/>
      </w:r>
    </w:p>
    <w:p w14:paraId="677B833B" w14:textId="713A9B0D" w:rsidR="00617670" w:rsidRDefault="00617670">
      <w:pPr>
        <w:pStyle w:val="TOC3"/>
        <w:rPr>
          <w:rFonts w:asciiTheme="minorHAnsi" w:eastAsiaTheme="minorEastAsia" w:hAnsiTheme="minorHAnsi" w:cstheme="minorBidi"/>
          <w:sz w:val="24"/>
          <w:szCs w:val="24"/>
        </w:rPr>
      </w:pPr>
      <w:r>
        <w:t>Default Fields</w:t>
      </w:r>
      <w:r>
        <w:tab/>
      </w:r>
      <w:r>
        <w:fldChar w:fldCharType="begin"/>
      </w:r>
      <w:r>
        <w:instrText xml:space="preserve"> PAGEREF _Toc517866700 \h </w:instrText>
      </w:r>
      <w:r>
        <w:fldChar w:fldCharType="separate"/>
      </w:r>
      <w:r>
        <w:t>6</w:t>
      </w:r>
      <w:r>
        <w:fldChar w:fldCharType="end"/>
      </w:r>
    </w:p>
    <w:p w14:paraId="08665B75" w14:textId="76F4D37C" w:rsidR="00617670" w:rsidRDefault="00617670">
      <w:pPr>
        <w:pStyle w:val="TOC2"/>
        <w:rPr>
          <w:rFonts w:asciiTheme="minorHAnsi" w:eastAsiaTheme="minorEastAsia" w:hAnsiTheme="minorHAnsi" w:cstheme="minorBidi"/>
          <w:sz w:val="24"/>
          <w:szCs w:val="24"/>
        </w:rPr>
      </w:pPr>
      <w:r>
        <w:t>Custom Fields</w:t>
      </w:r>
      <w:r>
        <w:tab/>
      </w:r>
      <w:r>
        <w:fldChar w:fldCharType="begin"/>
      </w:r>
      <w:r>
        <w:instrText xml:space="preserve"> PAGEREF _Toc517866701 \h </w:instrText>
      </w:r>
      <w:r>
        <w:fldChar w:fldCharType="separate"/>
      </w:r>
      <w:r>
        <w:t>7</w:t>
      </w:r>
      <w:r>
        <w:fldChar w:fldCharType="end"/>
      </w:r>
    </w:p>
    <w:p w14:paraId="59CF55FE" w14:textId="577DABEC" w:rsidR="00617670" w:rsidRDefault="00617670">
      <w:pPr>
        <w:pStyle w:val="TOC1"/>
        <w:rPr>
          <w:rFonts w:asciiTheme="minorHAnsi" w:eastAsiaTheme="minorEastAsia" w:hAnsiTheme="minorHAnsi" w:cstheme="minorBidi"/>
          <w:b w:val="0"/>
          <w:sz w:val="24"/>
          <w:szCs w:val="24"/>
        </w:rPr>
      </w:pPr>
      <w:r>
        <w:t>UIPath Robotic Enterprise Framework</w:t>
      </w:r>
      <w:r>
        <w:tab/>
      </w:r>
      <w:r>
        <w:fldChar w:fldCharType="begin"/>
      </w:r>
      <w:r>
        <w:instrText xml:space="preserve"> PAGEREF _Toc517866702 \h </w:instrText>
      </w:r>
      <w:r>
        <w:fldChar w:fldCharType="separate"/>
      </w:r>
      <w:r>
        <w:t>7</w:t>
      </w:r>
      <w:r>
        <w:fldChar w:fldCharType="end"/>
      </w:r>
    </w:p>
    <w:p w14:paraId="0222DDD9" w14:textId="1099FCF5" w:rsidR="00617670" w:rsidRDefault="00617670">
      <w:pPr>
        <w:pStyle w:val="TOC2"/>
        <w:rPr>
          <w:rFonts w:asciiTheme="minorHAnsi" w:eastAsiaTheme="minorEastAsia" w:hAnsiTheme="minorHAnsi" w:cstheme="minorBidi"/>
          <w:sz w:val="24"/>
          <w:szCs w:val="24"/>
        </w:rPr>
      </w:pPr>
      <w:r>
        <w:t>REF States</w:t>
      </w:r>
      <w:r>
        <w:tab/>
      </w:r>
      <w:r>
        <w:fldChar w:fldCharType="begin"/>
      </w:r>
      <w:r>
        <w:instrText xml:space="preserve"> PAGEREF _Toc517866703 \h </w:instrText>
      </w:r>
      <w:r>
        <w:fldChar w:fldCharType="separate"/>
      </w:r>
      <w:r>
        <w:t>8</w:t>
      </w:r>
      <w:r>
        <w:fldChar w:fldCharType="end"/>
      </w:r>
    </w:p>
    <w:p w14:paraId="0EA588E1" w14:textId="223BABC5" w:rsidR="00617670" w:rsidRDefault="00617670">
      <w:pPr>
        <w:pStyle w:val="TOC2"/>
        <w:rPr>
          <w:rFonts w:asciiTheme="minorHAnsi" w:eastAsiaTheme="minorEastAsia" w:hAnsiTheme="minorHAnsi" w:cstheme="minorBidi"/>
          <w:sz w:val="24"/>
          <w:szCs w:val="24"/>
        </w:rPr>
      </w:pPr>
      <w:r>
        <w:t>CTL_UIPath_Transactional_Template Screenshot</w:t>
      </w:r>
      <w:r>
        <w:tab/>
      </w:r>
      <w:r>
        <w:fldChar w:fldCharType="begin"/>
      </w:r>
      <w:r>
        <w:instrText xml:space="preserve"> PAGEREF _Toc517866704 \h </w:instrText>
      </w:r>
      <w:r>
        <w:fldChar w:fldCharType="separate"/>
      </w:r>
      <w:r>
        <w:t>9</w:t>
      </w:r>
      <w:r>
        <w:fldChar w:fldCharType="end"/>
      </w:r>
    </w:p>
    <w:p w14:paraId="7F80D84F" w14:textId="7B0C8578" w:rsidR="00617670" w:rsidRDefault="00617670">
      <w:pPr>
        <w:pStyle w:val="TOC2"/>
        <w:rPr>
          <w:rFonts w:asciiTheme="minorHAnsi" w:eastAsiaTheme="minorEastAsia" w:hAnsiTheme="minorHAnsi" w:cstheme="minorBidi"/>
          <w:sz w:val="24"/>
          <w:szCs w:val="24"/>
        </w:rPr>
      </w:pPr>
      <w:r>
        <w:t>Obtaining The Template</w:t>
      </w:r>
      <w:r>
        <w:tab/>
      </w:r>
      <w:r>
        <w:fldChar w:fldCharType="begin"/>
      </w:r>
      <w:r>
        <w:instrText xml:space="preserve"> PAGEREF _Toc517866705 \h </w:instrText>
      </w:r>
      <w:r>
        <w:fldChar w:fldCharType="separate"/>
      </w:r>
      <w:r>
        <w:t>9</w:t>
      </w:r>
      <w:r>
        <w:fldChar w:fldCharType="end"/>
      </w:r>
    </w:p>
    <w:p w14:paraId="0CF744DD" w14:textId="031144A3" w:rsidR="00617670" w:rsidRDefault="00617670">
      <w:pPr>
        <w:pStyle w:val="TOC2"/>
        <w:rPr>
          <w:rFonts w:asciiTheme="minorHAnsi" w:eastAsiaTheme="minorEastAsia" w:hAnsiTheme="minorHAnsi" w:cstheme="minorBidi"/>
          <w:sz w:val="24"/>
          <w:szCs w:val="24"/>
        </w:rPr>
      </w:pPr>
      <w:r>
        <w:t>Usage of The Template</w:t>
      </w:r>
      <w:r>
        <w:tab/>
      </w:r>
      <w:r>
        <w:fldChar w:fldCharType="begin"/>
      </w:r>
      <w:r>
        <w:instrText xml:space="preserve"> PAGEREF _Toc517866706 \h </w:instrText>
      </w:r>
      <w:r>
        <w:fldChar w:fldCharType="separate"/>
      </w:r>
      <w:r>
        <w:t>9</w:t>
      </w:r>
      <w:r>
        <w:fldChar w:fldCharType="end"/>
      </w:r>
    </w:p>
    <w:p w14:paraId="05199700" w14:textId="5CF1E96A" w:rsidR="00617670" w:rsidRDefault="00617670">
      <w:pPr>
        <w:pStyle w:val="TOC1"/>
        <w:rPr>
          <w:rFonts w:asciiTheme="minorHAnsi" w:eastAsiaTheme="minorEastAsia" w:hAnsiTheme="minorHAnsi" w:cstheme="minorBidi"/>
          <w:b w:val="0"/>
          <w:sz w:val="24"/>
          <w:szCs w:val="24"/>
        </w:rPr>
      </w:pPr>
      <w:r>
        <w:t>Initialize Process State</w:t>
      </w:r>
      <w:r>
        <w:tab/>
      </w:r>
      <w:r>
        <w:fldChar w:fldCharType="begin"/>
      </w:r>
      <w:r>
        <w:instrText xml:space="preserve"> PAGEREF _Toc517866707 \h </w:instrText>
      </w:r>
      <w:r>
        <w:fldChar w:fldCharType="separate"/>
      </w:r>
      <w:r>
        <w:t>10</w:t>
      </w:r>
      <w:r>
        <w:fldChar w:fldCharType="end"/>
      </w:r>
    </w:p>
    <w:p w14:paraId="41C27DC4" w14:textId="5D3986C4" w:rsidR="00617670" w:rsidRDefault="00617670">
      <w:pPr>
        <w:pStyle w:val="TOC2"/>
        <w:rPr>
          <w:rFonts w:asciiTheme="minorHAnsi" w:eastAsiaTheme="minorEastAsia" w:hAnsiTheme="minorHAnsi" w:cstheme="minorBidi"/>
          <w:sz w:val="24"/>
          <w:szCs w:val="24"/>
        </w:rPr>
      </w:pPr>
      <w:r>
        <w:t>State Requirements In Order</w:t>
      </w:r>
      <w:r>
        <w:tab/>
      </w:r>
      <w:r>
        <w:fldChar w:fldCharType="begin"/>
      </w:r>
      <w:r>
        <w:instrText xml:space="preserve"> PAGEREF _Toc517866708 \h </w:instrText>
      </w:r>
      <w:r>
        <w:fldChar w:fldCharType="separate"/>
      </w:r>
      <w:r>
        <w:t>10</w:t>
      </w:r>
      <w:r>
        <w:fldChar w:fldCharType="end"/>
      </w:r>
    </w:p>
    <w:p w14:paraId="5D5FACD5" w14:textId="7619CC79" w:rsidR="00617670" w:rsidRDefault="00617670">
      <w:pPr>
        <w:pStyle w:val="TOC2"/>
        <w:rPr>
          <w:rFonts w:asciiTheme="minorHAnsi" w:eastAsiaTheme="minorEastAsia" w:hAnsiTheme="minorHAnsi" w:cstheme="minorBidi"/>
          <w:sz w:val="24"/>
          <w:szCs w:val="24"/>
        </w:rPr>
      </w:pPr>
      <w:r>
        <w:t>Transitions</w:t>
      </w:r>
      <w:r>
        <w:tab/>
      </w:r>
      <w:r>
        <w:fldChar w:fldCharType="begin"/>
      </w:r>
      <w:r>
        <w:instrText xml:space="preserve"> PAGEREF _Toc517866709 \h </w:instrText>
      </w:r>
      <w:r>
        <w:fldChar w:fldCharType="separate"/>
      </w:r>
      <w:r>
        <w:t>10</w:t>
      </w:r>
      <w:r>
        <w:fldChar w:fldCharType="end"/>
      </w:r>
    </w:p>
    <w:p w14:paraId="3A763F0C" w14:textId="0D39C433" w:rsidR="00617670" w:rsidRDefault="00617670">
      <w:pPr>
        <w:pStyle w:val="TOC1"/>
        <w:rPr>
          <w:rFonts w:asciiTheme="minorHAnsi" w:eastAsiaTheme="minorEastAsia" w:hAnsiTheme="minorHAnsi" w:cstheme="minorBidi"/>
          <w:b w:val="0"/>
          <w:sz w:val="24"/>
          <w:szCs w:val="24"/>
        </w:rPr>
      </w:pPr>
      <w:r>
        <w:t>Fetch Next Transaction Items State</w:t>
      </w:r>
      <w:r>
        <w:tab/>
      </w:r>
      <w:r>
        <w:fldChar w:fldCharType="begin"/>
      </w:r>
      <w:r>
        <w:instrText xml:space="preserve"> PAGEREF _Toc517866710 \h </w:instrText>
      </w:r>
      <w:r>
        <w:fldChar w:fldCharType="separate"/>
      </w:r>
      <w:r>
        <w:t>11</w:t>
      </w:r>
      <w:r>
        <w:fldChar w:fldCharType="end"/>
      </w:r>
    </w:p>
    <w:p w14:paraId="655D76C4" w14:textId="59EF2652" w:rsidR="00617670" w:rsidRDefault="00617670">
      <w:pPr>
        <w:pStyle w:val="TOC2"/>
        <w:rPr>
          <w:rFonts w:asciiTheme="minorHAnsi" w:eastAsiaTheme="minorEastAsia" w:hAnsiTheme="minorHAnsi" w:cstheme="minorBidi"/>
          <w:sz w:val="24"/>
          <w:szCs w:val="24"/>
        </w:rPr>
      </w:pPr>
      <w:r>
        <w:t>State Requirements In Order</w:t>
      </w:r>
      <w:r>
        <w:tab/>
      </w:r>
      <w:r>
        <w:fldChar w:fldCharType="begin"/>
      </w:r>
      <w:r>
        <w:instrText xml:space="preserve"> PAGEREF _Toc517866711 \h </w:instrText>
      </w:r>
      <w:r>
        <w:fldChar w:fldCharType="separate"/>
      </w:r>
      <w:r>
        <w:t>11</w:t>
      </w:r>
      <w:r>
        <w:fldChar w:fldCharType="end"/>
      </w:r>
    </w:p>
    <w:p w14:paraId="4DA21B03" w14:textId="19B0EA88" w:rsidR="00617670" w:rsidRDefault="00617670">
      <w:pPr>
        <w:pStyle w:val="TOC2"/>
        <w:rPr>
          <w:rFonts w:asciiTheme="minorHAnsi" w:eastAsiaTheme="minorEastAsia" w:hAnsiTheme="minorHAnsi" w:cstheme="minorBidi"/>
          <w:sz w:val="24"/>
          <w:szCs w:val="24"/>
        </w:rPr>
      </w:pPr>
      <w:r>
        <w:t>Transitions</w:t>
      </w:r>
      <w:r>
        <w:tab/>
      </w:r>
      <w:r>
        <w:fldChar w:fldCharType="begin"/>
      </w:r>
      <w:r>
        <w:instrText xml:space="preserve"> PAGEREF _Toc517866712 \h </w:instrText>
      </w:r>
      <w:r>
        <w:fldChar w:fldCharType="separate"/>
      </w:r>
      <w:r>
        <w:t>11</w:t>
      </w:r>
      <w:r>
        <w:fldChar w:fldCharType="end"/>
      </w:r>
    </w:p>
    <w:p w14:paraId="5EF32BD0" w14:textId="38839F73" w:rsidR="00617670" w:rsidRDefault="00617670">
      <w:pPr>
        <w:pStyle w:val="TOC1"/>
        <w:rPr>
          <w:rFonts w:asciiTheme="minorHAnsi" w:eastAsiaTheme="minorEastAsia" w:hAnsiTheme="minorHAnsi" w:cstheme="minorBidi"/>
          <w:b w:val="0"/>
          <w:sz w:val="24"/>
          <w:szCs w:val="24"/>
        </w:rPr>
      </w:pPr>
      <w:r>
        <w:t>Load Single Transaction Item State</w:t>
      </w:r>
      <w:r>
        <w:tab/>
      </w:r>
      <w:r>
        <w:fldChar w:fldCharType="begin"/>
      </w:r>
      <w:r>
        <w:instrText xml:space="preserve"> PAGEREF _Toc517866713 \h </w:instrText>
      </w:r>
      <w:r>
        <w:fldChar w:fldCharType="separate"/>
      </w:r>
      <w:r>
        <w:t>12</w:t>
      </w:r>
      <w:r>
        <w:fldChar w:fldCharType="end"/>
      </w:r>
    </w:p>
    <w:p w14:paraId="31E4AFB8" w14:textId="22A8A782" w:rsidR="00617670" w:rsidRDefault="00617670">
      <w:pPr>
        <w:pStyle w:val="TOC2"/>
        <w:rPr>
          <w:rFonts w:asciiTheme="minorHAnsi" w:eastAsiaTheme="minorEastAsia" w:hAnsiTheme="minorHAnsi" w:cstheme="minorBidi"/>
          <w:sz w:val="24"/>
          <w:szCs w:val="24"/>
        </w:rPr>
      </w:pPr>
      <w:r>
        <w:t>State Requirements In Order</w:t>
      </w:r>
      <w:r>
        <w:tab/>
      </w:r>
      <w:r>
        <w:fldChar w:fldCharType="begin"/>
      </w:r>
      <w:r>
        <w:instrText xml:space="preserve"> PAGEREF _Toc517866714 \h </w:instrText>
      </w:r>
      <w:r>
        <w:fldChar w:fldCharType="separate"/>
      </w:r>
      <w:r>
        <w:t>13</w:t>
      </w:r>
      <w:r>
        <w:fldChar w:fldCharType="end"/>
      </w:r>
    </w:p>
    <w:p w14:paraId="2D35E190" w14:textId="1DB5ED10" w:rsidR="00617670" w:rsidRDefault="00617670">
      <w:pPr>
        <w:pStyle w:val="TOC2"/>
        <w:rPr>
          <w:rFonts w:asciiTheme="minorHAnsi" w:eastAsiaTheme="minorEastAsia" w:hAnsiTheme="minorHAnsi" w:cstheme="minorBidi"/>
          <w:sz w:val="24"/>
          <w:szCs w:val="24"/>
        </w:rPr>
      </w:pPr>
      <w:r>
        <w:t>Transitions</w:t>
      </w:r>
      <w:r>
        <w:tab/>
      </w:r>
      <w:r>
        <w:fldChar w:fldCharType="begin"/>
      </w:r>
      <w:r>
        <w:instrText xml:space="preserve"> PAGEREF _Toc517866715 \h </w:instrText>
      </w:r>
      <w:r>
        <w:fldChar w:fldCharType="separate"/>
      </w:r>
      <w:r>
        <w:t>14</w:t>
      </w:r>
      <w:r>
        <w:fldChar w:fldCharType="end"/>
      </w:r>
    </w:p>
    <w:p w14:paraId="071B223D" w14:textId="1485FB2B" w:rsidR="00617670" w:rsidRDefault="00617670">
      <w:pPr>
        <w:pStyle w:val="TOC1"/>
        <w:rPr>
          <w:rFonts w:asciiTheme="minorHAnsi" w:eastAsiaTheme="minorEastAsia" w:hAnsiTheme="minorHAnsi" w:cstheme="minorBidi"/>
          <w:b w:val="0"/>
          <w:sz w:val="24"/>
          <w:szCs w:val="24"/>
        </w:rPr>
      </w:pPr>
      <w:r>
        <w:t>Process Single Transaction Item State</w:t>
      </w:r>
      <w:r>
        <w:tab/>
      </w:r>
      <w:r>
        <w:fldChar w:fldCharType="begin"/>
      </w:r>
      <w:r>
        <w:instrText xml:space="preserve"> PAGEREF _Toc517866716 \h </w:instrText>
      </w:r>
      <w:r>
        <w:fldChar w:fldCharType="separate"/>
      </w:r>
      <w:r>
        <w:t>14</w:t>
      </w:r>
      <w:r>
        <w:fldChar w:fldCharType="end"/>
      </w:r>
    </w:p>
    <w:p w14:paraId="36FD383B" w14:textId="52E85D76" w:rsidR="00617670" w:rsidRDefault="00617670">
      <w:pPr>
        <w:pStyle w:val="TOC2"/>
        <w:rPr>
          <w:rFonts w:asciiTheme="minorHAnsi" w:eastAsiaTheme="minorEastAsia" w:hAnsiTheme="minorHAnsi" w:cstheme="minorBidi"/>
          <w:sz w:val="24"/>
          <w:szCs w:val="24"/>
        </w:rPr>
      </w:pPr>
      <w:r>
        <w:t>State Requirements In Order</w:t>
      </w:r>
      <w:r>
        <w:tab/>
      </w:r>
      <w:r>
        <w:fldChar w:fldCharType="begin"/>
      </w:r>
      <w:r>
        <w:instrText xml:space="preserve"> PAGEREF _Toc517866717 \h </w:instrText>
      </w:r>
      <w:r>
        <w:fldChar w:fldCharType="separate"/>
      </w:r>
      <w:r>
        <w:t>15</w:t>
      </w:r>
      <w:r>
        <w:fldChar w:fldCharType="end"/>
      </w:r>
    </w:p>
    <w:p w14:paraId="2B630082" w14:textId="4CCB92A9" w:rsidR="00617670" w:rsidRDefault="00617670">
      <w:pPr>
        <w:pStyle w:val="TOC2"/>
        <w:rPr>
          <w:rFonts w:asciiTheme="minorHAnsi" w:eastAsiaTheme="minorEastAsia" w:hAnsiTheme="minorHAnsi" w:cstheme="minorBidi"/>
          <w:sz w:val="24"/>
          <w:szCs w:val="24"/>
        </w:rPr>
      </w:pPr>
      <w:r>
        <w:t>Transitions</w:t>
      </w:r>
      <w:r>
        <w:tab/>
      </w:r>
      <w:r>
        <w:fldChar w:fldCharType="begin"/>
      </w:r>
      <w:r>
        <w:instrText xml:space="preserve"> PAGEREF _Toc517866718 \h </w:instrText>
      </w:r>
      <w:r>
        <w:fldChar w:fldCharType="separate"/>
      </w:r>
      <w:r>
        <w:t>15</w:t>
      </w:r>
      <w:r>
        <w:fldChar w:fldCharType="end"/>
      </w:r>
    </w:p>
    <w:p w14:paraId="1017433C" w14:textId="537F4E4A" w:rsidR="00617670" w:rsidRDefault="00617670">
      <w:pPr>
        <w:pStyle w:val="TOC2"/>
        <w:rPr>
          <w:rFonts w:asciiTheme="minorHAnsi" w:eastAsiaTheme="minorEastAsia" w:hAnsiTheme="minorHAnsi" w:cstheme="minorBidi"/>
          <w:sz w:val="24"/>
          <w:szCs w:val="24"/>
        </w:rPr>
      </w:pPr>
      <w:r>
        <w:t>logF_TransactionStatus Assignment</w:t>
      </w:r>
      <w:r>
        <w:tab/>
      </w:r>
      <w:r>
        <w:fldChar w:fldCharType="begin"/>
      </w:r>
      <w:r>
        <w:instrText xml:space="preserve"> PAGEREF _Toc517866719 \h </w:instrText>
      </w:r>
      <w:r>
        <w:fldChar w:fldCharType="separate"/>
      </w:r>
      <w:r>
        <w:t>15</w:t>
      </w:r>
      <w:r>
        <w:fldChar w:fldCharType="end"/>
      </w:r>
    </w:p>
    <w:p w14:paraId="677B1DA0" w14:textId="2C4890A7" w:rsidR="00617670" w:rsidRDefault="00617670">
      <w:pPr>
        <w:pStyle w:val="TOC1"/>
        <w:rPr>
          <w:rFonts w:asciiTheme="minorHAnsi" w:eastAsiaTheme="minorEastAsia" w:hAnsiTheme="minorHAnsi" w:cstheme="minorBidi"/>
          <w:b w:val="0"/>
          <w:sz w:val="24"/>
          <w:szCs w:val="24"/>
        </w:rPr>
      </w:pPr>
      <w:r>
        <w:t>End Process</w:t>
      </w:r>
      <w:r>
        <w:tab/>
      </w:r>
      <w:r>
        <w:fldChar w:fldCharType="begin"/>
      </w:r>
      <w:r>
        <w:instrText xml:space="preserve"> PAGEREF _Toc517866720 \h </w:instrText>
      </w:r>
      <w:r>
        <w:fldChar w:fldCharType="separate"/>
      </w:r>
      <w:r>
        <w:t>16</w:t>
      </w:r>
      <w:r>
        <w:fldChar w:fldCharType="end"/>
      </w:r>
    </w:p>
    <w:p w14:paraId="792C723E" w14:textId="065C7577" w:rsidR="00617670" w:rsidRDefault="00617670">
      <w:pPr>
        <w:pStyle w:val="TOC2"/>
        <w:rPr>
          <w:rFonts w:asciiTheme="minorHAnsi" w:eastAsiaTheme="minorEastAsia" w:hAnsiTheme="minorHAnsi" w:cstheme="minorBidi"/>
          <w:sz w:val="24"/>
          <w:szCs w:val="24"/>
        </w:rPr>
      </w:pPr>
      <w:r>
        <w:t>State Requirements In Order</w:t>
      </w:r>
      <w:r>
        <w:tab/>
      </w:r>
      <w:r>
        <w:fldChar w:fldCharType="begin"/>
      </w:r>
      <w:r>
        <w:instrText xml:space="preserve"> PAGEREF _Toc517866721 \h </w:instrText>
      </w:r>
      <w:r>
        <w:fldChar w:fldCharType="separate"/>
      </w:r>
      <w:r>
        <w:t>16</w:t>
      </w:r>
      <w:r>
        <w:fldChar w:fldCharType="end"/>
      </w:r>
    </w:p>
    <w:p w14:paraId="39279CAD" w14:textId="0D530A9C" w:rsidR="00617670" w:rsidRDefault="00617670">
      <w:pPr>
        <w:pStyle w:val="TOC1"/>
        <w:rPr>
          <w:rFonts w:asciiTheme="minorHAnsi" w:eastAsiaTheme="minorEastAsia" w:hAnsiTheme="minorHAnsi" w:cstheme="minorBidi"/>
          <w:b w:val="0"/>
          <w:sz w:val="24"/>
          <w:szCs w:val="24"/>
        </w:rPr>
      </w:pPr>
      <w:r>
        <w:t>Transition Logging</w:t>
      </w:r>
      <w:r>
        <w:tab/>
      </w:r>
      <w:r>
        <w:fldChar w:fldCharType="begin"/>
      </w:r>
      <w:r>
        <w:instrText xml:space="preserve"> PAGEREF _Toc517866722 \h </w:instrText>
      </w:r>
      <w:r>
        <w:fldChar w:fldCharType="separate"/>
      </w:r>
      <w:r>
        <w:t>16</w:t>
      </w:r>
      <w:r>
        <w:fldChar w:fldCharType="end"/>
      </w:r>
    </w:p>
    <w:p w14:paraId="3FB25EE8" w14:textId="5D3725B5" w:rsidR="00617670" w:rsidRDefault="00617670">
      <w:pPr>
        <w:pStyle w:val="TOC2"/>
        <w:rPr>
          <w:rFonts w:asciiTheme="minorHAnsi" w:eastAsiaTheme="minorEastAsia" w:hAnsiTheme="minorHAnsi" w:cstheme="minorBidi"/>
          <w:sz w:val="24"/>
          <w:szCs w:val="24"/>
        </w:rPr>
      </w:pPr>
      <w:r>
        <w:t>Transition Requirements In Order</w:t>
      </w:r>
      <w:r>
        <w:tab/>
      </w:r>
      <w:r>
        <w:fldChar w:fldCharType="begin"/>
      </w:r>
      <w:r>
        <w:instrText xml:space="preserve"> PAGEREF _Toc517866723 \h </w:instrText>
      </w:r>
      <w:r>
        <w:fldChar w:fldCharType="separate"/>
      </w:r>
      <w:r>
        <w:t>16</w:t>
      </w:r>
      <w:r>
        <w:fldChar w:fldCharType="end"/>
      </w:r>
    </w:p>
    <w:p w14:paraId="38EFBDC1" w14:textId="320DC42C" w:rsidR="00617670" w:rsidRDefault="00617670">
      <w:pPr>
        <w:pStyle w:val="TOC1"/>
        <w:rPr>
          <w:rFonts w:asciiTheme="minorHAnsi" w:eastAsiaTheme="minorEastAsia" w:hAnsiTheme="minorHAnsi" w:cstheme="minorBidi"/>
          <w:b w:val="0"/>
          <w:sz w:val="24"/>
          <w:szCs w:val="24"/>
        </w:rPr>
      </w:pPr>
      <w:r>
        <w:t>Exception Logging</w:t>
      </w:r>
      <w:r>
        <w:tab/>
      </w:r>
      <w:r>
        <w:fldChar w:fldCharType="begin"/>
      </w:r>
      <w:r>
        <w:instrText xml:space="preserve"> PAGEREF _Toc517866724 \h </w:instrText>
      </w:r>
      <w:r>
        <w:fldChar w:fldCharType="separate"/>
      </w:r>
      <w:r>
        <w:t>17</w:t>
      </w:r>
      <w:r>
        <w:fldChar w:fldCharType="end"/>
      </w:r>
    </w:p>
    <w:p w14:paraId="604F55ED" w14:textId="3233EF43" w:rsidR="00617670" w:rsidRDefault="00617670">
      <w:pPr>
        <w:pStyle w:val="TOC2"/>
        <w:rPr>
          <w:rFonts w:asciiTheme="minorHAnsi" w:eastAsiaTheme="minorEastAsia" w:hAnsiTheme="minorHAnsi" w:cstheme="minorBidi"/>
          <w:sz w:val="24"/>
          <w:szCs w:val="24"/>
        </w:rPr>
      </w:pPr>
      <w:r>
        <w:t>Exception Logging Requirements In Order</w:t>
      </w:r>
      <w:r>
        <w:tab/>
      </w:r>
      <w:r>
        <w:fldChar w:fldCharType="begin"/>
      </w:r>
      <w:r>
        <w:instrText xml:space="preserve"> PAGEREF _Toc517866725 \h </w:instrText>
      </w:r>
      <w:r>
        <w:fldChar w:fldCharType="separate"/>
      </w:r>
      <w:r>
        <w:t>17</w:t>
      </w:r>
      <w:r>
        <w:fldChar w:fldCharType="end"/>
      </w:r>
    </w:p>
    <w:p w14:paraId="5EA04381" w14:textId="08F1448B" w:rsidR="00617670" w:rsidRDefault="00617670">
      <w:pPr>
        <w:pStyle w:val="TOC1"/>
        <w:rPr>
          <w:rFonts w:asciiTheme="minorHAnsi" w:eastAsiaTheme="minorEastAsia" w:hAnsiTheme="minorHAnsi" w:cstheme="minorBidi"/>
          <w:b w:val="0"/>
          <w:sz w:val="24"/>
          <w:szCs w:val="24"/>
        </w:rPr>
      </w:pPr>
      <w:r>
        <w:t>Other Required Logging</w:t>
      </w:r>
      <w:r>
        <w:tab/>
      </w:r>
      <w:r>
        <w:fldChar w:fldCharType="begin"/>
      </w:r>
      <w:r>
        <w:instrText xml:space="preserve"> PAGEREF _Toc517866726 \h </w:instrText>
      </w:r>
      <w:r>
        <w:fldChar w:fldCharType="separate"/>
      </w:r>
      <w:r>
        <w:t>17</w:t>
      </w:r>
      <w:r>
        <w:fldChar w:fldCharType="end"/>
      </w:r>
    </w:p>
    <w:p w14:paraId="454AA6F8" w14:textId="60A6040F" w:rsidR="00617670" w:rsidRDefault="00617670">
      <w:pPr>
        <w:pStyle w:val="TOC2"/>
        <w:rPr>
          <w:rFonts w:asciiTheme="minorHAnsi" w:eastAsiaTheme="minorEastAsia" w:hAnsiTheme="minorHAnsi" w:cstheme="minorBidi"/>
          <w:sz w:val="24"/>
          <w:szCs w:val="24"/>
        </w:rPr>
      </w:pPr>
      <w:r>
        <w:t>External .XAML File Logging Requirements In Order</w:t>
      </w:r>
      <w:r>
        <w:tab/>
      </w:r>
      <w:r>
        <w:fldChar w:fldCharType="begin"/>
      </w:r>
      <w:r>
        <w:instrText xml:space="preserve"> PAGEREF _Toc517866727 \h </w:instrText>
      </w:r>
      <w:r>
        <w:fldChar w:fldCharType="separate"/>
      </w:r>
      <w:r>
        <w:t>17</w:t>
      </w:r>
      <w:r>
        <w:fldChar w:fldCharType="end"/>
      </w:r>
    </w:p>
    <w:p w14:paraId="5BF462A4" w14:textId="12684B5E" w:rsidR="00617670" w:rsidRDefault="00617670">
      <w:pPr>
        <w:pStyle w:val="TOC1"/>
        <w:rPr>
          <w:rFonts w:asciiTheme="minorHAnsi" w:eastAsiaTheme="minorEastAsia" w:hAnsiTheme="minorHAnsi" w:cstheme="minorBidi"/>
          <w:b w:val="0"/>
          <w:sz w:val="24"/>
          <w:szCs w:val="24"/>
        </w:rPr>
      </w:pPr>
      <w:r>
        <w:t>Default Metrics</w:t>
      </w:r>
      <w:r>
        <w:tab/>
      </w:r>
      <w:r>
        <w:fldChar w:fldCharType="begin"/>
      </w:r>
      <w:r>
        <w:instrText xml:space="preserve"> PAGEREF _Toc517866728 \h </w:instrText>
      </w:r>
      <w:r>
        <w:fldChar w:fldCharType="separate"/>
      </w:r>
      <w:r>
        <w:t>18</w:t>
      </w:r>
      <w:r>
        <w:fldChar w:fldCharType="end"/>
      </w:r>
    </w:p>
    <w:p w14:paraId="497912A8" w14:textId="1E49006A" w:rsidR="00617670" w:rsidRDefault="00617670">
      <w:pPr>
        <w:pStyle w:val="TOC2"/>
        <w:rPr>
          <w:rFonts w:asciiTheme="minorHAnsi" w:eastAsiaTheme="minorEastAsia" w:hAnsiTheme="minorHAnsi" w:cstheme="minorBidi"/>
          <w:sz w:val="24"/>
          <w:szCs w:val="24"/>
        </w:rPr>
      </w:pPr>
      <w:r>
        <w:t>Default Metrics Table</w:t>
      </w:r>
      <w:r>
        <w:tab/>
      </w:r>
      <w:r>
        <w:fldChar w:fldCharType="begin"/>
      </w:r>
      <w:r>
        <w:instrText xml:space="preserve"> PAGEREF _Toc517866729 \h </w:instrText>
      </w:r>
      <w:r>
        <w:fldChar w:fldCharType="separate"/>
      </w:r>
      <w:r>
        <w:t>18</w:t>
      </w:r>
      <w:r>
        <w:fldChar w:fldCharType="end"/>
      </w:r>
    </w:p>
    <w:p w14:paraId="46DC5202" w14:textId="77777777" w:rsidR="00AD2771" w:rsidRDefault="00AD2771" w:rsidP="00AD2771">
      <w:pPr>
        <w:pStyle w:val="Heading1"/>
        <w:rPr>
          <w:rFonts w:ascii="Arial" w:hAnsi="Arial" w:cs="Arial"/>
          <w:noProof/>
          <w:sz w:val="24"/>
          <w:szCs w:val="24"/>
        </w:rPr>
      </w:pPr>
      <w:r>
        <w:rPr>
          <w:rFonts w:ascii="Arial" w:hAnsi="Arial" w:cs="Arial"/>
          <w:noProof/>
          <w:sz w:val="24"/>
          <w:szCs w:val="24"/>
        </w:rPr>
        <w:fldChar w:fldCharType="end"/>
      </w:r>
    </w:p>
    <w:p w14:paraId="0D42FD28" w14:textId="77777777" w:rsidR="00AD2771" w:rsidRDefault="00AD2771">
      <w:pPr>
        <w:rPr>
          <w:rFonts w:ascii="Arial" w:eastAsiaTheme="majorEastAsia" w:hAnsi="Arial" w:cs="Arial"/>
          <w:noProof/>
          <w:color w:val="2F5496" w:themeColor="accent1" w:themeShade="BF"/>
        </w:rPr>
      </w:pPr>
      <w:r>
        <w:rPr>
          <w:rFonts w:ascii="Arial" w:hAnsi="Arial" w:cs="Arial"/>
          <w:noProof/>
        </w:rPr>
        <w:br w:type="page"/>
      </w:r>
    </w:p>
    <w:p w14:paraId="5DF6A69F" w14:textId="77777777" w:rsidR="00C30B75" w:rsidRDefault="00C30B75" w:rsidP="00CF4AD8">
      <w:pPr>
        <w:pStyle w:val="Heading1"/>
      </w:pPr>
      <w:bookmarkStart w:id="0" w:name="_Toc517866696"/>
      <w:r w:rsidRPr="00C30B75">
        <w:lastRenderedPageBreak/>
        <w:t>Purpose</w:t>
      </w:r>
      <w:bookmarkEnd w:id="0"/>
    </w:p>
    <w:p w14:paraId="23A90F87" w14:textId="5C1A7F26" w:rsidR="00DD7EC4" w:rsidRDefault="00AD2771" w:rsidP="00C30B75">
      <w:pPr>
        <w:rPr>
          <w:sz w:val="28"/>
          <w:szCs w:val="28"/>
        </w:rPr>
      </w:pPr>
      <w:r>
        <w:rPr>
          <w:sz w:val="28"/>
          <w:szCs w:val="28"/>
        </w:rPr>
        <w:t>To</w:t>
      </w:r>
      <w:r w:rsidR="00C30B75">
        <w:rPr>
          <w:sz w:val="28"/>
          <w:szCs w:val="28"/>
        </w:rPr>
        <w:t xml:space="preserve"> ensure consistency across automations, this document will serve as the guidelines </w:t>
      </w:r>
      <w:r w:rsidR="00937C36">
        <w:rPr>
          <w:sz w:val="28"/>
          <w:szCs w:val="28"/>
        </w:rPr>
        <w:t xml:space="preserve">that define the type of log events, the content of the log events and the locations where log events need to be present. </w:t>
      </w:r>
      <w:r w:rsidR="004478EB">
        <w:rPr>
          <w:sz w:val="28"/>
          <w:szCs w:val="28"/>
        </w:rPr>
        <w:t xml:space="preserve">In addition, </w:t>
      </w:r>
      <w:r w:rsidR="00DD7EC4">
        <w:rPr>
          <w:sz w:val="28"/>
          <w:szCs w:val="28"/>
        </w:rPr>
        <w:t>a consistent approach for starting development o</w:t>
      </w:r>
      <w:r w:rsidR="00FE25F8">
        <w:rPr>
          <w:sz w:val="28"/>
          <w:szCs w:val="28"/>
        </w:rPr>
        <w:t xml:space="preserve">f a new automation within </w:t>
      </w:r>
      <w:proofErr w:type="spellStart"/>
      <w:r w:rsidR="00FE25F8">
        <w:rPr>
          <w:sz w:val="28"/>
          <w:szCs w:val="28"/>
        </w:rPr>
        <w:t>UIPat</w:t>
      </w:r>
      <w:r w:rsidR="00DD7EC4">
        <w:rPr>
          <w:sz w:val="28"/>
          <w:szCs w:val="28"/>
        </w:rPr>
        <w:t>h</w:t>
      </w:r>
      <w:proofErr w:type="spellEnd"/>
      <w:r w:rsidR="00DD7EC4">
        <w:rPr>
          <w:sz w:val="28"/>
          <w:szCs w:val="28"/>
        </w:rPr>
        <w:t xml:space="preserve"> will also be outlined.</w:t>
      </w:r>
    </w:p>
    <w:p w14:paraId="27C5705B" w14:textId="77777777" w:rsidR="00DD7EC4" w:rsidRDefault="00DD7EC4" w:rsidP="00CF4AD8">
      <w:pPr>
        <w:pStyle w:val="Heading1"/>
      </w:pPr>
      <w:bookmarkStart w:id="1" w:name="_Toc517866697"/>
      <w:r>
        <w:t>Logging</w:t>
      </w:r>
      <w:bookmarkEnd w:id="1"/>
    </w:p>
    <w:p w14:paraId="5C742361" w14:textId="77777777" w:rsidR="00DD7EC4" w:rsidRDefault="00DD7EC4" w:rsidP="00C30B75">
      <w:pPr>
        <w:rPr>
          <w:sz w:val="28"/>
          <w:szCs w:val="28"/>
        </w:rPr>
      </w:pPr>
      <w:r>
        <w:rPr>
          <w:sz w:val="28"/>
          <w:szCs w:val="28"/>
        </w:rPr>
        <w:t xml:space="preserve">A fundamental component of any application is its logging. Logging historically has been used to indicate errors or exceptions, and sometimes during development, logging may be set to a verbose level to provide much more detail about what an application is doing. For RPA, logging will be the basis for consistently providing details of each automation both in terms of what is happening as well as any errors or exceptions. </w:t>
      </w:r>
      <w:proofErr w:type="spellStart"/>
      <w:r>
        <w:rPr>
          <w:sz w:val="28"/>
          <w:szCs w:val="28"/>
        </w:rPr>
        <w:t>UIPath</w:t>
      </w:r>
      <w:proofErr w:type="spellEnd"/>
      <w:r>
        <w:rPr>
          <w:sz w:val="28"/>
          <w:szCs w:val="28"/>
        </w:rPr>
        <w:t xml:space="preserve"> has a robust logging implementation that allows for consistently logged items coupled with an ability to extend the kind of contextual information needed. For practical reasons and for the success of the RPA platform, logging will be used to tell the story of each automation empowering a rich set of metrics, alarming, indicators of performance issues, and many other benefits.</w:t>
      </w:r>
    </w:p>
    <w:p w14:paraId="6E7E35A6" w14:textId="77777777" w:rsidR="00DD7EC4" w:rsidRDefault="00DD7EC4" w:rsidP="00C30B75">
      <w:pPr>
        <w:rPr>
          <w:sz w:val="28"/>
          <w:szCs w:val="28"/>
        </w:rPr>
      </w:pPr>
    </w:p>
    <w:p w14:paraId="7ADD1358" w14:textId="77777777" w:rsidR="00DD7EC4" w:rsidRDefault="005C16F3" w:rsidP="00CF4AD8">
      <w:pPr>
        <w:pStyle w:val="Heading2"/>
      </w:pPr>
      <w:bookmarkStart w:id="2" w:name="_Toc517866698"/>
      <w:r>
        <w:t>Logging Definitions</w:t>
      </w:r>
      <w:bookmarkEnd w:id="2"/>
    </w:p>
    <w:p w14:paraId="0E3C027F" w14:textId="35F4089E" w:rsidR="00896125" w:rsidRDefault="005C16F3" w:rsidP="00C30B75">
      <w:pPr>
        <w:rPr>
          <w:sz w:val="28"/>
          <w:szCs w:val="28"/>
        </w:rPr>
      </w:pPr>
      <w:r>
        <w:rPr>
          <w:sz w:val="28"/>
          <w:szCs w:val="28"/>
        </w:rPr>
        <w:t xml:space="preserve">A logging event will consist of a mixture of default fields as well as custom fields. </w:t>
      </w:r>
      <w:r w:rsidR="00896125" w:rsidRPr="00247DA0">
        <w:rPr>
          <w:sz w:val="28"/>
          <w:szCs w:val="28"/>
        </w:rPr>
        <w:t>Custom field provide a consistent starting point for all report writing and dashboards created using logging information.</w:t>
      </w:r>
      <w:r w:rsidR="00896125">
        <w:rPr>
          <w:sz w:val="28"/>
          <w:szCs w:val="28"/>
        </w:rPr>
        <w:t xml:space="preserve"> </w:t>
      </w:r>
      <w:r w:rsidR="00B07709">
        <w:rPr>
          <w:sz w:val="28"/>
          <w:szCs w:val="28"/>
        </w:rPr>
        <w:t xml:space="preserve">Here is a screenshot of an event from </w:t>
      </w:r>
      <w:proofErr w:type="spellStart"/>
      <w:r w:rsidR="00B07709">
        <w:rPr>
          <w:sz w:val="28"/>
          <w:szCs w:val="28"/>
        </w:rPr>
        <w:t>Splunk</w:t>
      </w:r>
      <w:proofErr w:type="spellEnd"/>
      <w:r w:rsidR="00B07709">
        <w:rPr>
          <w:sz w:val="28"/>
          <w:szCs w:val="28"/>
        </w:rPr>
        <w:t xml:space="preserve"> showing the result of logging an event with custom fields added.</w:t>
      </w:r>
    </w:p>
    <w:p w14:paraId="4CF04A9F" w14:textId="77777777" w:rsidR="00F7767C" w:rsidRDefault="00F7767C" w:rsidP="00C30B75"/>
    <w:p w14:paraId="10533E50" w14:textId="77777777" w:rsidR="00F7767C" w:rsidRDefault="00F7767C" w:rsidP="00C30B75"/>
    <w:p w14:paraId="521CBAA2" w14:textId="77777777" w:rsidR="00F7767C" w:rsidRDefault="00F7767C" w:rsidP="00C30B75"/>
    <w:p w14:paraId="537833E7" w14:textId="77777777" w:rsidR="00F7767C" w:rsidRDefault="00F7767C" w:rsidP="00C30B75"/>
    <w:p w14:paraId="54332C97" w14:textId="77777777" w:rsidR="00F7767C" w:rsidRDefault="00F7767C" w:rsidP="00C30B75"/>
    <w:p w14:paraId="41A34767" w14:textId="77777777" w:rsidR="00F7767C" w:rsidRDefault="00F7767C" w:rsidP="00C30B75"/>
    <w:p w14:paraId="44E83B5F" w14:textId="77777777" w:rsidR="00F7767C" w:rsidRDefault="00F7767C" w:rsidP="00C30B75"/>
    <w:p w14:paraId="134E8DF9" w14:textId="77777777" w:rsidR="00F7767C" w:rsidRDefault="00F7767C" w:rsidP="00C30B75"/>
    <w:p w14:paraId="47A9471F" w14:textId="77777777" w:rsidR="00F7767C" w:rsidRDefault="00F7767C" w:rsidP="00C30B75"/>
    <w:p w14:paraId="26C4F91A" w14:textId="77777777" w:rsidR="00F7767C" w:rsidRDefault="00F7767C" w:rsidP="00C30B75"/>
    <w:p w14:paraId="58F819F8" w14:textId="77777777" w:rsidR="00F7767C" w:rsidRDefault="00F7767C" w:rsidP="00C30B75"/>
    <w:p w14:paraId="6460CEEE" w14:textId="77777777" w:rsidR="00F7767C" w:rsidRDefault="00F7767C" w:rsidP="00C30B75"/>
    <w:p w14:paraId="303535C8" w14:textId="77777777" w:rsidR="00F7767C" w:rsidRDefault="00F7767C" w:rsidP="00C30B75"/>
    <w:p w14:paraId="5B70D59E" w14:textId="11165B46" w:rsidR="00F7767C" w:rsidRDefault="00F7767C" w:rsidP="00247DA0">
      <w:pPr>
        <w:pStyle w:val="Heading3"/>
      </w:pPr>
      <w:bookmarkStart w:id="3" w:name="_Toc517866699"/>
      <w:proofErr w:type="spellStart"/>
      <w:r>
        <w:t>Splunk</w:t>
      </w:r>
      <w:proofErr w:type="spellEnd"/>
      <w:r>
        <w:t xml:space="preserve"> Event Screenshot</w:t>
      </w:r>
      <w:bookmarkEnd w:id="3"/>
    </w:p>
    <w:p w14:paraId="44B1AF45" w14:textId="1C04B706" w:rsidR="00F7767C" w:rsidRDefault="003B333E" w:rsidP="00C30B75">
      <w:pPr>
        <w:rPr>
          <w:sz w:val="28"/>
          <w:szCs w:val="28"/>
        </w:rPr>
      </w:pPr>
      <w:bookmarkStart w:id="4" w:name="_Toc517427268"/>
      <w:bookmarkStart w:id="5" w:name="_Toc517428516"/>
      <w:bookmarkStart w:id="6" w:name="_Toc517429108"/>
      <w:r w:rsidRPr="00B07709">
        <w:rPr>
          <w:noProof/>
          <w:sz w:val="28"/>
          <w:szCs w:val="28"/>
        </w:rPr>
        <w:drawing>
          <wp:anchor distT="0" distB="0" distL="114300" distR="114300" simplePos="0" relativeHeight="251658240" behindDoc="1" locked="0" layoutInCell="1" allowOverlap="1" wp14:anchorId="2A3A35A7" wp14:editId="778B180D">
            <wp:simplePos x="0" y="0"/>
            <wp:positionH relativeFrom="column">
              <wp:posOffset>0</wp:posOffset>
            </wp:positionH>
            <wp:positionV relativeFrom="paragraph">
              <wp:posOffset>218440</wp:posOffset>
            </wp:positionV>
            <wp:extent cx="5461635" cy="63684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61635" cy="6368415"/>
                    </a:xfrm>
                    <a:prstGeom prst="rect">
                      <a:avLst/>
                    </a:prstGeom>
                  </pic:spPr>
                </pic:pic>
              </a:graphicData>
            </a:graphic>
            <wp14:sizeRelH relativeFrom="page">
              <wp14:pctWidth>0</wp14:pctWidth>
            </wp14:sizeRelH>
            <wp14:sizeRelV relativeFrom="page">
              <wp14:pctHeight>0</wp14:pctHeight>
            </wp14:sizeRelV>
          </wp:anchor>
        </w:drawing>
      </w:r>
      <w:bookmarkEnd w:id="4"/>
      <w:bookmarkEnd w:id="5"/>
      <w:bookmarkEnd w:id="6"/>
    </w:p>
    <w:p w14:paraId="661A0BFA" w14:textId="77777777" w:rsidR="00896125" w:rsidRDefault="00896125" w:rsidP="00247DA0">
      <w:pPr>
        <w:pStyle w:val="Heading2"/>
      </w:pPr>
      <w:r>
        <w:br w:type="page"/>
      </w:r>
    </w:p>
    <w:p w14:paraId="104A6DEF" w14:textId="198B4B22" w:rsidR="005C16F3" w:rsidRDefault="005C16F3" w:rsidP="00C30B75">
      <w:pPr>
        <w:rPr>
          <w:sz w:val="28"/>
          <w:szCs w:val="28"/>
        </w:rPr>
      </w:pPr>
      <w:r>
        <w:rPr>
          <w:sz w:val="28"/>
          <w:szCs w:val="28"/>
        </w:rPr>
        <w:t xml:space="preserve">Below is a </w:t>
      </w:r>
      <w:r w:rsidR="00896125">
        <w:rPr>
          <w:sz w:val="28"/>
          <w:szCs w:val="28"/>
        </w:rPr>
        <w:t xml:space="preserve">table </w:t>
      </w:r>
      <w:r>
        <w:rPr>
          <w:sz w:val="28"/>
          <w:szCs w:val="28"/>
        </w:rPr>
        <w:t>with some of the default fields that will be present on every logged even</w:t>
      </w:r>
      <w:r w:rsidR="00896125">
        <w:rPr>
          <w:sz w:val="28"/>
          <w:szCs w:val="28"/>
        </w:rPr>
        <w:t>t</w:t>
      </w:r>
      <w:r>
        <w:rPr>
          <w:sz w:val="28"/>
          <w:szCs w:val="28"/>
        </w:rPr>
        <w:t>:</w:t>
      </w:r>
    </w:p>
    <w:p w14:paraId="126823D2" w14:textId="77777777" w:rsidR="005C16F3" w:rsidRDefault="005C16F3" w:rsidP="005C16F3">
      <w:pPr>
        <w:ind w:left="720"/>
        <w:rPr>
          <w:sz w:val="28"/>
          <w:szCs w:val="28"/>
        </w:rPr>
      </w:pPr>
    </w:p>
    <w:p w14:paraId="4032F965" w14:textId="77777777" w:rsidR="005C16F3" w:rsidRDefault="005C16F3" w:rsidP="00CF4AD8">
      <w:pPr>
        <w:pStyle w:val="Heading3"/>
      </w:pPr>
      <w:bookmarkStart w:id="7" w:name="_Toc517866700"/>
      <w:r w:rsidRPr="005C16F3">
        <w:t>Default Fields</w:t>
      </w:r>
      <w:bookmarkEnd w:id="7"/>
    </w:p>
    <w:p w14:paraId="7E9663D1" w14:textId="77777777" w:rsidR="005C16F3" w:rsidRPr="005C16F3" w:rsidRDefault="005C16F3" w:rsidP="005C16F3">
      <w:pPr>
        <w:rPr>
          <w:i/>
          <w:sz w:val="28"/>
          <w:szCs w:val="28"/>
        </w:rPr>
      </w:pPr>
    </w:p>
    <w:tbl>
      <w:tblPr>
        <w:tblStyle w:val="TableGrid"/>
        <w:tblW w:w="0" w:type="auto"/>
        <w:tblLook w:val="04A0" w:firstRow="1" w:lastRow="0" w:firstColumn="1" w:lastColumn="0" w:noHBand="0" w:noVBand="1"/>
      </w:tblPr>
      <w:tblGrid>
        <w:gridCol w:w="2515"/>
        <w:gridCol w:w="6835"/>
      </w:tblGrid>
      <w:tr w:rsidR="005C16F3" w:rsidRPr="00D233BA" w14:paraId="6F5D3E05" w14:textId="77777777" w:rsidTr="00247DA0">
        <w:tc>
          <w:tcPr>
            <w:tcW w:w="2515" w:type="dxa"/>
            <w:shd w:val="clear" w:color="auto" w:fill="A8D08D" w:themeFill="accent6" w:themeFillTint="99"/>
          </w:tcPr>
          <w:p w14:paraId="6A8037BE" w14:textId="77777777" w:rsidR="005C16F3" w:rsidRPr="00D233BA" w:rsidRDefault="005C16F3" w:rsidP="00C02739">
            <w:pPr>
              <w:jc w:val="center"/>
              <w:rPr>
                <w:rFonts w:asciiTheme="minorHAnsi" w:hAnsiTheme="minorHAnsi"/>
                <w:color w:val="000000" w:themeColor="text1"/>
                <w:sz w:val="24"/>
              </w:rPr>
            </w:pPr>
            <w:r>
              <w:rPr>
                <w:rFonts w:asciiTheme="minorHAnsi" w:hAnsiTheme="minorHAnsi"/>
                <w:color w:val="000000" w:themeColor="text1"/>
                <w:sz w:val="24"/>
              </w:rPr>
              <w:t>Field Name</w:t>
            </w:r>
          </w:p>
        </w:tc>
        <w:tc>
          <w:tcPr>
            <w:tcW w:w="6835" w:type="dxa"/>
            <w:shd w:val="clear" w:color="auto" w:fill="A8D08D" w:themeFill="accent6" w:themeFillTint="99"/>
          </w:tcPr>
          <w:p w14:paraId="53E766BD" w14:textId="77777777" w:rsidR="005C16F3" w:rsidRPr="00D233BA" w:rsidRDefault="005C16F3" w:rsidP="00C02739">
            <w:pPr>
              <w:jc w:val="center"/>
              <w:rPr>
                <w:rFonts w:asciiTheme="minorHAnsi" w:hAnsiTheme="minorHAnsi"/>
                <w:color w:val="000000" w:themeColor="text1"/>
                <w:sz w:val="24"/>
              </w:rPr>
            </w:pPr>
            <w:r>
              <w:rPr>
                <w:rFonts w:asciiTheme="minorHAnsi" w:hAnsiTheme="minorHAnsi"/>
                <w:color w:val="000000" w:themeColor="text1"/>
                <w:sz w:val="24"/>
              </w:rPr>
              <w:t>Field</w:t>
            </w:r>
            <w:r w:rsidRPr="00D233BA">
              <w:rPr>
                <w:rFonts w:asciiTheme="minorHAnsi" w:hAnsiTheme="minorHAnsi"/>
                <w:color w:val="000000" w:themeColor="text1"/>
                <w:sz w:val="24"/>
              </w:rPr>
              <w:t xml:space="preserve"> Description</w:t>
            </w:r>
          </w:p>
        </w:tc>
      </w:tr>
      <w:tr w:rsidR="005C16F3" w:rsidRPr="00D233BA" w14:paraId="2B38F981" w14:textId="77777777" w:rsidTr="00247DA0">
        <w:tc>
          <w:tcPr>
            <w:tcW w:w="2515" w:type="dxa"/>
          </w:tcPr>
          <w:p w14:paraId="67212C17" w14:textId="77777777" w:rsidR="005C16F3" w:rsidRPr="00A3130C" w:rsidRDefault="005C16F3" w:rsidP="00C02739">
            <w:pPr>
              <w:jc w:val="both"/>
              <w:rPr>
                <w:rFonts w:asciiTheme="minorHAnsi" w:hAnsiTheme="minorHAnsi" w:cstheme="minorHAnsi"/>
                <w:b w:val="0"/>
                <w:color w:val="000000" w:themeColor="text1"/>
                <w:sz w:val="24"/>
              </w:rPr>
            </w:pPr>
            <w:proofErr w:type="spellStart"/>
            <w:r w:rsidRPr="00A3130C">
              <w:rPr>
                <w:rFonts w:asciiTheme="minorHAnsi" w:hAnsiTheme="minorHAnsi" w:cstheme="minorHAnsi"/>
                <w:b w:val="0"/>
                <w:color w:val="000000" w:themeColor="text1"/>
                <w:sz w:val="24"/>
              </w:rPr>
              <w:t>fileName</w:t>
            </w:r>
            <w:proofErr w:type="spellEnd"/>
          </w:p>
        </w:tc>
        <w:tc>
          <w:tcPr>
            <w:tcW w:w="6835" w:type="dxa"/>
          </w:tcPr>
          <w:p w14:paraId="7EA56C4E" w14:textId="77777777" w:rsidR="005C16F3" w:rsidRPr="00A3130C" w:rsidRDefault="005C16F3" w:rsidP="00C02739">
            <w:pPr>
              <w:jc w:val="both"/>
              <w:rPr>
                <w:rFonts w:asciiTheme="minorHAnsi" w:hAnsiTheme="minorHAnsi" w:cstheme="minorHAnsi"/>
                <w:b w:val="0"/>
                <w:color w:val="000000" w:themeColor="text1"/>
                <w:sz w:val="24"/>
              </w:rPr>
            </w:pPr>
            <w:r w:rsidRPr="00A3130C">
              <w:rPr>
                <w:rFonts w:asciiTheme="minorHAnsi" w:hAnsiTheme="minorHAnsi" w:cstheme="minorHAnsi"/>
                <w:b w:val="0"/>
                <w:color w:val="000000" w:themeColor="text1"/>
                <w:sz w:val="24"/>
              </w:rPr>
              <w:t>The name of the .XAML file which logged the event</w:t>
            </w:r>
          </w:p>
        </w:tc>
      </w:tr>
      <w:tr w:rsidR="005C16F3" w:rsidRPr="00D233BA" w14:paraId="4F65DD60" w14:textId="77777777" w:rsidTr="00247DA0">
        <w:tc>
          <w:tcPr>
            <w:tcW w:w="2515" w:type="dxa"/>
          </w:tcPr>
          <w:p w14:paraId="43C8856E" w14:textId="77777777" w:rsidR="005C16F3" w:rsidRPr="00A3130C" w:rsidRDefault="005C16F3" w:rsidP="00C02739">
            <w:pPr>
              <w:jc w:val="both"/>
              <w:rPr>
                <w:rFonts w:asciiTheme="minorHAnsi" w:hAnsiTheme="minorHAnsi" w:cstheme="minorHAnsi"/>
                <w:b w:val="0"/>
                <w:color w:val="000000" w:themeColor="text1"/>
                <w:sz w:val="24"/>
              </w:rPr>
            </w:pPr>
            <w:r w:rsidRPr="00A3130C">
              <w:rPr>
                <w:rFonts w:asciiTheme="minorHAnsi" w:hAnsiTheme="minorHAnsi" w:cstheme="minorHAnsi"/>
                <w:b w:val="0"/>
                <w:color w:val="000000" w:themeColor="text1"/>
                <w:sz w:val="24"/>
              </w:rPr>
              <w:t>fingerprint</w:t>
            </w:r>
          </w:p>
        </w:tc>
        <w:tc>
          <w:tcPr>
            <w:tcW w:w="6835" w:type="dxa"/>
          </w:tcPr>
          <w:p w14:paraId="7EB3B64E" w14:textId="77777777" w:rsidR="005C16F3" w:rsidRPr="00A3130C" w:rsidRDefault="005C16F3" w:rsidP="00C02739">
            <w:pPr>
              <w:jc w:val="both"/>
              <w:rPr>
                <w:rFonts w:asciiTheme="minorHAnsi" w:hAnsiTheme="minorHAnsi" w:cstheme="minorHAnsi"/>
                <w:b w:val="0"/>
                <w:color w:val="000000" w:themeColor="text1"/>
                <w:sz w:val="24"/>
              </w:rPr>
            </w:pPr>
            <w:r w:rsidRPr="00A3130C">
              <w:rPr>
                <w:rFonts w:asciiTheme="minorHAnsi" w:hAnsiTheme="minorHAnsi" w:cstheme="minorHAnsi"/>
                <w:b w:val="0"/>
                <w:color w:val="000000" w:themeColor="text1"/>
                <w:sz w:val="24"/>
              </w:rPr>
              <w:t>A unique identifier for every log event</w:t>
            </w:r>
          </w:p>
        </w:tc>
      </w:tr>
      <w:tr w:rsidR="005C16F3" w:rsidRPr="00D233BA" w14:paraId="1B908656" w14:textId="77777777" w:rsidTr="00247DA0">
        <w:tc>
          <w:tcPr>
            <w:tcW w:w="2515" w:type="dxa"/>
          </w:tcPr>
          <w:p w14:paraId="11EA7C47" w14:textId="77777777" w:rsidR="005C16F3" w:rsidRPr="00A3130C" w:rsidRDefault="005C16F3" w:rsidP="00C02739">
            <w:pPr>
              <w:jc w:val="both"/>
              <w:rPr>
                <w:rFonts w:asciiTheme="minorHAnsi" w:hAnsiTheme="minorHAnsi" w:cstheme="minorHAnsi"/>
                <w:b w:val="0"/>
                <w:color w:val="000000" w:themeColor="text1"/>
                <w:sz w:val="24"/>
              </w:rPr>
            </w:pPr>
            <w:proofErr w:type="spellStart"/>
            <w:r w:rsidRPr="00A3130C">
              <w:rPr>
                <w:rFonts w:asciiTheme="minorHAnsi" w:hAnsiTheme="minorHAnsi" w:cstheme="minorHAnsi"/>
                <w:b w:val="0"/>
                <w:color w:val="000000" w:themeColor="text1"/>
                <w:sz w:val="24"/>
              </w:rPr>
              <w:t>jobId</w:t>
            </w:r>
            <w:proofErr w:type="spellEnd"/>
          </w:p>
        </w:tc>
        <w:tc>
          <w:tcPr>
            <w:tcW w:w="6835" w:type="dxa"/>
          </w:tcPr>
          <w:p w14:paraId="6BAE5F72" w14:textId="77777777" w:rsidR="005C16F3" w:rsidRPr="00A3130C" w:rsidRDefault="005C16F3" w:rsidP="00C02739">
            <w:pPr>
              <w:jc w:val="both"/>
              <w:rPr>
                <w:rFonts w:asciiTheme="minorHAnsi" w:hAnsiTheme="minorHAnsi" w:cstheme="minorHAnsi"/>
                <w:b w:val="0"/>
                <w:color w:val="000000" w:themeColor="text1"/>
                <w:sz w:val="24"/>
              </w:rPr>
            </w:pPr>
            <w:r w:rsidRPr="00A3130C">
              <w:rPr>
                <w:rFonts w:asciiTheme="minorHAnsi" w:hAnsiTheme="minorHAnsi" w:cstheme="minorHAnsi"/>
                <w:b w:val="0"/>
                <w:color w:val="000000" w:themeColor="text1"/>
                <w:sz w:val="24"/>
              </w:rPr>
              <w:t>A unique identifier that exists for the duration of a given automation run. This value can be used to group all logged events for a given job execution.</w:t>
            </w:r>
          </w:p>
        </w:tc>
      </w:tr>
      <w:tr w:rsidR="005C16F3" w:rsidRPr="00D233BA" w14:paraId="52FF9F1A" w14:textId="77777777" w:rsidTr="00247DA0">
        <w:tc>
          <w:tcPr>
            <w:tcW w:w="2515" w:type="dxa"/>
          </w:tcPr>
          <w:p w14:paraId="127E56B4" w14:textId="77777777" w:rsidR="005C16F3" w:rsidRPr="00A3130C" w:rsidRDefault="005C16F3" w:rsidP="00C02739">
            <w:pPr>
              <w:jc w:val="both"/>
              <w:rPr>
                <w:rFonts w:asciiTheme="minorHAnsi" w:hAnsiTheme="minorHAnsi" w:cstheme="minorHAnsi"/>
                <w:b w:val="0"/>
                <w:color w:val="000000" w:themeColor="text1"/>
                <w:sz w:val="24"/>
              </w:rPr>
            </w:pPr>
            <w:r w:rsidRPr="00A3130C">
              <w:rPr>
                <w:rFonts w:asciiTheme="minorHAnsi" w:hAnsiTheme="minorHAnsi" w:cstheme="minorHAnsi"/>
                <w:b w:val="0"/>
                <w:color w:val="000000" w:themeColor="text1"/>
                <w:sz w:val="24"/>
              </w:rPr>
              <w:t>level</w:t>
            </w:r>
          </w:p>
        </w:tc>
        <w:tc>
          <w:tcPr>
            <w:tcW w:w="6835" w:type="dxa"/>
          </w:tcPr>
          <w:p w14:paraId="13D0F97B" w14:textId="77777777" w:rsidR="005C16F3" w:rsidRPr="00A3130C" w:rsidRDefault="005C16F3" w:rsidP="00C02739">
            <w:pPr>
              <w:jc w:val="both"/>
              <w:rPr>
                <w:rFonts w:asciiTheme="minorHAnsi" w:hAnsiTheme="minorHAnsi" w:cstheme="minorHAnsi"/>
                <w:b w:val="0"/>
                <w:color w:val="000000" w:themeColor="text1"/>
                <w:sz w:val="24"/>
              </w:rPr>
            </w:pPr>
            <w:r w:rsidRPr="00A3130C">
              <w:rPr>
                <w:rFonts w:asciiTheme="minorHAnsi" w:hAnsiTheme="minorHAnsi" w:cstheme="minorHAnsi"/>
                <w:b w:val="0"/>
                <w:color w:val="000000" w:themeColor="text1"/>
                <w:sz w:val="24"/>
              </w:rPr>
              <w:t>The log level of the message. Can be Information, Error, Warn, Fatal, Debug.</w:t>
            </w:r>
          </w:p>
        </w:tc>
      </w:tr>
      <w:tr w:rsidR="005C16F3" w:rsidRPr="00D233BA" w14:paraId="03A76CE6" w14:textId="77777777" w:rsidTr="00247DA0">
        <w:tc>
          <w:tcPr>
            <w:tcW w:w="2515" w:type="dxa"/>
          </w:tcPr>
          <w:p w14:paraId="338783DC" w14:textId="77777777" w:rsidR="005C16F3" w:rsidRPr="00A3130C" w:rsidRDefault="005C16F3" w:rsidP="00C02739">
            <w:pPr>
              <w:jc w:val="both"/>
              <w:rPr>
                <w:rFonts w:asciiTheme="minorHAnsi" w:hAnsiTheme="minorHAnsi" w:cstheme="minorHAnsi"/>
                <w:b w:val="0"/>
                <w:color w:val="000000" w:themeColor="text1"/>
                <w:sz w:val="24"/>
              </w:rPr>
            </w:pPr>
            <w:proofErr w:type="spellStart"/>
            <w:r w:rsidRPr="00A3130C">
              <w:rPr>
                <w:rFonts w:asciiTheme="minorHAnsi" w:hAnsiTheme="minorHAnsi" w:cstheme="minorHAnsi"/>
                <w:b w:val="0"/>
                <w:color w:val="000000" w:themeColor="text1"/>
                <w:sz w:val="24"/>
              </w:rPr>
              <w:t>logType</w:t>
            </w:r>
            <w:proofErr w:type="spellEnd"/>
          </w:p>
        </w:tc>
        <w:tc>
          <w:tcPr>
            <w:tcW w:w="6835" w:type="dxa"/>
          </w:tcPr>
          <w:p w14:paraId="70DA5979" w14:textId="77777777" w:rsidR="005C16F3" w:rsidRPr="00A3130C" w:rsidRDefault="005C16F3" w:rsidP="00C02739">
            <w:pPr>
              <w:jc w:val="both"/>
              <w:rPr>
                <w:rFonts w:asciiTheme="minorHAnsi" w:hAnsiTheme="minorHAnsi" w:cstheme="minorHAnsi"/>
                <w:b w:val="0"/>
                <w:color w:val="000000" w:themeColor="text1"/>
                <w:sz w:val="24"/>
              </w:rPr>
            </w:pPr>
            <w:r w:rsidRPr="00A3130C">
              <w:rPr>
                <w:rFonts w:asciiTheme="minorHAnsi" w:hAnsiTheme="minorHAnsi" w:cstheme="minorHAnsi"/>
                <w:b w:val="0"/>
                <w:color w:val="000000" w:themeColor="text1"/>
                <w:sz w:val="24"/>
              </w:rPr>
              <w:t xml:space="preserve">Indicator of how the log event was created. Default log events are generated by </w:t>
            </w:r>
            <w:proofErr w:type="spellStart"/>
            <w:r w:rsidRPr="00A3130C">
              <w:rPr>
                <w:rFonts w:asciiTheme="minorHAnsi" w:hAnsiTheme="minorHAnsi" w:cstheme="minorHAnsi"/>
                <w:b w:val="0"/>
                <w:color w:val="000000" w:themeColor="text1"/>
                <w:sz w:val="24"/>
              </w:rPr>
              <w:t>UIPath</w:t>
            </w:r>
            <w:proofErr w:type="spellEnd"/>
            <w:r w:rsidRPr="00A3130C">
              <w:rPr>
                <w:rFonts w:asciiTheme="minorHAnsi" w:hAnsiTheme="minorHAnsi" w:cstheme="minorHAnsi"/>
                <w:b w:val="0"/>
                <w:color w:val="000000" w:themeColor="text1"/>
                <w:sz w:val="24"/>
              </w:rPr>
              <w:t>, and they will have a value of “Default”. A user-initiated log event will have a value of “User”.</w:t>
            </w:r>
          </w:p>
        </w:tc>
      </w:tr>
      <w:tr w:rsidR="005C16F3" w:rsidRPr="00D233BA" w14:paraId="790B7F66" w14:textId="77777777" w:rsidTr="00247DA0">
        <w:tc>
          <w:tcPr>
            <w:tcW w:w="2515" w:type="dxa"/>
          </w:tcPr>
          <w:p w14:paraId="4909636F" w14:textId="77777777" w:rsidR="005C16F3" w:rsidRPr="00A3130C" w:rsidRDefault="00A3130C" w:rsidP="00C02739">
            <w:pPr>
              <w:jc w:val="both"/>
              <w:rPr>
                <w:rFonts w:asciiTheme="minorHAnsi" w:hAnsiTheme="minorHAnsi" w:cstheme="minorHAnsi"/>
                <w:b w:val="0"/>
                <w:color w:val="000000" w:themeColor="text1"/>
                <w:sz w:val="24"/>
              </w:rPr>
            </w:pPr>
            <w:proofErr w:type="spellStart"/>
            <w:r w:rsidRPr="00A3130C">
              <w:rPr>
                <w:rFonts w:asciiTheme="minorHAnsi" w:hAnsiTheme="minorHAnsi" w:cstheme="minorHAnsi"/>
                <w:b w:val="0"/>
                <w:color w:val="000000" w:themeColor="text1"/>
                <w:sz w:val="24"/>
              </w:rPr>
              <w:t>machineName</w:t>
            </w:r>
            <w:proofErr w:type="spellEnd"/>
          </w:p>
        </w:tc>
        <w:tc>
          <w:tcPr>
            <w:tcW w:w="6835" w:type="dxa"/>
          </w:tcPr>
          <w:p w14:paraId="083875CA" w14:textId="77777777" w:rsidR="005C16F3" w:rsidRPr="00A3130C" w:rsidRDefault="00A3130C" w:rsidP="00C02739">
            <w:pPr>
              <w:jc w:val="both"/>
              <w:rPr>
                <w:rFonts w:asciiTheme="minorHAnsi" w:hAnsiTheme="minorHAnsi" w:cstheme="minorHAnsi"/>
                <w:b w:val="0"/>
                <w:color w:val="000000" w:themeColor="text1"/>
                <w:sz w:val="24"/>
              </w:rPr>
            </w:pPr>
            <w:r w:rsidRPr="00A3130C">
              <w:rPr>
                <w:rFonts w:asciiTheme="minorHAnsi" w:hAnsiTheme="minorHAnsi" w:cstheme="minorHAnsi"/>
                <w:b w:val="0"/>
                <w:color w:val="000000" w:themeColor="text1"/>
                <w:sz w:val="24"/>
              </w:rPr>
              <w:t>The computer host name where the log event occurred</w:t>
            </w:r>
          </w:p>
        </w:tc>
      </w:tr>
      <w:tr w:rsidR="00A3130C" w:rsidRPr="00D233BA" w14:paraId="5EFDABE6" w14:textId="77777777" w:rsidTr="00247DA0">
        <w:tc>
          <w:tcPr>
            <w:tcW w:w="2515" w:type="dxa"/>
          </w:tcPr>
          <w:p w14:paraId="49237506" w14:textId="77777777" w:rsidR="00A3130C" w:rsidRPr="00A3130C" w:rsidRDefault="00A3130C" w:rsidP="00C02739">
            <w:pPr>
              <w:jc w:val="both"/>
              <w:rPr>
                <w:rFonts w:asciiTheme="minorHAnsi" w:hAnsiTheme="minorHAnsi" w:cstheme="minorHAnsi"/>
                <w:b w:val="0"/>
                <w:color w:val="000000" w:themeColor="text1"/>
                <w:sz w:val="24"/>
              </w:rPr>
            </w:pPr>
            <w:r w:rsidRPr="00A3130C">
              <w:rPr>
                <w:rFonts w:asciiTheme="minorHAnsi" w:hAnsiTheme="minorHAnsi" w:cstheme="minorHAnsi"/>
                <w:b w:val="0"/>
                <w:color w:val="000000" w:themeColor="text1"/>
                <w:sz w:val="24"/>
              </w:rPr>
              <w:t>message</w:t>
            </w:r>
          </w:p>
        </w:tc>
        <w:tc>
          <w:tcPr>
            <w:tcW w:w="6835" w:type="dxa"/>
          </w:tcPr>
          <w:p w14:paraId="704D4284" w14:textId="77777777" w:rsidR="00A3130C" w:rsidRPr="00A3130C" w:rsidRDefault="00A3130C" w:rsidP="00C02739">
            <w:pPr>
              <w:jc w:val="both"/>
              <w:rPr>
                <w:rFonts w:asciiTheme="minorHAnsi" w:hAnsiTheme="minorHAnsi" w:cstheme="minorHAnsi"/>
                <w:b w:val="0"/>
                <w:color w:val="000000" w:themeColor="text1"/>
                <w:sz w:val="24"/>
              </w:rPr>
            </w:pPr>
            <w:r w:rsidRPr="00A3130C">
              <w:rPr>
                <w:rFonts w:asciiTheme="minorHAnsi" w:hAnsiTheme="minorHAnsi" w:cstheme="minorHAnsi"/>
                <w:b w:val="0"/>
                <w:color w:val="000000" w:themeColor="text1"/>
                <w:sz w:val="24"/>
              </w:rPr>
              <w:t>The content of the message argument provided by the developer when implementing the Log Message activity</w:t>
            </w:r>
          </w:p>
        </w:tc>
      </w:tr>
      <w:tr w:rsidR="00A3130C" w:rsidRPr="00D233BA" w14:paraId="60CD0DF0" w14:textId="77777777" w:rsidTr="00247DA0">
        <w:tc>
          <w:tcPr>
            <w:tcW w:w="2515" w:type="dxa"/>
          </w:tcPr>
          <w:p w14:paraId="44B890C3" w14:textId="77777777" w:rsidR="00A3130C" w:rsidRPr="00A3130C" w:rsidRDefault="00A3130C" w:rsidP="00C02739">
            <w:pPr>
              <w:jc w:val="both"/>
              <w:rPr>
                <w:rFonts w:asciiTheme="minorHAnsi" w:hAnsiTheme="minorHAnsi" w:cstheme="minorHAnsi"/>
                <w:b w:val="0"/>
                <w:color w:val="000000" w:themeColor="text1"/>
                <w:sz w:val="24"/>
              </w:rPr>
            </w:pPr>
            <w:proofErr w:type="spellStart"/>
            <w:r w:rsidRPr="00A3130C">
              <w:rPr>
                <w:rFonts w:asciiTheme="minorHAnsi" w:hAnsiTheme="minorHAnsi" w:cstheme="minorHAnsi"/>
                <w:b w:val="0"/>
                <w:color w:val="000000" w:themeColor="text1"/>
                <w:sz w:val="24"/>
              </w:rPr>
              <w:t>processName</w:t>
            </w:r>
            <w:proofErr w:type="spellEnd"/>
          </w:p>
        </w:tc>
        <w:tc>
          <w:tcPr>
            <w:tcW w:w="6835" w:type="dxa"/>
          </w:tcPr>
          <w:p w14:paraId="77966C7E" w14:textId="77777777" w:rsidR="00A3130C" w:rsidRPr="00A3130C" w:rsidRDefault="00A3130C" w:rsidP="00C02739">
            <w:pPr>
              <w:jc w:val="both"/>
              <w:rPr>
                <w:rFonts w:asciiTheme="minorHAnsi" w:hAnsiTheme="minorHAnsi" w:cstheme="minorHAnsi"/>
                <w:b w:val="0"/>
                <w:color w:val="000000" w:themeColor="text1"/>
                <w:sz w:val="24"/>
              </w:rPr>
            </w:pPr>
            <w:r w:rsidRPr="00A3130C">
              <w:rPr>
                <w:rFonts w:asciiTheme="minorHAnsi" w:hAnsiTheme="minorHAnsi" w:cstheme="minorHAnsi"/>
                <w:b w:val="0"/>
                <w:color w:val="000000" w:themeColor="text1"/>
                <w:sz w:val="24"/>
              </w:rPr>
              <w:t xml:space="preserve">The name of the process as defined in the </w:t>
            </w:r>
            <w:proofErr w:type="spellStart"/>
            <w:r w:rsidRPr="00A3130C">
              <w:rPr>
                <w:rFonts w:asciiTheme="minorHAnsi" w:hAnsiTheme="minorHAnsi" w:cstheme="minorHAnsi"/>
                <w:b w:val="0"/>
                <w:color w:val="000000" w:themeColor="text1"/>
                <w:sz w:val="24"/>
              </w:rPr>
              <w:t>project.json</w:t>
            </w:r>
            <w:proofErr w:type="spellEnd"/>
            <w:r w:rsidRPr="00A3130C">
              <w:rPr>
                <w:rFonts w:asciiTheme="minorHAnsi" w:hAnsiTheme="minorHAnsi" w:cstheme="minorHAnsi"/>
                <w:b w:val="0"/>
                <w:color w:val="000000" w:themeColor="text1"/>
                <w:sz w:val="24"/>
              </w:rPr>
              <w:t xml:space="preserve"> file</w:t>
            </w:r>
          </w:p>
        </w:tc>
      </w:tr>
      <w:tr w:rsidR="00A3130C" w:rsidRPr="00D233BA" w14:paraId="13237FFC" w14:textId="77777777" w:rsidTr="00247DA0">
        <w:tc>
          <w:tcPr>
            <w:tcW w:w="2515" w:type="dxa"/>
          </w:tcPr>
          <w:p w14:paraId="359CAD3E" w14:textId="77777777" w:rsidR="00A3130C" w:rsidRPr="00A3130C" w:rsidRDefault="00A3130C" w:rsidP="00C02739">
            <w:pPr>
              <w:jc w:val="both"/>
              <w:rPr>
                <w:rFonts w:asciiTheme="minorHAnsi" w:hAnsiTheme="minorHAnsi" w:cstheme="minorHAnsi"/>
                <w:b w:val="0"/>
                <w:color w:val="000000" w:themeColor="text1"/>
                <w:sz w:val="24"/>
              </w:rPr>
            </w:pPr>
            <w:proofErr w:type="spellStart"/>
            <w:r w:rsidRPr="00A3130C">
              <w:rPr>
                <w:rFonts w:asciiTheme="minorHAnsi" w:hAnsiTheme="minorHAnsi" w:cstheme="minorHAnsi"/>
                <w:b w:val="0"/>
                <w:color w:val="000000" w:themeColor="text1"/>
                <w:sz w:val="24"/>
              </w:rPr>
              <w:t>processVersion</w:t>
            </w:r>
            <w:proofErr w:type="spellEnd"/>
          </w:p>
        </w:tc>
        <w:tc>
          <w:tcPr>
            <w:tcW w:w="6835" w:type="dxa"/>
          </w:tcPr>
          <w:p w14:paraId="56AF036E" w14:textId="77777777" w:rsidR="00A3130C" w:rsidRPr="00A3130C" w:rsidRDefault="00A3130C" w:rsidP="00C02739">
            <w:pPr>
              <w:jc w:val="both"/>
              <w:rPr>
                <w:rFonts w:asciiTheme="minorHAnsi" w:hAnsiTheme="minorHAnsi" w:cstheme="minorHAnsi"/>
                <w:b w:val="0"/>
                <w:color w:val="000000" w:themeColor="text1"/>
                <w:sz w:val="24"/>
              </w:rPr>
            </w:pPr>
            <w:r w:rsidRPr="00A3130C">
              <w:rPr>
                <w:rFonts w:asciiTheme="minorHAnsi" w:hAnsiTheme="minorHAnsi" w:cstheme="minorHAnsi"/>
                <w:b w:val="0"/>
                <w:color w:val="000000" w:themeColor="text1"/>
                <w:sz w:val="24"/>
              </w:rPr>
              <w:t xml:space="preserve">The version of the process as defined in the </w:t>
            </w:r>
            <w:proofErr w:type="spellStart"/>
            <w:r w:rsidRPr="00A3130C">
              <w:rPr>
                <w:rFonts w:asciiTheme="minorHAnsi" w:hAnsiTheme="minorHAnsi" w:cstheme="minorHAnsi"/>
                <w:b w:val="0"/>
                <w:color w:val="000000" w:themeColor="text1"/>
                <w:sz w:val="24"/>
              </w:rPr>
              <w:t>project.json</w:t>
            </w:r>
            <w:proofErr w:type="spellEnd"/>
            <w:r w:rsidRPr="00A3130C">
              <w:rPr>
                <w:rFonts w:asciiTheme="minorHAnsi" w:hAnsiTheme="minorHAnsi" w:cstheme="minorHAnsi"/>
                <w:b w:val="0"/>
                <w:color w:val="000000" w:themeColor="text1"/>
                <w:sz w:val="24"/>
              </w:rPr>
              <w:t xml:space="preserve"> file</w:t>
            </w:r>
          </w:p>
        </w:tc>
      </w:tr>
      <w:tr w:rsidR="00A3130C" w:rsidRPr="00D233BA" w14:paraId="7825B782" w14:textId="77777777" w:rsidTr="00247DA0">
        <w:tc>
          <w:tcPr>
            <w:tcW w:w="2515" w:type="dxa"/>
          </w:tcPr>
          <w:p w14:paraId="53F1A509" w14:textId="77777777" w:rsidR="00A3130C" w:rsidRPr="00A3130C" w:rsidRDefault="00A3130C" w:rsidP="00C02739">
            <w:pPr>
              <w:jc w:val="both"/>
              <w:rPr>
                <w:rFonts w:asciiTheme="minorHAnsi" w:hAnsiTheme="minorHAnsi" w:cstheme="minorHAnsi"/>
                <w:b w:val="0"/>
                <w:color w:val="000000" w:themeColor="text1"/>
                <w:sz w:val="24"/>
              </w:rPr>
            </w:pPr>
            <w:proofErr w:type="spellStart"/>
            <w:r w:rsidRPr="00A3130C">
              <w:rPr>
                <w:rFonts w:asciiTheme="minorHAnsi" w:hAnsiTheme="minorHAnsi" w:cstheme="minorHAnsi"/>
                <w:b w:val="0"/>
                <w:color w:val="000000" w:themeColor="text1"/>
                <w:sz w:val="24"/>
              </w:rPr>
              <w:t>robotName</w:t>
            </w:r>
            <w:proofErr w:type="spellEnd"/>
          </w:p>
        </w:tc>
        <w:tc>
          <w:tcPr>
            <w:tcW w:w="6835" w:type="dxa"/>
          </w:tcPr>
          <w:p w14:paraId="785536D6" w14:textId="77777777" w:rsidR="00A3130C" w:rsidRPr="00A3130C" w:rsidRDefault="00A3130C" w:rsidP="00C02739">
            <w:pPr>
              <w:jc w:val="both"/>
              <w:rPr>
                <w:rFonts w:asciiTheme="minorHAnsi" w:hAnsiTheme="minorHAnsi" w:cstheme="minorHAnsi"/>
                <w:b w:val="0"/>
                <w:color w:val="000000" w:themeColor="text1"/>
                <w:sz w:val="24"/>
              </w:rPr>
            </w:pPr>
            <w:r w:rsidRPr="00A3130C">
              <w:rPr>
                <w:rFonts w:asciiTheme="minorHAnsi" w:hAnsiTheme="minorHAnsi" w:cstheme="minorHAnsi"/>
                <w:b w:val="0"/>
                <w:color w:val="000000" w:themeColor="text1"/>
                <w:sz w:val="24"/>
              </w:rPr>
              <w:t>The name of the robot that is executing the automation</w:t>
            </w:r>
          </w:p>
        </w:tc>
      </w:tr>
      <w:tr w:rsidR="00A3130C" w:rsidRPr="00D233BA" w14:paraId="49F33FAD" w14:textId="77777777" w:rsidTr="00247DA0">
        <w:tc>
          <w:tcPr>
            <w:tcW w:w="2515" w:type="dxa"/>
          </w:tcPr>
          <w:p w14:paraId="59FDFB86" w14:textId="77777777" w:rsidR="00A3130C" w:rsidRPr="00A3130C" w:rsidRDefault="00A3130C" w:rsidP="00C02739">
            <w:pPr>
              <w:jc w:val="both"/>
              <w:rPr>
                <w:rFonts w:asciiTheme="minorHAnsi" w:hAnsiTheme="minorHAnsi" w:cstheme="minorHAnsi"/>
                <w:b w:val="0"/>
                <w:color w:val="000000" w:themeColor="text1"/>
                <w:sz w:val="24"/>
              </w:rPr>
            </w:pPr>
            <w:proofErr w:type="spellStart"/>
            <w:r w:rsidRPr="00A3130C">
              <w:rPr>
                <w:rFonts w:asciiTheme="minorHAnsi" w:hAnsiTheme="minorHAnsi" w:cstheme="minorHAnsi"/>
                <w:b w:val="0"/>
                <w:color w:val="000000" w:themeColor="text1"/>
                <w:sz w:val="24"/>
              </w:rPr>
              <w:t>timeStamp</w:t>
            </w:r>
            <w:proofErr w:type="spellEnd"/>
          </w:p>
        </w:tc>
        <w:tc>
          <w:tcPr>
            <w:tcW w:w="6835" w:type="dxa"/>
          </w:tcPr>
          <w:p w14:paraId="7FA722E9" w14:textId="77777777" w:rsidR="00A3130C" w:rsidRPr="00A3130C" w:rsidRDefault="00A3130C" w:rsidP="00C02739">
            <w:pPr>
              <w:jc w:val="both"/>
              <w:rPr>
                <w:rFonts w:asciiTheme="minorHAnsi" w:hAnsiTheme="minorHAnsi" w:cstheme="minorHAnsi"/>
                <w:b w:val="0"/>
                <w:color w:val="000000" w:themeColor="text1"/>
                <w:sz w:val="24"/>
              </w:rPr>
            </w:pPr>
            <w:r w:rsidRPr="00A3130C">
              <w:rPr>
                <w:rFonts w:asciiTheme="minorHAnsi" w:hAnsiTheme="minorHAnsi" w:cstheme="minorHAnsi"/>
                <w:b w:val="0"/>
                <w:color w:val="000000" w:themeColor="text1"/>
                <w:sz w:val="24"/>
              </w:rPr>
              <w:t xml:space="preserve">A fully granular date/time string including </w:t>
            </w:r>
            <w:proofErr w:type="spellStart"/>
            <w:r w:rsidRPr="00A3130C">
              <w:rPr>
                <w:rFonts w:asciiTheme="minorHAnsi" w:hAnsiTheme="minorHAnsi" w:cstheme="minorHAnsi"/>
                <w:b w:val="0"/>
                <w:color w:val="000000" w:themeColor="text1"/>
                <w:sz w:val="24"/>
              </w:rPr>
              <w:t>subsecond</w:t>
            </w:r>
            <w:proofErr w:type="spellEnd"/>
            <w:r w:rsidRPr="00A3130C">
              <w:rPr>
                <w:rFonts w:asciiTheme="minorHAnsi" w:hAnsiTheme="minorHAnsi" w:cstheme="minorHAnsi"/>
                <w:b w:val="0"/>
                <w:color w:val="000000" w:themeColor="text1"/>
                <w:sz w:val="24"/>
              </w:rPr>
              <w:t xml:space="preserve"> precision as well as </w:t>
            </w:r>
            <w:proofErr w:type="spellStart"/>
            <w:r w:rsidRPr="00A3130C">
              <w:rPr>
                <w:rFonts w:asciiTheme="minorHAnsi" w:hAnsiTheme="minorHAnsi" w:cstheme="minorHAnsi"/>
                <w:b w:val="0"/>
                <w:color w:val="000000" w:themeColor="text1"/>
                <w:sz w:val="24"/>
              </w:rPr>
              <w:t>timezone</w:t>
            </w:r>
            <w:proofErr w:type="spellEnd"/>
            <w:r w:rsidRPr="00A3130C">
              <w:rPr>
                <w:rFonts w:asciiTheme="minorHAnsi" w:hAnsiTheme="minorHAnsi" w:cstheme="minorHAnsi"/>
                <w:b w:val="0"/>
                <w:color w:val="000000" w:themeColor="text1"/>
                <w:sz w:val="24"/>
              </w:rPr>
              <w:t xml:space="preserve"> offset</w:t>
            </w:r>
          </w:p>
        </w:tc>
      </w:tr>
      <w:tr w:rsidR="00A3130C" w:rsidRPr="00D233BA" w14:paraId="398D51A1" w14:textId="77777777" w:rsidTr="00247DA0">
        <w:tc>
          <w:tcPr>
            <w:tcW w:w="2515" w:type="dxa"/>
          </w:tcPr>
          <w:p w14:paraId="13DEB395" w14:textId="77777777" w:rsidR="00A3130C" w:rsidRPr="00A3130C" w:rsidRDefault="00A3130C" w:rsidP="00C02739">
            <w:pPr>
              <w:jc w:val="both"/>
              <w:rPr>
                <w:rFonts w:asciiTheme="minorHAnsi" w:hAnsiTheme="minorHAnsi" w:cstheme="minorHAnsi"/>
                <w:b w:val="0"/>
                <w:color w:val="000000" w:themeColor="text1"/>
                <w:sz w:val="24"/>
              </w:rPr>
            </w:pPr>
            <w:proofErr w:type="spellStart"/>
            <w:r w:rsidRPr="00A3130C">
              <w:rPr>
                <w:rFonts w:asciiTheme="minorHAnsi" w:hAnsiTheme="minorHAnsi" w:cstheme="minorHAnsi"/>
                <w:b w:val="0"/>
                <w:color w:val="000000" w:themeColor="text1"/>
                <w:sz w:val="24"/>
              </w:rPr>
              <w:t>windowsIdentity</w:t>
            </w:r>
            <w:proofErr w:type="spellEnd"/>
          </w:p>
        </w:tc>
        <w:tc>
          <w:tcPr>
            <w:tcW w:w="6835" w:type="dxa"/>
          </w:tcPr>
          <w:p w14:paraId="619C0589" w14:textId="77777777" w:rsidR="00A3130C" w:rsidRPr="00A3130C" w:rsidRDefault="00A3130C" w:rsidP="00C02739">
            <w:pPr>
              <w:jc w:val="both"/>
              <w:rPr>
                <w:rFonts w:asciiTheme="minorHAnsi" w:hAnsiTheme="minorHAnsi" w:cstheme="minorHAnsi"/>
                <w:b w:val="0"/>
                <w:color w:val="000000" w:themeColor="text1"/>
                <w:sz w:val="24"/>
              </w:rPr>
            </w:pPr>
            <w:r w:rsidRPr="00A3130C">
              <w:rPr>
                <w:rFonts w:asciiTheme="minorHAnsi" w:hAnsiTheme="minorHAnsi" w:cstheme="minorHAnsi"/>
                <w:b w:val="0"/>
                <w:color w:val="000000" w:themeColor="text1"/>
                <w:sz w:val="24"/>
              </w:rPr>
              <w:t>The windows user id that was responsible for initiating the bot execution</w:t>
            </w:r>
          </w:p>
        </w:tc>
      </w:tr>
    </w:tbl>
    <w:p w14:paraId="2176CCAB" w14:textId="77777777" w:rsidR="00256835" w:rsidRDefault="00256835" w:rsidP="005C16F3">
      <w:pPr>
        <w:rPr>
          <w:sz w:val="28"/>
          <w:szCs w:val="28"/>
        </w:rPr>
      </w:pPr>
    </w:p>
    <w:p w14:paraId="65968EB1" w14:textId="77777777" w:rsidR="00A3130C" w:rsidRDefault="00A3130C" w:rsidP="005C16F3">
      <w:pPr>
        <w:rPr>
          <w:sz w:val="28"/>
          <w:szCs w:val="28"/>
        </w:rPr>
      </w:pPr>
      <w:r>
        <w:rPr>
          <w:sz w:val="28"/>
          <w:szCs w:val="28"/>
        </w:rPr>
        <w:t xml:space="preserve">There are additional default fields that will be present under certain circumstances. Examples include log events that occur during a transaction involving an Orchestrator queue, log events that </w:t>
      </w:r>
      <w:r w:rsidR="003E2D5D">
        <w:rPr>
          <w:sz w:val="28"/>
          <w:szCs w:val="28"/>
        </w:rPr>
        <w:t>indicate the start of a robot’s execution as well as the end.</w:t>
      </w:r>
    </w:p>
    <w:p w14:paraId="5BECFC95" w14:textId="77777777" w:rsidR="003E2D5D" w:rsidRDefault="003E2D5D" w:rsidP="005C16F3">
      <w:pPr>
        <w:rPr>
          <w:sz w:val="28"/>
          <w:szCs w:val="28"/>
        </w:rPr>
      </w:pPr>
    </w:p>
    <w:p w14:paraId="591DF5BC" w14:textId="3E2BA3F4" w:rsidR="003E2D5D" w:rsidRDefault="003E2D5D" w:rsidP="005C16F3">
      <w:pPr>
        <w:rPr>
          <w:sz w:val="28"/>
          <w:szCs w:val="28"/>
        </w:rPr>
      </w:pPr>
      <w:r>
        <w:rPr>
          <w:sz w:val="28"/>
          <w:szCs w:val="28"/>
        </w:rPr>
        <w:t xml:space="preserve">In addition to the default logging and default logging fields provided by </w:t>
      </w:r>
      <w:proofErr w:type="spellStart"/>
      <w:r>
        <w:rPr>
          <w:sz w:val="28"/>
          <w:szCs w:val="28"/>
        </w:rPr>
        <w:t>UIPath</w:t>
      </w:r>
      <w:proofErr w:type="spellEnd"/>
      <w:r>
        <w:rPr>
          <w:sz w:val="28"/>
          <w:szCs w:val="28"/>
        </w:rPr>
        <w:t>, the RPA standards also define the need for custom logging fields. Each of these custom fields are prefixed with a “</w:t>
      </w:r>
      <w:proofErr w:type="spellStart"/>
      <w:r>
        <w:rPr>
          <w:sz w:val="28"/>
          <w:szCs w:val="28"/>
        </w:rPr>
        <w:t>logF</w:t>
      </w:r>
      <w:proofErr w:type="spellEnd"/>
      <w:r>
        <w:rPr>
          <w:sz w:val="28"/>
          <w:szCs w:val="28"/>
        </w:rPr>
        <w:t xml:space="preserve">_” </w:t>
      </w:r>
      <w:r w:rsidR="00D71665">
        <w:rPr>
          <w:sz w:val="28"/>
          <w:szCs w:val="28"/>
        </w:rPr>
        <w:t xml:space="preserve">to avoid name clashes. This </w:t>
      </w:r>
      <w:r>
        <w:rPr>
          <w:sz w:val="28"/>
          <w:szCs w:val="28"/>
        </w:rPr>
        <w:t>ensure</w:t>
      </w:r>
      <w:r w:rsidR="00D71665">
        <w:rPr>
          <w:sz w:val="28"/>
          <w:szCs w:val="28"/>
        </w:rPr>
        <w:t>s</w:t>
      </w:r>
      <w:r>
        <w:rPr>
          <w:sz w:val="28"/>
          <w:szCs w:val="28"/>
        </w:rPr>
        <w:t xml:space="preserve"> none of the custom fields overlap or replace default fields. </w:t>
      </w:r>
    </w:p>
    <w:p w14:paraId="6D691BBD" w14:textId="77777777" w:rsidR="00896125" w:rsidRDefault="00896125" w:rsidP="005C16F3">
      <w:pPr>
        <w:rPr>
          <w:sz w:val="28"/>
          <w:szCs w:val="28"/>
        </w:rPr>
      </w:pPr>
    </w:p>
    <w:p w14:paraId="42AC1981" w14:textId="77777777" w:rsidR="00331E88" w:rsidRDefault="00331E88" w:rsidP="005C16F3">
      <w:pPr>
        <w:rPr>
          <w:sz w:val="28"/>
          <w:szCs w:val="28"/>
        </w:rPr>
      </w:pPr>
    </w:p>
    <w:p w14:paraId="7C41C326" w14:textId="77777777" w:rsidR="00331E88" w:rsidRDefault="00331E88" w:rsidP="005C16F3">
      <w:pPr>
        <w:rPr>
          <w:sz w:val="28"/>
          <w:szCs w:val="28"/>
        </w:rPr>
      </w:pPr>
    </w:p>
    <w:p w14:paraId="773CF660" w14:textId="77777777" w:rsidR="00331E88" w:rsidRDefault="00331E88" w:rsidP="005C16F3">
      <w:pPr>
        <w:rPr>
          <w:sz w:val="28"/>
          <w:szCs w:val="28"/>
        </w:rPr>
      </w:pPr>
    </w:p>
    <w:p w14:paraId="745A17D2" w14:textId="77777777" w:rsidR="003E2D5D" w:rsidRDefault="003E2D5D" w:rsidP="00CF4AD8">
      <w:pPr>
        <w:pStyle w:val="Heading2"/>
      </w:pPr>
      <w:bookmarkStart w:id="8" w:name="_Toc517866701"/>
      <w:r>
        <w:t>Custom</w:t>
      </w:r>
      <w:r w:rsidRPr="005C16F3">
        <w:t xml:space="preserve"> Fields</w:t>
      </w:r>
      <w:bookmarkEnd w:id="8"/>
    </w:p>
    <w:p w14:paraId="3F50BE5D" w14:textId="77777777" w:rsidR="003E2D5D" w:rsidRPr="005C16F3" w:rsidRDefault="003E2D5D" w:rsidP="003E2D5D">
      <w:pPr>
        <w:rPr>
          <w:i/>
          <w:sz w:val="28"/>
          <w:szCs w:val="28"/>
        </w:rPr>
      </w:pPr>
    </w:p>
    <w:tbl>
      <w:tblPr>
        <w:tblStyle w:val="TableGrid"/>
        <w:tblW w:w="0" w:type="auto"/>
        <w:tblLook w:val="04A0" w:firstRow="1" w:lastRow="0" w:firstColumn="1" w:lastColumn="0" w:noHBand="0" w:noVBand="1"/>
      </w:tblPr>
      <w:tblGrid>
        <w:gridCol w:w="3375"/>
        <w:gridCol w:w="5975"/>
      </w:tblGrid>
      <w:tr w:rsidR="003E2D5D" w:rsidRPr="00D233BA" w14:paraId="3D0BDDC6" w14:textId="77777777" w:rsidTr="00FF0EC1">
        <w:tc>
          <w:tcPr>
            <w:tcW w:w="3375" w:type="dxa"/>
            <w:tcBorders>
              <w:bottom w:val="single" w:sz="4" w:space="0" w:color="auto"/>
            </w:tcBorders>
            <w:shd w:val="clear" w:color="auto" w:fill="A8D08D" w:themeFill="accent6" w:themeFillTint="99"/>
          </w:tcPr>
          <w:p w14:paraId="17A3BEFE" w14:textId="77777777" w:rsidR="003E2D5D" w:rsidRPr="00D233BA" w:rsidRDefault="003E2D5D" w:rsidP="00C02739">
            <w:pPr>
              <w:jc w:val="center"/>
              <w:rPr>
                <w:rFonts w:asciiTheme="minorHAnsi" w:hAnsiTheme="minorHAnsi"/>
                <w:color w:val="000000" w:themeColor="text1"/>
                <w:sz w:val="24"/>
              </w:rPr>
            </w:pPr>
            <w:r>
              <w:rPr>
                <w:rFonts w:asciiTheme="minorHAnsi" w:hAnsiTheme="minorHAnsi"/>
                <w:color w:val="000000" w:themeColor="text1"/>
                <w:sz w:val="24"/>
              </w:rPr>
              <w:t>Field Name</w:t>
            </w:r>
          </w:p>
        </w:tc>
        <w:tc>
          <w:tcPr>
            <w:tcW w:w="5975" w:type="dxa"/>
            <w:tcBorders>
              <w:bottom w:val="single" w:sz="4" w:space="0" w:color="auto"/>
            </w:tcBorders>
            <w:shd w:val="clear" w:color="auto" w:fill="A8D08D" w:themeFill="accent6" w:themeFillTint="99"/>
          </w:tcPr>
          <w:p w14:paraId="7FE2DB81" w14:textId="77777777" w:rsidR="003E2D5D" w:rsidRPr="00D233BA" w:rsidRDefault="003E2D5D" w:rsidP="00C02739">
            <w:pPr>
              <w:jc w:val="center"/>
              <w:rPr>
                <w:rFonts w:asciiTheme="minorHAnsi" w:hAnsiTheme="minorHAnsi"/>
                <w:color w:val="000000" w:themeColor="text1"/>
                <w:sz w:val="24"/>
              </w:rPr>
            </w:pPr>
            <w:r>
              <w:rPr>
                <w:rFonts w:asciiTheme="minorHAnsi" w:hAnsiTheme="minorHAnsi"/>
                <w:color w:val="000000" w:themeColor="text1"/>
                <w:sz w:val="24"/>
              </w:rPr>
              <w:t>Field</w:t>
            </w:r>
            <w:r w:rsidRPr="00D233BA">
              <w:rPr>
                <w:rFonts w:asciiTheme="minorHAnsi" w:hAnsiTheme="minorHAnsi"/>
                <w:color w:val="000000" w:themeColor="text1"/>
                <w:sz w:val="24"/>
              </w:rPr>
              <w:t xml:space="preserve"> Description</w:t>
            </w:r>
          </w:p>
        </w:tc>
      </w:tr>
      <w:tr w:rsidR="007C7C92" w:rsidRPr="00D233BA" w14:paraId="71B0F4EA" w14:textId="77777777" w:rsidTr="00FF0EC1">
        <w:tc>
          <w:tcPr>
            <w:tcW w:w="9350" w:type="dxa"/>
            <w:gridSpan w:val="2"/>
            <w:tcBorders>
              <w:bottom w:val="nil"/>
            </w:tcBorders>
            <w:shd w:val="clear" w:color="auto" w:fill="A8D08D" w:themeFill="accent6" w:themeFillTint="99"/>
          </w:tcPr>
          <w:p w14:paraId="0EA52CB6" w14:textId="0F8EE8C5" w:rsidR="007C7C92" w:rsidRPr="00FF0EC1" w:rsidRDefault="007C7C92">
            <w:pPr>
              <w:jc w:val="center"/>
              <w:rPr>
                <w:b w:val="0"/>
                <w:color w:val="000000" w:themeColor="text1"/>
              </w:rPr>
            </w:pPr>
            <w:r w:rsidRPr="00FF0EC1">
              <w:rPr>
                <w:rFonts w:cstheme="minorHAnsi"/>
                <w:color w:val="000000" w:themeColor="text1"/>
              </w:rPr>
              <w:t>Template Version -1</w:t>
            </w:r>
          </w:p>
        </w:tc>
      </w:tr>
      <w:tr w:rsidR="0001326D" w:rsidRPr="00D233BA" w14:paraId="58E3988D" w14:textId="77777777" w:rsidTr="00FF0EC1">
        <w:tc>
          <w:tcPr>
            <w:tcW w:w="3375" w:type="dxa"/>
            <w:tcBorders>
              <w:top w:val="nil"/>
            </w:tcBorders>
          </w:tcPr>
          <w:p w14:paraId="17A97450" w14:textId="77777777" w:rsidR="0001326D" w:rsidRPr="000212BD" w:rsidRDefault="0001326D" w:rsidP="0087635C">
            <w:pPr>
              <w:jc w:val="both"/>
              <w:rPr>
                <w:rFonts w:asciiTheme="minorHAnsi" w:hAnsiTheme="minorHAnsi" w:cstheme="minorHAnsi"/>
                <w:b w:val="0"/>
                <w:color w:val="000000" w:themeColor="text1"/>
                <w:sz w:val="24"/>
              </w:rPr>
            </w:pPr>
            <w:proofErr w:type="spellStart"/>
            <w:r w:rsidRPr="000212BD">
              <w:rPr>
                <w:rFonts w:asciiTheme="minorHAnsi" w:hAnsiTheme="minorHAnsi" w:cstheme="minorHAnsi"/>
                <w:b w:val="0"/>
                <w:color w:val="000000" w:themeColor="text1"/>
                <w:sz w:val="24"/>
              </w:rPr>
              <w:t>logF_IntakeID</w:t>
            </w:r>
            <w:proofErr w:type="spellEnd"/>
          </w:p>
        </w:tc>
        <w:tc>
          <w:tcPr>
            <w:tcW w:w="5975" w:type="dxa"/>
            <w:tcBorders>
              <w:top w:val="nil"/>
            </w:tcBorders>
          </w:tcPr>
          <w:p w14:paraId="5ADFDB0E" w14:textId="2E41D0B5" w:rsidR="0001326D" w:rsidRPr="000212BD" w:rsidRDefault="0001326D" w:rsidP="0087635C">
            <w:pPr>
              <w:jc w:val="both"/>
              <w:rPr>
                <w:rFonts w:asciiTheme="minorHAnsi" w:hAnsiTheme="minorHAnsi" w:cstheme="minorHAnsi"/>
                <w:b w:val="0"/>
                <w:color w:val="000000" w:themeColor="text1"/>
                <w:sz w:val="24"/>
              </w:rPr>
            </w:pPr>
            <w:r w:rsidRPr="000212BD">
              <w:rPr>
                <w:rFonts w:asciiTheme="minorHAnsi" w:hAnsiTheme="minorHAnsi" w:cstheme="minorHAnsi"/>
                <w:b w:val="0"/>
                <w:color w:val="000000" w:themeColor="text1"/>
                <w:sz w:val="24"/>
              </w:rPr>
              <w:t>The intake number determined at the time the intake was created</w:t>
            </w:r>
            <w:r>
              <w:rPr>
                <w:rFonts w:asciiTheme="minorHAnsi" w:hAnsiTheme="minorHAnsi" w:cstheme="minorHAnsi"/>
                <w:b w:val="0"/>
                <w:color w:val="000000" w:themeColor="text1"/>
                <w:sz w:val="24"/>
              </w:rPr>
              <w:t>. This value will be used to map any additional items related to this intake such as business process name, business unit name, etc.</w:t>
            </w:r>
          </w:p>
        </w:tc>
      </w:tr>
      <w:tr w:rsidR="003E2D5D" w:rsidRPr="00D233BA" w14:paraId="030F96D8" w14:textId="77777777" w:rsidTr="007C7C92">
        <w:tc>
          <w:tcPr>
            <w:tcW w:w="3375" w:type="dxa"/>
          </w:tcPr>
          <w:p w14:paraId="22BB246B" w14:textId="77777777" w:rsidR="003E2D5D" w:rsidRPr="00A3130C" w:rsidRDefault="003E2D5D" w:rsidP="00C02739">
            <w:pPr>
              <w:jc w:val="both"/>
              <w:rPr>
                <w:rFonts w:asciiTheme="minorHAnsi" w:hAnsiTheme="minorHAnsi" w:cstheme="minorHAnsi"/>
                <w:b w:val="0"/>
                <w:color w:val="000000" w:themeColor="text1"/>
                <w:sz w:val="24"/>
              </w:rPr>
            </w:pPr>
            <w:proofErr w:type="spellStart"/>
            <w:r>
              <w:rPr>
                <w:rFonts w:asciiTheme="minorHAnsi" w:hAnsiTheme="minorHAnsi" w:cstheme="minorHAnsi"/>
                <w:b w:val="0"/>
                <w:color w:val="000000" w:themeColor="text1"/>
                <w:sz w:val="24"/>
              </w:rPr>
              <w:t>logF_</w:t>
            </w:r>
            <w:r w:rsidR="001549CE">
              <w:rPr>
                <w:rFonts w:asciiTheme="minorHAnsi" w:hAnsiTheme="minorHAnsi" w:cstheme="minorHAnsi"/>
                <w:b w:val="0"/>
                <w:color w:val="000000" w:themeColor="text1"/>
                <w:sz w:val="24"/>
              </w:rPr>
              <w:t>StateName</w:t>
            </w:r>
            <w:proofErr w:type="spellEnd"/>
          </w:p>
        </w:tc>
        <w:tc>
          <w:tcPr>
            <w:tcW w:w="5975" w:type="dxa"/>
          </w:tcPr>
          <w:p w14:paraId="0070D107" w14:textId="77777777" w:rsidR="003E2D5D" w:rsidRPr="00A3130C" w:rsidRDefault="001549CE" w:rsidP="00C027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The name of the current state within the state machine</w:t>
            </w:r>
          </w:p>
        </w:tc>
      </w:tr>
      <w:tr w:rsidR="003E2D5D" w:rsidRPr="00D233BA" w14:paraId="2D42EDD6" w14:textId="77777777" w:rsidTr="007C7C92">
        <w:tc>
          <w:tcPr>
            <w:tcW w:w="3375" w:type="dxa"/>
          </w:tcPr>
          <w:p w14:paraId="081A90C6" w14:textId="77777777" w:rsidR="003E2D5D" w:rsidRPr="00A3130C" w:rsidRDefault="001549CE" w:rsidP="00C02739">
            <w:pPr>
              <w:jc w:val="both"/>
              <w:rPr>
                <w:rFonts w:asciiTheme="minorHAnsi" w:hAnsiTheme="minorHAnsi" w:cstheme="minorHAnsi"/>
                <w:b w:val="0"/>
                <w:color w:val="000000" w:themeColor="text1"/>
                <w:sz w:val="24"/>
              </w:rPr>
            </w:pPr>
            <w:proofErr w:type="spellStart"/>
            <w:r>
              <w:rPr>
                <w:rFonts w:asciiTheme="minorHAnsi" w:hAnsiTheme="minorHAnsi" w:cstheme="minorHAnsi"/>
                <w:b w:val="0"/>
                <w:color w:val="000000" w:themeColor="text1"/>
                <w:sz w:val="24"/>
              </w:rPr>
              <w:t>logF_TransitionName</w:t>
            </w:r>
            <w:proofErr w:type="spellEnd"/>
          </w:p>
        </w:tc>
        <w:tc>
          <w:tcPr>
            <w:tcW w:w="5975" w:type="dxa"/>
          </w:tcPr>
          <w:p w14:paraId="7E30B2A9" w14:textId="77777777" w:rsidR="003E2D5D" w:rsidRPr="00A3130C" w:rsidRDefault="001549CE" w:rsidP="00C027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The name of the current transition within the state machine</w:t>
            </w:r>
          </w:p>
        </w:tc>
      </w:tr>
      <w:tr w:rsidR="001549CE" w:rsidRPr="00D233BA" w14:paraId="68A455A0" w14:textId="77777777" w:rsidTr="007C7C92">
        <w:tc>
          <w:tcPr>
            <w:tcW w:w="3375" w:type="dxa"/>
          </w:tcPr>
          <w:p w14:paraId="7BAAEF99" w14:textId="77777777" w:rsidR="001549CE" w:rsidRPr="001549CE" w:rsidRDefault="001549CE" w:rsidP="00C02739">
            <w:pPr>
              <w:jc w:val="both"/>
              <w:rPr>
                <w:rFonts w:asciiTheme="minorHAnsi" w:hAnsiTheme="minorHAnsi" w:cstheme="minorHAnsi"/>
                <w:b w:val="0"/>
                <w:color w:val="000000" w:themeColor="text1"/>
                <w:sz w:val="24"/>
              </w:rPr>
            </w:pPr>
            <w:proofErr w:type="spellStart"/>
            <w:r w:rsidRPr="001549CE">
              <w:rPr>
                <w:rFonts w:asciiTheme="minorHAnsi" w:hAnsiTheme="minorHAnsi" w:cstheme="minorHAnsi"/>
                <w:b w:val="0"/>
                <w:color w:val="000000" w:themeColor="text1"/>
                <w:sz w:val="24"/>
              </w:rPr>
              <w:t>logF_TransitionSource</w:t>
            </w:r>
            <w:proofErr w:type="spellEnd"/>
          </w:p>
        </w:tc>
        <w:tc>
          <w:tcPr>
            <w:tcW w:w="5975" w:type="dxa"/>
          </w:tcPr>
          <w:p w14:paraId="67B6BE03" w14:textId="77777777" w:rsidR="001549CE" w:rsidRPr="001549CE" w:rsidRDefault="001549CE" w:rsidP="00C02739">
            <w:pPr>
              <w:jc w:val="both"/>
              <w:rPr>
                <w:rFonts w:asciiTheme="minorHAnsi" w:hAnsiTheme="minorHAnsi" w:cstheme="minorHAnsi"/>
                <w:b w:val="0"/>
                <w:color w:val="000000" w:themeColor="text1"/>
                <w:sz w:val="24"/>
              </w:rPr>
            </w:pPr>
            <w:r w:rsidRPr="001549CE">
              <w:rPr>
                <w:rFonts w:asciiTheme="minorHAnsi" w:hAnsiTheme="minorHAnsi" w:cstheme="minorHAnsi"/>
                <w:b w:val="0"/>
                <w:color w:val="000000" w:themeColor="text1"/>
                <w:sz w:val="24"/>
              </w:rPr>
              <w:t>The source of the transition</w:t>
            </w:r>
          </w:p>
        </w:tc>
      </w:tr>
      <w:tr w:rsidR="001549CE" w:rsidRPr="00D233BA" w14:paraId="3B12118C" w14:textId="77777777" w:rsidTr="007C7C92">
        <w:tc>
          <w:tcPr>
            <w:tcW w:w="3375" w:type="dxa"/>
          </w:tcPr>
          <w:p w14:paraId="0375C17B" w14:textId="77777777" w:rsidR="001549CE" w:rsidRPr="001549CE" w:rsidRDefault="001549CE" w:rsidP="00C02739">
            <w:pPr>
              <w:jc w:val="both"/>
              <w:rPr>
                <w:rFonts w:asciiTheme="minorHAnsi" w:hAnsiTheme="minorHAnsi" w:cstheme="minorHAnsi"/>
                <w:b w:val="0"/>
                <w:color w:val="000000" w:themeColor="text1"/>
                <w:sz w:val="24"/>
              </w:rPr>
            </w:pPr>
            <w:proofErr w:type="spellStart"/>
            <w:r w:rsidRPr="001549CE">
              <w:rPr>
                <w:rFonts w:asciiTheme="minorHAnsi" w:hAnsiTheme="minorHAnsi" w:cstheme="minorHAnsi"/>
                <w:b w:val="0"/>
                <w:color w:val="000000" w:themeColor="text1"/>
                <w:sz w:val="24"/>
              </w:rPr>
              <w:t>logF_TransitionDestination</w:t>
            </w:r>
            <w:proofErr w:type="spellEnd"/>
          </w:p>
        </w:tc>
        <w:tc>
          <w:tcPr>
            <w:tcW w:w="5975" w:type="dxa"/>
          </w:tcPr>
          <w:p w14:paraId="578C43CE" w14:textId="77777777" w:rsidR="001549CE" w:rsidRPr="001549CE" w:rsidRDefault="001549CE" w:rsidP="00C02739">
            <w:pPr>
              <w:jc w:val="both"/>
              <w:rPr>
                <w:rFonts w:asciiTheme="minorHAnsi" w:hAnsiTheme="minorHAnsi" w:cstheme="minorHAnsi"/>
                <w:b w:val="0"/>
                <w:color w:val="000000" w:themeColor="text1"/>
                <w:sz w:val="24"/>
              </w:rPr>
            </w:pPr>
            <w:r w:rsidRPr="001549CE">
              <w:rPr>
                <w:rFonts w:asciiTheme="minorHAnsi" w:hAnsiTheme="minorHAnsi" w:cstheme="minorHAnsi"/>
                <w:b w:val="0"/>
                <w:color w:val="000000" w:themeColor="text1"/>
                <w:sz w:val="24"/>
              </w:rPr>
              <w:t>The destination of the transition</w:t>
            </w:r>
          </w:p>
        </w:tc>
      </w:tr>
      <w:tr w:rsidR="001549CE" w:rsidRPr="00D233BA" w14:paraId="73D1870C" w14:textId="77777777" w:rsidTr="007C7C92">
        <w:tc>
          <w:tcPr>
            <w:tcW w:w="3375" w:type="dxa"/>
          </w:tcPr>
          <w:p w14:paraId="3F380E49" w14:textId="77777777" w:rsidR="001549CE" w:rsidRPr="001549CE" w:rsidRDefault="001549CE" w:rsidP="00C02739">
            <w:pPr>
              <w:jc w:val="both"/>
              <w:rPr>
                <w:rFonts w:asciiTheme="minorHAnsi" w:hAnsiTheme="minorHAnsi" w:cstheme="minorHAnsi"/>
                <w:b w:val="0"/>
                <w:color w:val="000000" w:themeColor="text1"/>
                <w:sz w:val="24"/>
              </w:rPr>
            </w:pPr>
            <w:proofErr w:type="spellStart"/>
            <w:r w:rsidRPr="001549CE">
              <w:rPr>
                <w:rFonts w:asciiTheme="minorHAnsi" w:hAnsiTheme="minorHAnsi" w:cstheme="minorHAnsi"/>
                <w:b w:val="0"/>
                <w:color w:val="000000" w:themeColor="text1"/>
                <w:sz w:val="24"/>
              </w:rPr>
              <w:t>logF_TransactionID</w:t>
            </w:r>
            <w:proofErr w:type="spellEnd"/>
          </w:p>
        </w:tc>
        <w:tc>
          <w:tcPr>
            <w:tcW w:w="5975" w:type="dxa"/>
          </w:tcPr>
          <w:p w14:paraId="6488EBF8" w14:textId="77777777" w:rsidR="001549CE" w:rsidRPr="001549CE" w:rsidRDefault="001549CE" w:rsidP="00C02739">
            <w:pPr>
              <w:jc w:val="both"/>
              <w:rPr>
                <w:rFonts w:asciiTheme="minorHAnsi" w:hAnsiTheme="minorHAnsi" w:cstheme="minorHAnsi"/>
                <w:b w:val="0"/>
                <w:color w:val="000000" w:themeColor="text1"/>
                <w:sz w:val="24"/>
              </w:rPr>
            </w:pPr>
            <w:r w:rsidRPr="001549CE">
              <w:rPr>
                <w:rFonts w:asciiTheme="minorHAnsi" w:hAnsiTheme="minorHAnsi" w:cstheme="minorHAnsi"/>
                <w:b w:val="0"/>
                <w:color w:val="000000" w:themeColor="text1"/>
                <w:sz w:val="24"/>
              </w:rPr>
              <w:t>A unique identifier within a job representing the current item being processed</w:t>
            </w:r>
          </w:p>
        </w:tc>
      </w:tr>
      <w:tr w:rsidR="001549CE" w:rsidRPr="00D233BA" w14:paraId="233AE401" w14:textId="77777777" w:rsidTr="007C7C92">
        <w:tc>
          <w:tcPr>
            <w:tcW w:w="3375" w:type="dxa"/>
          </w:tcPr>
          <w:p w14:paraId="4836BE29" w14:textId="77777777" w:rsidR="001549CE" w:rsidRPr="001549CE" w:rsidRDefault="001549CE" w:rsidP="00C02739">
            <w:pPr>
              <w:jc w:val="both"/>
              <w:rPr>
                <w:rFonts w:asciiTheme="minorHAnsi" w:hAnsiTheme="minorHAnsi" w:cstheme="minorHAnsi"/>
                <w:b w:val="0"/>
                <w:color w:val="000000" w:themeColor="text1"/>
                <w:sz w:val="24"/>
              </w:rPr>
            </w:pPr>
            <w:proofErr w:type="spellStart"/>
            <w:r w:rsidRPr="001549CE">
              <w:rPr>
                <w:rFonts w:asciiTheme="minorHAnsi" w:hAnsiTheme="minorHAnsi" w:cstheme="minorHAnsi"/>
                <w:b w:val="0"/>
                <w:color w:val="000000" w:themeColor="text1"/>
                <w:sz w:val="24"/>
              </w:rPr>
              <w:t>logF_TransactionDetails</w:t>
            </w:r>
            <w:proofErr w:type="spellEnd"/>
          </w:p>
        </w:tc>
        <w:tc>
          <w:tcPr>
            <w:tcW w:w="5975" w:type="dxa"/>
          </w:tcPr>
          <w:p w14:paraId="772A0CD3" w14:textId="77777777" w:rsidR="001549CE" w:rsidRPr="001549CE" w:rsidRDefault="001549CE" w:rsidP="00C02739">
            <w:pPr>
              <w:jc w:val="both"/>
              <w:rPr>
                <w:rFonts w:asciiTheme="minorHAnsi" w:hAnsiTheme="minorHAnsi" w:cstheme="minorHAnsi"/>
                <w:b w:val="0"/>
                <w:color w:val="000000" w:themeColor="text1"/>
                <w:sz w:val="24"/>
              </w:rPr>
            </w:pPr>
            <w:r w:rsidRPr="001549CE">
              <w:rPr>
                <w:rFonts w:asciiTheme="minorHAnsi" w:hAnsiTheme="minorHAnsi" w:cstheme="minorHAnsi"/>
                <w:b w:val="0"/>
                <w:color w:val="000000" w:themeColor="text1"/>
                <w:sz w:val="24"/>
              </w:rPr>
              <w:t xml:space="preserve">Any additional information related to the current transactional item. For instance, if the </w:t>
            </w:r>
            <w:proofErr w:type="spellStart"/>
            <w:r w:rsidRPr="001549CE">
              <w:rPr>
                <w:rFonts w:asciiTheme="minorHAnsi" w:hAnsiTheme="minorHAnsi" w:cstheme="minorHAnsi"/>
                <w:b w:val="0"/>
                <w:color w:val="000000" w:themeColor="text1"/>
                <w:sz w:val="24"/>
              </w:rPr>
              <w:t>logF_TransactionID</w:t>
            </w:r>
            <w:proofErr w:type="spellEnd"/>
            <w:r w:rsidRPr="001549CE">
              <w:rPr>
                <w:rFonts w:asciiTheme="minorHAnsi" w:hAnsiTheme="minorHAnsi" w:cstheme="minorHAnsi"/>
                <w:b w:val="0"/>
                <w:color w:val="000000" w:themeColor="text1"/>
                <w:sz w:val="24"/>
              </w:rPr>
              <w:t xml:space="preserve"> is an order id, this field would contain any related order information that might be pertinent to the automation such as order type, customer, location, etc. This field will be a dictionary including all related fields and their values rather than defining an unknown number of fields with the </w:t>
            </w:r>
            <w:proofErr w:type="spellStart"/>
            <w:r w:rsidRPr="001549CE">
              <w:rPr>
                <w:rFonts w:asciiTheme="minorHAnsi" w:hAnsiTheme="minorHAnsi" w:cstheme="minorHAnsi"/>
                <w:b w:val="0"/>
                <w:color w:val="000000" w:themeColor="text1"/>
                <w:sz w:val="24"/>
              </w:rPr>
              <w:t>logF</w:t>
            </w:r>
            <w:proofErr w:type="spellEnd"/>
            <w:r w:rsidRPr="001549CE">
              <w:rPr>
                <w:rFonts w:asciiTheme="minorHAnsi" w:hAnsiTheme="minorHAnsi" w:cstheme="minorHAnsi"/>
                <w:b w:val="0"/>
                <w:color w:val="000000" w:themeColor="text1"/>
                <w:sz w:val="24"/>
              </w:rPr>
              <w:t>_ prefix.</w:t>
            </w:r>
          </w:p>
        </w:tc>
      </w:tr>
      <w:tr w:rsidR="003E3FE3" w:rsidRPr="00D233BA" w14:paraId="413DDC73" w14:textId="77777777" w:rsidTr="007C7C92">
        <w:tc>
          <w:tcPr>
            <w:tcW w:w="3375" w:type="dxa"/>
          </w:tcPr>
          <w:p w14:paraId="47A9EE5E" w14:textId="7D3EEEE2" w:rsidR="003E3FE3" w:rsidRPr="008A164A" w:rsidRDefault="003E3FE3" w:rsidP="00C02739">
            <w:pPr>
              <w:jc w:val="both"/>
              <w:rPr>
                <w:rFonts w:asciiTheme="minorHAnsi" w:hAnsiTheme="minorHAnsi" w:cstheme="minorHAnsi"/>
                <w:b w:val="0"/>
                <w:color w:val="000000" w:themeColor="text1"/>
                <w:sz w:val="24"/>
              </w:rPr>
            </w:pPr>
            <w:proofErr w:type="spellStart"/>
            <w:r w:rsidRPr="00FF0EC1">
              <w:rPr>
                <w:rFonts w:asciiTheme="minorHAnsi" w:hAnsiTheme="minorHAnsi" w:cstheme="minorHAnsi"/>
                <w:b w:val="0"/>
                <w:color w:val="000000" w:themeColor="text1"/>
                <w:sz w:val="24"/>
              </w:rPr>
              <w:t>logF_TransactionStatus</w:t>
            </w:r>
            <w:proofErr w:type="spellEnd"/>
          </w:p>
        </w:tc>
        <w:tc>
          <w:tcPr>
            <w:tcW w:w="5975" w:type="dxa"/>
          </w:tcPr>
          <w:p w14:paraId="5D2A77AC" w14:textId="4760AB17" w:rsidR="003E3FE3" w:rsidRPr="00CF4AD8" w:rsidRDefault="009074BD" w:rsidP="00C02739">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An indicator set</w:t>
            </w:r>
            <w:r w:rsidR="00DF14C3" w:rsidRPr="00CF4AD8">
              <w:rPr>
                <w:rFonts w:asciiTheme="minorHAnsi" w:hAnsiTheme="minorHAnsi" w:cstheme="minorHAnsi"/>
                <w:b w:val="0"/>
                <w:color w:val="000000" w:themeColor="text1"/>
                <w:sz w:val="24"/>
              </w:rPr>
              <w:t xml:space="preserve"> after Process Single Transaction Item State has completed. Possible values are Success, Business Exception and </w:t>
            </w:r>
            <w:r w:rsidR="00AA2AE8">
              <w:rPr>
                <w:rFonts w:asciiTheme="minorHAnsi" w:hAnsiTheme="minorHAnsi" w:cstheme="minorHAnsi"/>
                <w:b w:val="0"/>
                <w:color w:val="000000" w:themeColor="text1"/>
                <w:sz w:val="24"/>
              </w:rPr>
              <w:t>Technical</w:t>
            </w:r>
            <w:r w:rsidR="00AA2AE8" w:rsidRPr="00CF4AD8">
              <w:rPr>
                <w:rFonts w:asciiTheme="minorHAnsi" w:hAnsiTheme="minorHAnsi" w:cstheme="minorHAnsi"/>
                <w:b w:val="0"/>
                <w:color w:val="000000" w:themeColor="text1"/>
                <w:sz w:val="24"/>
              </w:rPr>
              <w:t xml:space="preserve"> </w:t>
            </w:r>
            <w:r w:rsidR="00DF14C3" w:rsidRPr="00CF4AD8">
              <w:rPr>
                <w:rFonts w:asciiTheme="minorHAnsi" w:hAnsiTheme="minorHAnsi" w:cstheme="minorHAnsi"/>
                <w:b w:val="0"/>
                <w:color w:val="000000" w:themeColor="text1"/>
                <w:sz w:val="24"/>
              </w:rPr>
              <w:t>Exception.</w:t>
            </w:r>
          </w:p>
        </w:tc>
      </w:tr>
      <w:tr w:rsidR="00034E39" w:rsidRPr="00D233BA" w14:paraId="5D04438E" w14:textId="77777777" w:rsidTr="007C7C92">
        <w:tc>
          <w:tcPr>
            <w:tcW w:w="3375" w:type="dxa"/>
          </w:tcPr>
          <w:p w14:paraId="7FA26F88" w14:textId="07A08025" w:rsidR="00034E39" w:rsidRPr="00CF4AD8" w:rsidRDefault="00034E39" w:rsidP="00C02739">
            <w:pPr>
              <w:jc w:val="both"/>
              <w:rPr>
                <w:rFonts w:asciiTheme="minorHAnsi" w:hAnsiTheme="minorHAnsi" w:cstheme="minorHAnsi"/>
                <w:b w:val="0"/>
                <w:color w:val="000000" w:themeColor="text1"/>
                <w:sz w:val="24"/>
              </w:rPr>
            </w:pPr>
            <w:proofErr w:type="spellStart"/>
            <w:r w:rsidRPr="00CF4AD8">
              <w:rPr>
                <w:rFonts w:asciiTheme="minorHAnsi" w:hAnsiTheme="minorHAnsi" w:cstheme="minorHAnsi"/>
                <w:b w:val="0"/>
                <w:color w:val="000000" w:themeColor="text1"/>
                <w:sz w:val="24"/>
              </w:rPr>
              <w:t>logF_TemplateVersion</w:t>
            </w:r>
            <w:proofErr w:type="spellEnd"/>
          </w:p>
        </w:tc>
        <w:tc>
          <w:tcPr>
            <w:tcW w:w="5975" w:type="dxa"/>
          </w:tcPr>
          <w:p w14:paraId="159DAD0B" w14:textId="0BF0029E" w:rsidR="00034E39" w:rsidRPr="00CF4AD8" w:rsidRDefault="00034E39" w:rsidP="00C02739">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An incrementing version integer that will be preset within the template</w:t>
            </w:r>
          </w:p>
        </w:tc>
      </w:tr>
      <w:tr w:rsidR="00825141" w:rsidRPr="00617670" w14:paraId="2CF16263" w14:textId="77777777" w:rsidTr="007C7C92">
        <w:tc>
          <w:tcPr>
            <w:tcW w:w="3375" w:type="dxa"/>
          </w:tcPr>
          <w:p w14:paraId="3CCDEC16" w14:textId="3CE79B56" w:rsidR="00825141" w:rsidRPr="00247DA0" w:rsidRDefault="00825141" w:rsidP="00C02739">
            <w:pPr>
              <w:jc w:val="both"/>
              <w:rPr>
                <w:rFonts w:asciiTheme="minorHAnsi" w:hAnsiTheme="minorHAnsi" w:cstheme="minorHAnsi"/>
                <w:b w:val="0"/>
                <w:color w:val="000000" w:themeColor="text1"/>
                <w:sz w:val="24"/>
              </w:rPr>
            </w:pPr>
            <w:proofErr w:type="spellStart"/>
            <w:r w:rsidRPr="00617670">
              <w:rPr>
                <w:rFonts w:asciiTheme="minorHAnsi" w:hAnsiTheme="minorHAnsi" w:cstheme="minorHAnsi"/>
                <w:b w:val="0"/>
                <w:color w:val="000000" w:themeColor="text1"/>
                <w:sz w:val="24"/>
              </w:rPr>
              <w:t>logF_ExceptionDetails</w:t>
            </w:r>
            <w:proofErr w:type="spellEnd"/>
          </w:p>
        </w:tc>
        <w:tc>
          <w:tcPr>
            <w:tcW w:w="5975" w:type="dxa"/>
          </w:tcPr>
          <w:p w14:paraId="42E6D7CB" w14:textId="4747375E" w:rsidR="00825141" w:rsidRPr="00247DA0" w:rsidRDefault="00913499" w:rsidP="00C02739">
            <w:pPr>
              <w:jc w:val="both"/>
              <w:rPr>
                <w:rFonts w:asciiTheme="minorHAnsi" w:hAnsiTheme="minorHAnsi" w:cstheme="minorHAnsi"/>
                <w:b w:val="0"/>
                <w:color w:val="000000" w:themeColor="text1"/>
                <w:sz w:val="24"/>
              </w:rPr>
            </w:pPr>
            <w:r w:rsidRPr="00617670">
              <w:rPr>
                <w:rFonts w:asciiTheme="minorHAnsi" w:hAnsiTheme="minorHAnsi" w:cstheme="minorHAnsi"/>
                <w:b w:val="0"/>
                <w:color w:val="000000" w:themeColor="text1"/>
                <w:sz w:val="24"/>
              </w:rPr>
              <w:t>The body of the exception</w:t>
            </w:r>
          </w:p>
        </w:tc>
      </w:tr>
      <w:tr w:rsidR="00825141" w:rsidRPr="00617670" w14:paraId="3B68A21F" w14:textId="77777777" w:rsidTr="007C7C92">
        <w:tc>
          <w:tcPr>
            <w:tcW w:w="3375" w:type="dxa"/>
          </w:tcPr>
          <w:p w14:paraId="05CE8DB9" w14:textId="243DDCFB" w:rsidR="00825141" w:rsidRPr="00247DA0" w:rsidRDefault="00825141" w:rsidP="00C02739">
            <w:pPr>
              <w:jc w:val="both"/>
              <w:rPr>
                <w:rFonts w:asciiTheme="minorHAnsi" w:hAnsiTheme="minorHAnsi" w:cstheme="minorHAnsi"/>
                <w:b w:val="0"/>
                <w:color w:val="000000" w:themeColor="text1"/>
                <w:sz w:val="24"/>
              </w:rPr>
            </w:pPr>
            <w:proofErr w:type="spellStart"/>
            <w:r w:rsidRPr="00617670">
              <w:rPr>
                <w:rFonts w:asciiTheme="minorHAnsi" w:hAnsiTheme="minorHAnsi" w:cstheme="minorHAnsi"/>
                <w:b w:val="0"/>
                <w:color w:val="000000" w:themeColor="text1"/>
                <w:sz w:val="24"/>
              </w:rPr>
              <w:t>logF_ExceptionType</w:t>
            </w:r>
            <w:proofErr w:type="spellEnd"/>
          </w:p>
        </w:tc>
        <w:tc>
          <w:tcPr>
            <w:tcW w:w="5975" w:type="dxa"/>
          </w:tcPr>
          <w:p w14:paraId="601FB4D1" w14:textId="76ED092C" w:rsidR="00825141" w:rsidRPr="00247DA0" w:rsidRDefault="00205F11" w:rsidP="00C02739">
            <w:pPr>
              <w:jc w:val="both"/>
              <w:rPr>
                <w:rFonts w:asciiTheme="minorHAnsi" w:hAnsiTheme="minorHAnsi" w:cstheme="minorHAnsi"/>
                <w:b w:val="0"/>
                <w:color w:val="000000" w:themeColor="text1"/>
                <w:sz w:val="24"/>
              </w:rPr>
            </w:pPr>
            <w:r w:rsidRPr="00617670">
              <w:rPr>
                <w:rFonts w:asciiTheme="minorHAnsi" w:hAnsiTheme="minorHAnsi" w:cstheme="minorHAnsi"/>
                <w:b w:val="0"/>
                <w:color w:val="000000" w:themeColor="text1"/>
                <w:sz w:val="24"/>
              </w:rPr>
              <w:t>The type of exception which can be either Business or Technical</w:t>
            </w:r>
          </w:p>
        </w:tc>
      </w:tr>
      <w:tr w:rsidR="007C7C92" w:rsidRPr="00617670" w14:paraId="292612ED" w14:textId="77777777" w:rsidTr="00FF0EC1">
        <w:tc>
          <w:tcPr>
            <w:tcW w:w="9350" w:type="dxa"/>
            <w:gridSpan w:val="2"/>
            <w:shd w:val="clear" w:color="auto" w:fill="A8D08D" w:themeFill="accent6" w:themeFillTint="99"/>
          </w:tcPr>
          <w:p w14:paraId="6335FC8A" w14:textId="42F36593" w:rsidR="007C7C92" w:rsidRPr="00617670" w:rsidRDefault="007C7C92" w:rsidP="00FF0EC1">
            <w:pPr>
              <w:jc w:val="center"/>
              <w:rPr>
                <w:rFonts w:cstheme="minorHAnsi"/>
                <w:b w:val="0"/>
                <w:color w:val="000000" w:themeColor="text1"/>
              </w:rPr>
            </w:pPr>
            <w:r w:rsidRPr="007C7C92">
              <w:rPr>
                <w:rFonts w:cstheme="minorHAnsi"/>
                <w:color w:val="000000" w:themeColor="text1"/>
              </w:rPr>
              <w:t>Template Version -2</w:t>
            </w:r>
          </w:p>
        </w:tc>
      </w:tr>
      <w:tr w:rsidR="0067579C" w:rsidRPr="00617670" w14:paraId="09E84D71" w14:textId="77777777" w:rsidTr="007C7C92">
        <w:tc>
          <w:tcPr>
            <w:tcW w:w="3375" w:type="dxa"/>
          </w:tcPr>
          <w:p w14:paraId="2CA587D2" w14:textId="0FCB916E" w:rsidR="0067579C" w:rsidRPr="00FF0EC1" w:rsidRDefault="0067579C" w:rsidP="00C02739">
            <w:pPr>
              <w:jc w:val="both"/>
              <w:rPr>
                <w:rFonts w:asciiTheme="minorHAnsi" w:hAnsiTheme="minorHAnsi" w:cstheme="minorHAnsi"/>
                <w:b w:val="0"/>
                <w:color w:val="000000" w:themeColor="text1"/>
                <w:sz w:val="24"/>
              </w:rPr>
            </w:pPr>
            <w:proofErr w:type="spellStart"/>
            <w:r w:rsidRPr="00FF0EC1">
              <w:rPr>
                <w:rFonts w:asciiTheme="minorHAnsi" w:hAnsiTheme="minorHAnsi" w:cstheme="minorHAnsi"/>
                <w:b w:val="0"/>
                <w:color w:val="000000" w:themeColor="text1"/>
                <w:sz w:val="24"/>
              </w:rPr>
              <w:t>logF_Processinsta</w:t>
            </w:r>
            <w:r>
              <w:rPr>
                <w:rFonts w:asciiTheme="minorHAnsi" w:hAnsiTheme="minorHAnsi" w:cstheme="minorHAnsi"/>
                <w:b w:val="0"/>
                <w:color w:val="000000" w:themeColor="text1"/>
                <w:sz w:val="24"/>
              </w:rPr>
              <w:t>n</w:t>
            </w:r>
            <w:r w:rsidRPr="00FF0EC1">
              <w:rPr>
                <w:rFonts w:asciiTheme="minorHAnsi" w:hAnsiTheme="minorHAnsi" w:cstheme="minorHAnsi"/>
                <w:b w:val="0"/>
                <w:color w:val="000000" w:themeColor="text1"/>
                <w:sz w:val="24"/>
              </w:rPr>
              <w:t>ceID</w:t>
            </w:r>
            <w:proofErr w:type="spellEnd"/>
          </w:p>
        </w:tc>
        <w:tc>
          <w:tcPr>
            <w:tcW w:w="5975" w:type="dxa"/>
          </w:tcPr>
          <w:p w14:paraId="65585CAD" w14:textId="1411F408" w:rsidR="0067579C" w:rsidRPr="00FF0EC1" w:rsidRDefault="0067579C" w:rsidP="00C02739">
            <w:pPr>
              <w:jc w:val="both"/>
              <w:rPr>
                <w:rFonts w:asciiTheme="minorHAnsi" w:hAnsiTheme="minorHAnsi" w:cstheme="minorHAnsi"/>
                <w:b w:val="0"/>
                <w:color w:val="000000" w:themeColor="text1"/>
                <w:sz w:val="24"/>
              </w:rPr>
            </w:pPr>
            <w:r w:rsidRPr="00FF0EC1">
              <w:rPr>
                <w:rFonts w:asciiTheme="minorHAnsi" w:hAnsiTheme="minorHAnsi" w:cstheme="minorHAnsi"/>
                <w:b w:val="0"/>
                <w:color w:val="000000" w:themeColor="text1"/>
                <w:sz w:val="24"/>
              </w:rPr>
              <w:t xml:space="preserve">Indicates the number of parallel instances of the same process running in orchestrator under same tenant </w:t>
            </w:r>
          </w:p>
        </w:tc>
      </w:tr>
      <w:tr w:rsidR="001233C6" w:rsidRPr="00617670" w14:paraId="7D62C280" w14:textId="77777777" w:rsidTr="007C7C92">
        <w:tc>
          <w:tcPr>
            <w:tcW w:w="3375" w:type="dxa"/>
          </w:tcPr>
          <w:p w14:paraId="044894C0" w14:textId="490510D2" w:rsidR="001233C6" w:rsidRPr="00FF0EC1" w:rsidRDefault="00940CAF" w:rsidP="00C02739">
            <w:pPr>
              <w:jc w:val="both"/>
              <w:rPr>
                <w:rFonts w:asciiTheme="minorHAnsi" w:hAnsiTheme="minorHAnsi" w:cstheme="minorHAnsi"/>
                <w:b w:val="0"/>
                <w:color w:val="000000" w:themeColor="text1"/>
                <w:sz w:val="24"/>
              </w:rPr>
            </w:pPr>
            <w:proofErr w:type="spellStart"/>
            <w:r w:rsidRPr="00FF0EC1">
              <w:rPr>
                <w:rFonts w:asciiTheme="minorHAnsi" w:hAnsiTheme="minorHAnsi" w:cstheme="minorHAnsi"/>
                <w:b w:val="0"/>
                <w:color w:val="000000" w:themeColor="text1"/>
                <w:sz w:val="24"/>
              </w:rPr>
              <w:t>logF_bConcurrentError</w:t>
            </w:r>
            <w:proofErr w:type="spellEnd"/>
          </w:p>
        </w:tc>
        <w:tc>
          <w:tcPr>
            <w:tcW w:w="5975" w:type="dxa"/>
          </w:tcPr>
          <w:p w14:paraId="6F7F3009" w14:textId="626325DF" w:rsidR="001233C6" w:rsidRPr="00FF0EC1" w:rsidRDefault="00940CAF" w:rsidP="00C02739">
            <w:pPr>
              <w:jc w:val="both"/>
              <w:rPr>
                <w:rFonts w:asciiTheme="minorHAnsi" w:hAnsiTheme="minorHAnsi" w:cstheme="minorHAnsi"/>
                <w:b w:val="0"/>
                <w:color w:val="000000" w:themeColor="text1"/>
                <w:sz w:val="24"/>
              </w:rPr>
            </w:pPr>
            <w:r w:rsidRPr="00FF0EC1">
              <w:rPr>
                <w:rFonts w:asciiTheme="minorHAnsi" w:hAnsiTheme="minorHAnsi" w:cstheme="minorHAnsi"/>
                <w:b w:val="0"/>
                <w:color w:val="000000" w:themeColor="text1"/>
                <w:sz w:val="24"/>
              </w:rPr>
              <w:t>Indicates whether the maximum number of allowed concurrent runs is exceeded or not</w:t>
            </w:r>
          </w:p>
        </w:tc>
      </w:tr>
      <w:tr w:rsidR="007C7C92" w:rsidRPr="00617670" w14:paraId="06544A16" w14:textId="77777777" w:rsidTr="00FF0EC1">
        <w:tc>
          <w:tcPr>
            <w:tcW w:w="9350" w:type="dxa"/>
            <w:gridSpan w:val="2"/>
            <w:shd w:val="clear" w:color="auto" w:fill="A8D08D" w:themeFill="accent6" w:themeFillTint="99"/>
          </w:tcPr>
          <w:p w14:paraId="06ABC294" w14:textId="7007C914" w:rsidR="007C7C92" w:rsidRPr="00FF0EC1" w:rsidRDefault="007C7C92" w:rsidP="00FF0EC1">
            <w:pPr>
              <w:jc w:val="center"/>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Template Version -3</w:t>
            </w:r>
          </w:p>
        </w:tc>
      </w:tr>
      <w:tr w:rsidR="008A164A" w:rsidRPr="00617670" w14:paraId="07950163" w14:textId="77777777" w:rsidTr="007C7C92">
        <w:tc>
          <w:tcPr>
            <w:tcW w:w="3375" w:type="dxa"/>
          </w:tcPr>
          <w:p w14:paraId="6B21119A" w14:textId="3DB3DFCB" w:rsidR="008A164A" w:rsidRPr="00FF0EC1" w:rsidRDefault="008A164A" w:rsidP="00C02739">
            <w:pPr>
              <w:jc w:val="both"/>
              <w:rPr>
                <w:rFonts w:asciiTheme="minorHAnsi" w:hAnsiTheme="minorHAnsi" w:cstheme="minorHAnsi"/>
                <w:b w:val="0"/>
                <w:color w:val="000000" w:themeColor="text1"/>
                <w:sz w:val="24"/>
              </w:rPr>
            </w:pPr>
            <w:proofErr w:type="spellStart"/>
            <w:r w:rsidRPr="00FF0EC1">
              <w:rPr>
                <w:rFonts w:asciiTheme="minorHAnsi" w:hAnsiTheme="minorHAnsi" w:cstheme="minorHAnsi"/>
                <w:b w:val="0"/>
                <w:color w:val="000000" w:themeColor="text1"/>
                <w:sz w:val="24"/>
              </w:rPr>
              <w:t>logF_CommonApp</w:t>
            </w:r>
            <w:proofErr w:type="spellEnd"/>
          </w:p>
        </w:tc>
        <w:tc>
          <w:tcPr>
            <w:tcW w:w="5975" w:type="dxa"/>
          </w:tcPr>
          <w:p w14:paraId="725AB647" w14:textId="000C3843" w:rsidR="008A164A" w:rsidRDefault="008A164A" w:rsidP="00C02739">
            <w:pPr>
              <w:jc w:val="both"/>
              <w:rPr>
                <w:rFonts w:asciiTheme="minorHAnsi" w:hAnsiTheme="minorHAnsi" w:cstheme="minorHAnsi"/>
                <w:b w:val="0"/>
                <w:color w:val="000000" w:themeColor="text1"/>
                <w:sz w:val="24"/>
              </w:rPr>
            </w:pPr>
            <w:r w:rsidRPr="00FF0EC1">
              <w:rPr>
                <w:rFonts w:asciiTheme="minorHAnsi" w:hAnsiTheme="minorHAnsi" w:cstheme="minorHAnsi"/>
                <w:b w:val="0"/>
                <w:color w:val="000000" w:themeColor="text1"/>
                <w:sz w:val="24"/>
              </w:rPr>
              <w:t xml:space="preserve">The Acronym of the application </w:t>
            </w:r>
            <w:r>
              <w:rPr>
                <w:rFonts w:asciiTheme="minorHAnsi" w:hAnsiTheme="minorHAnsi" w:cstheme="minorHAnsi"/>
                <w:b w:val="0"/>
                <w:color w:val="000000" w:themeColor="text1"/>
                <w:sz w:val="24"/>
              </w:rPr>
              <w:t>which</w:t>
            </w:r>
            <w:r w:rsidRPr="00FF0EC1">
              <w:rPr>
                <w:rFonts w:asciiTheme="minorHAnsi" w:hAnsiTheme="minorHAnsi" w:cstheme="minorHAnsi"/>
                <w:b w:val="0"/>
                <w:color w:val="000000" w:themeColor="text1"/>
                <w:sz w:val="24"/>
              </w:rPr>
              <w:t xml:space="preserve"> </w:t>
            </w:r>
            <w:r>
              <w:rPr>
                <w:rFonts w:asciiTheme="minorHAnsi" w:hAnsiTheme="minorHAnsi" w:cstheme="minorHAnsi"/>
                <w:b w:val="0"/>
                <w:color w:val="000000" w:themeColor="text1"/>
                <w:sz w:val="24"/>
              </w:rPr>
              <w:t>uses the common logon id</w:t>
            </w:r>
            <w:r w:rsidR="00FA03B6">
              <w:rPr>
                <w:rFonts w:asciiTheme="minorHAnsi" w:hAnsiTheme="minorHAnsi" w:cstheme="minorHAnsi"/>
                <w:b w:val="0"/>
                <w:color w:val="000000" w:themeColor="text1"/>
                <w:sz w:val="24"/>
              </w:rPr>
              <w:t xml:space="preserve"> if any</w:t>
            </w:r>
            <w:r>
              <w:rPr>
                <w:rFonts w:asciiTheme="minorHAnsi" w:hAnsiTheme="minorHAnsi" w:cstheme="minorHAnsi"/>
                <w:b w:val="0"/>
                <w:color w:val="000000" w:themeColor="text1"/>
                <w:sz w:val="24"/>
              </w:rPr>
              <w:t>. Acronym for any application should be from CMS Viewer</w:t>
            </w:r>
            <w:r w:rsidR="0067579C">
              <w:rPr>
                <w:rFonts w:asciiTheme="minorHAnsi" w:hAnsiTheme="minorHAnsi" w:cstheme="minorHAnsi"/>
                <w:b w:val="0"/>
                <w:color w:val="000000" w:themeColor="text1"/>
                <w:sz w:val="24"/>
              </w:rPr>
              <w:t xml:space="preserve">. </w:t>
            </w:r>
            <w:proofErr w:type="spellStart"/>
            <w:r w:rsidR="0067579C">
              <w:rPr>
                <w:rFonts w:asciiTheme="minorHAnsi" w:hAnsiTheme="minorHAnsi" w:cstheme="minorHAnsi"/>
                <w:b w:val="0"/>
                <w:color w:val="000000" w:themeColor="text1"/>
                <w:sz w:val="24"/>
              </w:rPr>
              <w:t>Eg</w:t>
            </w:r>
            <w:proofErr w:type="spellEnd"/>
            <w:r w:rsidR="0067579C">
              <w:rPr>
                <w:rFonts w:asciiTheme="minorHAnsi" w:hAnsiTheme="minorHAnsi" w:cstheme="minorHAnsi"/>
                <w:b w:val="0"/>
                <w:color w:val="000000" w:themeColor="text1"/>
                <w:sz w:val="24"/>
              </w:rPr>
              <w:t xml:space="preserve">: </w:t>
            </w:r>
            <w:r w:rsidRPr="00FF0EC1">
              <w:rPr>
                <w:rFonts w:asciiTheme="minorHAnsi" w:hAnsiTheme="minorHAnsi" w:cstheme="minorHAnsi"/>
                <w:b w:val="0"/>
                <w:color w:val="000000" w:themeColor="text1"/>
                <w:sz w:val="24"/>
              </w:rPr>
              <w:t xml:space="preserve"> </w:t>
            </w:r>
            <w:r w:rsidR="00D74539">
              <w:rPr>
                <w:rFonts w:asciiTheme="minorHAnsi" w:hAnsiTheme="minorHAnsi" w:cstheme="minorHAnsi"/>
                <w:b w:val="0"/>
                <w:color w:val="000000" w:themeColor="text1"/>
                <w:sz w:val="24"/>
              </w:rPr>
              <w:t>“SFC” for ‘Salesoforce.com Consumer’</w:t>
            </w:r>
          </w:p>
          <w:p w14:paraId="1D0FB6AF" w14:textId="77777777" w:rsidR="00D74539" w:rsidRDefault="00D74539" w:rsidP="00C02739">
            <w:pPr>
              <w:jc w:val="both"/>
              <w:rPr>
                <w:rFonts w:asciiTheme="minorHAnsi" w:hAnsiTheme="minorHAnsi" w:cstheme="minorHAnsi"/>
                <w:b w:val="0"/>
                <w:color w:val="000000" w:themeColor="text1"/>
                <w:sz w:val="24"/>
              </w:rPr>
            </w:pPr>
          </w:p>
          <w:p w14:paraId="444AE345" w14:textId="5C02D885" w:rsidR="00D74539" w:rsidRDefault="002E3D88" w:rsidP="00C027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  </w:t>
            </w:r>
            <w:r w:rsidR="00D74539">
              <w:rPr>
                <w:rFonts w:asciiTheme="minorHAnsi" w:hAnsiTheme="minorHAnsi" w:cstheme="minorHAnsi"/>
                <w:b w:val="0"/>
                <w:color w:val="000000" w:themeColor="text1"/>
                <w:sz w:val="24"/>
              </w:rPr>
              <w:t xml:space="preserve">If there are more than one app using common id, separate the acronyms by comma. </w:t>
            </w:r>
            <w:proofErr w:type="spellStart"/>
            <w:r w:rsidR="00D74539">
              <w:rPr>
                <w:rFonts w:asciiTheme="minorHAnsi" w:hAnsiTheme="minorHAnsi" w:cstheme="minorHAnsi"/>
                <w:b w:val="0"/>
                <w:color w:val="000000" w:themeColor="text1"/>
                <w:sz w:val="24"/>
              </w:rPr>
              <w:t>Eg</w:t>
            </w:r>
            <w:proofErr w:type="spellEnd"/>
            <w:r w:rsidR="00D74539">
              <w:rPr>
                <w:rFonts w:asciiTheme="minorHAnsi" w:hAnsiTheme="minorHAnsi" w:cstheme="minorHAnsi"/>
                <w:b w:val="0"/>
                <w:color w:val="000000" w:themeColor="text1"/>
                <w:sz w:val="24"/>
              </w:rPr>
              <w:t>: “SFC,TAG”</w:t>
            </w:r>
          </w:p>
          <w:p w14:paraId="6EAD409F" w14:textId="4EA2F0F5" w:rsidR="00D74539" w:rsidRPr="00FF0EC1" w:rsidRDefault="002E3D88" w:rsidP="00C027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 </w:t>
            </w:r>
            <w:r w:rsidR="00D74539">
              <w:rPr>
                <w:rFonts w:asciiTheme="minorHAnsi" w:hAnsiTheme="minorHAnsi" w:cstheme="minorHAnsi"/>
                <w:b w:val="0"/>
                <w:color w:val="000000" w:themeColor="text1"/>
                <w:sz w:val="24"/>
              </w:rPr>
              <w:t>When there are no common application ids used, have the value as “N/A”</w:t>
            </w:r>
          </w:p>
        </w:tc>
      </w:tr>
      <w:tr w:rsidR="008A164A" w:rsidRPr="00617670" w14:paraId="2DC30AE7" w14:textId="77777777" w:rsidTr="007C7C92">
        <w:tc>
          <w:tcPr>
            <w:tcW w:w="3375" w:type="dxa"/>
          </w:tcPr>
          <w:p w14:paraId="0448F8F9" w14:textId="2E860707" w:rsidR="008A164A" w:rsidRPr="00FF0EC1" w:rsidRDefault="008A164A" w:rsidP="00C02739">
            <w:pPr>
              <w:jc w:val="both"/>
              <w:rPr>
                <w:rFonts w:asciiTheme="minorHAnsi" w:hAnsiTheme="minorHAnsi" w:cstheme="minorHAnsi"/>
                <w:b w:val="0"/>
                <w:color w:val="000000" w:themeColor="text1"/>
                <w:sz w:val="24"/>
              </w:rPr>
            </w:pPr>
            <w:proofErr w:type="spellStart"/>
            <w:r w:rsidRPr="00FF0EC1">
              <w:rPr>
                <w:rFonts w:asciiTheme="minorHAnsi" w:hAnsiTheme="minorHAnsi" w:cstheme="minorHAnsi"/>
                <w:b w:val="0"/>
                <w:color w:val="000000" w:themeColor="text1"/>
                <w:sz w:val="24"/>
              </w:rPr>
              <w:t>logF_CommonID</w:t>
            </w:r>
            <w:proofErr w:type="spellEnd"/>
          </w:p>
        </w:tc>
        <w:tc>
          <w:tcPr>
            <w:tcW w:w="5975" w:type="dxa"/>
          </w:tcPr>
          <w:p w14:paraId="1BF034DF" w14:textId="77777777" w:rsidR="008A164A" w:rsidRDefault="008A164A" w:rsidP="00C02739">
            <w:pPr>
              <w:jc w:val="both"/>
              <w:rPr>
                <w:rFonts w:asciiTheme="minorHAnsi" w:hAnsiTheme="minorHAnsi" w:cstheme="minorHAnsi"/>
                <w:b w:val="0"/>
                <w:color w:val="000000" w:themeColor="text1"/>
                <w:sz w:val="24"/>
              </w:rPr>
            </w:pPr>
            <w:r w:rsidRPr="00FF0EC1">
              <w:rPr>
                <w:rFonts w:asciiTheme="minorHAnsi" w:hAnsiTheme="minorHAnsi" w:cstheme="minorHAnsi"/>
                <w:b w:val="0"/>
                <w:color w:val="000000" w:themeColor="text1"/>
                <w:sz w:val="24"/>
              </w:rPr>
              <w:t>The common user id used across multiple use cases to login to a specific application</w:t>
            </w:r>
          </w:p>
          <w:p w14:paraId="6929033C" w14:textId="77777777" w:rsidR="00D74539" w:rsidRDefault="00D74539" w:rsidP="00C02739">
            <w:pPr>
              <w:jc w:val="both"/>
              <w:rPr>
                <w:rFonts w:asciiTheme="minorHAnsi" w:hAnsiTheme="minorHAnsi" w:cstheme="minorHAnsi"/>
                <w:b w:val="0"/>
                <w:color w:val="000000" w:themeColor="text1"/>
                <w:sz w:val="24"/>
              </w:rPr>
            </w:pPr>
          </w:p>
          <w:p w14:paraId="656E05C9" w14:textId="4EE030EF" w:rsidR="00D74539" w:rsidRDefault="00D74539" w:rsidP="00D745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If there are more than one app using common id, separate the acronyms by comma in </w:t>
            </w:r>
            <w:r w:rsidR="00740A11">
              <w:rPr>
                <w:rFonts w:asciiTheme="minorHAnsi" w:hAnsiTheme="minorHAnsi" w:cstheme="minorHAnsi"/>
                <w:b w:val="0"/>
                <w:color w:val="000000" w:themeColor="text1"/>
                <w:sz w:val="24"/>
              </w:rPr>
              <w:t xml:space="preserve">the </w:t>
            </w:r>
            <w:r>
              <w:rPr>
                <w:rFonts w:asciiTheme="minorHAnsi" w:hAnsiTheme="minorHAnsi" w:cstheme="minorHAnsi"/>
                <w:b w:val="0"/>
                <w:color w:val="000000" w:themeColor="text1"/>
                <w:sz w:val="24"/>
              </w:rPr>
              <w:t xml:space="preserve">same order as application acronyms. </w:t>
            </w:r>
            <w:proofErr w:type="spellStart"/>
            <w:r>
              <w:rPr>
                <w:rFonts w:asciiTheme="minorHAnsi" w:hAnsiTheme="minorHAnsi" w:cstheme="minorHAnsi"/>
                <w:b w:val="0"/>
                <w:color w:val="000000" w:themeColor="text1"/>
                <w:sz w:val="24"/>
              </w:rPr>
              <w:t>Eg</w:t>
            </w:r>
            <w:proofErr w:type="spellEnd"/>
            <w:r>
              <w:rPr>
                <w:rFonts w:asciiTheme="minorHAnsi" w:hAnsiTheme="minorHAnsi" w:cstheme="minorHAnsi"/>
                <w:b w:val="0"/>
                <w:color w:val="000000" w:themeColor="text1"/>
                <w:sz w:val="24"/>
              </w:rPr>
              <w:t>: “RPASFC,RPACOMMON”</w:t>
            </w:r>
          </w:p>
          <w:p w14:paraId="7E841FC0" w14:textId="48E0ECED" w:rsidR="00D74539" w:rsidRPr="00FF0EC1" w:rsidRDefault="00D74539" w:rsidP="00D745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When there are no common application ids used, have the value as “N/A”</w:t>
            </w:r>
          </w:p>
        </w:tc>
      </w:tr>
      <w:tr w:rsidR="008A164A" w:rsidRPr="00617670" w14:paraId="735F8593" w14:textId="77777777" w:rsidTr="007C7C92">
        <w:tc>
          <w:tcPr>
            <w:tcW w:w="3375" w:type="dxa"/>
          </w:tcPr>
          <w:p w14:paraId="605A11D4" w14:textId="7DD91DEB" w:rsidR="008A164A" w:rsidRPr="00FF0EC1" w:rsidRDefault="008A164A" w:rsidP="00C02739">
            <w:pPr>
              <w:jc w:val="both"/>
              <w:rPr>
                <w:rFonts w:asciiTheme="minorHAnsi" w:hAnsiTheme="minorHAnsi" w:cstheme="minorHAnsi"/>
                <w:b w:val="0"/>
                <w:color w:val="000000" w:themeColor="text1"/>
                <w:sz w:val="24"/>
              </w:rPr>
            </w:pPr>
            <w:proofErr w:type="spellStart"/>
            <w:r w:rsidRPr="00FF0EC1">
              <w:rPr>
                <w:rFonts w:asciiTheme="minorHAnsi" w:hAnsiTheme="minorHAnsi" w:cstheme="minorHAnsi"/>
                <w:b w:val="0"/>
                <w:color w:val="000000" w:themeColor="text1"/>
                <w:sz w:val="24"/>
              </w:rPr>
              <w:t>logF_CommonAction</w:t>
            </w:r>
            <w:proofErr w:type="spellEnd"/>
          </w:p>
        </w:tc>
        <w:tc>
          <w:tcPr>
            <w:tcW w:w="5975" w:type="dxa"/>
          </w:tcPr>
          <w:p w14:paraId="45ABBA56" w14:textId="25F14BB4" w:rsidR="008A164A" w:rsidRDefault="0067579C" w:rsidP="00C02739">
            <w:pPr>
              <w:jc w:val="both"/>
              <w:rPr>
                <w:rFonts w:asciiTheme="minorHAnsi" w:hAnsiTheme="minorHAnsi" w:cstheme="minorHAnsi"/>
                <w:b w:val="0"/>
                <w:color w:val="000000" w:themeColor="text1"/>
                <w:sz w:val="24"/>
              </w:rPr>
            </w:pPr>
            <w:r w:rsidRPr="00FF0EC1">
              <w:rPr>
                <w:rFonts w:asciiTheme="minorHAnsi" w:hAnsiTheme="minorHAnsi" w:cstheme="minorHAnsi"/>
                <w:b w:val="0"/>
                <w:color w:val="000000" w:themeColor="text1"/>
                <w:sz w:val="24"/>
              </w:rPr>
              <w:t>The action performed by the use case in that application using the common id</w:t>
            </w:r>
            <w:r w:rsidR="007C7C92">
              <w:rPr>
                <w:rFonts w:asciiTheme="minorHAnsi" w:hAnsiTheme="minorHAnsi" w:cstheme="minorHAnsi"/>
                <w:b w:val="0"/>
                <w:color w:val="000000" w:themeColor="text1"/>
                <w:sz w:val="24"/>
              </w:rPr>
              <w:t>. Possible value</w:t>
            </w:r>
            <w:r w:rsidR="00D74539">
              <w:rPr>
                <w:rFonts w:asciiTheme="minorHAnsi" w:hAnsiTheme="minorHAnsi" w:cstheme="minorHAnsi"/>
                <w:b w:val="0"/>
                <w:color w:val="000000" w:themeColor="text1"/>
                <w:sz w:val="24"/>
              </w:rPr>
              <w:t>s</w:t>
            </w:r>
            <w:r w:rsidR="007C7C92">
              <w:rPr>
                <w:rFonts w:asciiTheme="minorHAnsi" w:hAnsiTheme="minorHAnsi" w:cstheme="minorHAnsi"/>
                <w:b w:val="0"/>
                <w:color w:val="000000" w:themeColor="text1"/>
                <w:sz w:val="24"/>
              </w:rPr>
              <w:t xml:space="preserve"> are Retrieve/Create/Update/Delete</w:t>
            </w:r>
          </w:p>
          <w:p w14:paraId="34F208DD" w14:textId="77777777" w:rsidR="007C7C92" w:rsidRDefault="007C7C92" w:rsidP="00C02739">
            <w:pPr>
              <w:jc w:val="both"/>
              <w:rPr>
                <w:rFonts w:asciiTheme="minorHAnsi" w:hAnsiTheme="minorHAnsi" w:cstheme="minorHAnsi"/>
                <w:b w:val="0"/>
                <w:color w:val="000000" w:themeColor="text1"/>
                <w:sz w:val="24"/>
              </w:rPr>
            </w:pPr>
          </w:p>
          <w:p w14:paraId="356717A9" w14:textId="09C22382" w:rsidR="00D74539" w:rsidRDefault="00D74539" w:rsidP="00D745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If there are more than one app using common id, separate the </w:t>
            </w:r>
            <w:r w:rsidR="00740A11">
              <w:rPr>
                <w:rFonts w:asciiTheme="minorHAnsi" w:hAnsiTheme="minorHAnsi" w:cstheme="minorHAnsi"/>
                <w:b w:val="0"/>
                <w:color w:val="000000" w:themeColor="text1"/>
                <w:sz w:val="24"/>
              </w:rPr>
              <w:t xml:space="preserve">actions </w:t>
            </w:r>
            <w:r>
              <w:rPr>
                <w:rFonts w:asciiTheme="minorHAnsi" w:hAnsiTheme="minorHAnsi" w:cstheme="minorHAnsi"/>
                <w:b w:val="0"/>
                <w:color w:val="000000" w:themeColor="text1"/>
                <w:sz w:val="24"/>
              </w:rPr>
              <w:t xml:space="preserve">by comma in </w:t>
            </w:r>
            <w:r w:rsidR="00740A11">
              <w:rPr>
                <w:rFonts w:asciiTheme="minorHAnsi" w:hAnsiTheme="minorHAnsi" w:cstheme="minorHAnsi"/>
                <w:b w:val="0"/>
                <w:color w:val="000000" w:themeColor="text1"/>
                <w:sz w:val="24"/>
              </w:rPr>
              <w:t xml:space="preserve">the </w:t>
            </w:r>
            <w:r>
              <w:rPr>
                <w:rFonts w:asciiTheme="minorHAnsi" w:hAnsiTheme="minorHAnsi" w:cstheme="minorHAnsi"/>
                <w:b w:val="0"/>
                <w:color w:val="000000" w:themeColor="text1"/>
                <w:sz w:val="24"/>
              </w:rPr>
              <w:t xml:space="preserve">same order as application acronyms. </w:t>
            </w:r>
            <w:proofErr w:type="spellStart"/>
            <w:r>
              <w:rPr>
                <w:rFonts w:asciiTheme="minorHAnsi" w:hAnsiTheme="minorHAnsi" w:cstheme="minorHAnsi"/>
                <w:b w:val="0"/>
                <w:color w:val="000000" w:themeColor="text1"/>
                <w:sz w:val="24"/>
              </w:rPr>
              <w:t>Eg</w:t>
            </w:r>
            <w:proofErr w:type="spellEnd"/>
            <w:r>
              <w:rPr>
                <w:rFonts w:asciiTheme="minorHAnsi" w:hAnsiTheme="minorHAnsi" w:cstheme="minorHAnsi"/>
                <w:b w:val="0"/>
                <w:color w:val="000000" w:themeColor="text1"/>
                <w:sz w:val="24"/>
              </w:rPr>
              <w:t>: “Retrieve/Update,</w:t>
            </w:r>
            <w:r w:rsidR="00740A11">
              <w:rPr>
                <w:rFonts w:asciiTheme="minorHAnsi" w:hAnsiTheme="minorHAnsi" w:cstheme="minorHAnsi"/>
                <w:b w:val="0"/>
                <w:color w:val="000000" w:themeColor="text1"/>
                <w:sz w:val="24"/>
              </w:rPr>
              <w:t xml:space="preserve"> </w:t>
            </w:r>
            <w:r>
              <w:rPr>
                <w:rFonts w:asciiTheme="minorHAnsi" w:hAnsiTheme="minorHAnsi" w:cstheme="minorHAnsi"/>
                <w:b w:val="0"/>
                <w:color w:val="000000" w:themeColor="text1"/>
                <w:sz w:val="24"/>
              </w:rPr>
              <w:t>Create”</w:t>
            </w:r>
          </w:p>
          <w:p w14:paraId="7A6AEEFE" w14:textId="52A898D5" w:rsidR="00D74539" w:rsidRPr="00FF0EC1" w:rsidRDefault="00D745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When there are no common application ids used, have the value as “N/A”</w:t>
            </w:r>
          </w:p>
        </w:tc>
      </w:tr>
      <w:tr w:rsidR="0067579C" w:rsidRPr="00617670" w14:paraId="51B29047" w14:textId="77777777" w:rsidTr="007C7C92">
        <w:tc>
          <w:tcPr>
            <w:tcW w:w="3375" w:type="dxa"/>
          </w:tcPr>
          <w:p w14:paraId="36872BD6" w14:textId="6818444A" w:rsidR="0067579C" w:rsidRPr="00FF0EC1" w:rsidRDefault="0067579C" w:rsidP="00C02739">
            <w:pPr>
              <w:jc w:val="both"/>
              <w:rPr>
                <w:rFonts w:asciiTheme="minorHAnsi" w:hAnsiTheme="minorHAnsi" w:cstheme="minorHAnsi"/>
                <w:b w:val="0"/>
                <w:color w:val="000000" w:themeColor="text1"/>
                <w:sz w:val="24"/>
              </w:rPr>
            </w:pPr>
            <w:proofErr w:type="spellStart"/>
            <w:r w:rsidRPr="00FF0EC1">
              <w:rPr>
                <w:rFonts w:asciiTheme="minorHAnsi" w:hAnsiTheme="minorHAnsi" w:cstheme="minorHAnsi"/>
                <w:b w:val="0"/>
                <w:color w:val="000000" w:themeColor="text1"/>
                <w:sz w:val="24"/>
              </w:rPr>
              <w:t>logF_CommonActionDescription</w:t>
            </w:r>
            <w:proofErr w:type="spellEnd"/>
          </w:p>
        </w:tc>
        <w:tc>
          <w:tcPr>
            <w:tcW w:w="5975" w:type="dxa"/>
          </w:tcPr>
          <w:p w14:paraId="0898BD3E" w14:textId="77777777" w:rsidR="0067579C" w:rsidRDefault="0067579C">
            <w:pPr>
              <w:jc w:val="both"/>
              <w:rPr>
                <w:rFonts w:asciiTheme="minorHAnsi" w:hAnsiTheme="minorHAnsi" w:cstheme="minorHAnsi"/>
                <w:b w:val="0"/>
                <w:color w:val="000000" w:themeColor="text1"/>
                <w:sz w:val="24"/>
              </w:rPr>
            </w:pPr>
            <w:r w:rsidRPr="00FF0EC1">
              <w:rPr>
                <w:rFonts w:asciiTheme="minorHAnsi" w:hAnsiTheme="minorHAnsi" w:cstheme="minorHAnsi"/>
                <w:b w:val="0"/>
                <w:color w:val="000000" w:themeColor="text1"/>
                <w:sz w:val="24"/>
              </w:rPr>
              <w:t xml:space="preserve">Details of action being done in the application using common id. </w:t>
            </w:r>
          </w:p>
          <w:p w14:paraId="66A0A546" w14:textId="77777777" w:rsidR="00740A11" w:rsidRDefault="00740A11">
            <w:pPr>
              <w:jc w:val="both"/>
              <w:rPr>
                <w:rFonts w:asciiTheme="minorHAnsi" w:hAnsiTheme="minorHAnsi" w:cstheme="minorHAnsi"/>
                <w:b w:val="0"/>
                <w:color w:val="000000" w:themeColor="text1"/>
                <w:sz w:val="24"/>
              </w:rPr>
            </w:pPr>
          </w:p>
          <w:p w14:paraId="3BF15FA6" w14:textId="6D5613B1" w:rsidR="00740A11" w:rsidRDefault="00740A11" w:rsidP="00740A11">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If there are more than one app using common id, separate the actions by comma in the same order as application acronyms. </w:t>
            </w:r>
            <w:proofErr w:type="spellStart"/>
            <w:r>
              <w:rPr>
                <w:rFonts w:asciiTheme="minorHAnsi" w:hAnsiTheme="minorHAnsi" w:cstheme="minorHAnsi"/>
                <w:b w:val="0"/>
                <w:color w:val="000000" w:themeColor="text1"/>
                <w:sz w:val="24"/>
              </w:rPr>
              <w:t>Eg</w:t>
            </w:r>
            <w:proofErr w:type="spellEnd"/>
            <w:r>
              <w:rPr>
                <w:rFonts w:asciiTheme="minorHAnsi" w:hAnsiTheme="minorHAnsi" w:cstheme="minorHAnsi"/>
                <w:b w:val="0"/>
                <w:color w:val="000000" w:themeColor="text1"/>
                <w:sz w:val="24"/>
              </w:rPr>
              <w:t xml:space="preserve">: “Retrieve order data/Update provisioning details, Create new telephone numbers” </w:t>
            </w:r>
          </w:p>
          <w:p w14:paraId="7AA97320" w14:textId="35EF2864" w:rsidR="00740A11" w:rsidRPr="00FF0EC1" w:rsidRDefault="00740A11">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When there are no common application ids used, have the value as “N/A”</w:t>
            </w:r>
          </w:p>
        </w:tc>
      </w:tr>
    </w:tbl>
    <w:p w14:paraId="2549BCD4" w14:textId="77777777" w:rsidR="003E2D5D" w:rsidRDefault="003E2D5D" w:rsidP="005C16F3">
      <w:pPr>
        <w:rPr>
          <w:sz w:val="28"/>
          <w:szCs w:val="28"/>
        </w:rPr>
      </w:pPr>
    </w:p>
    <w:p w14:paraId="18DDC8EA" w14:textId="77777777" w:rsidR="001549CE" w:rsidRDefault="001549CE" w:rsidP="00CF4AD8">
      <w:pPr>
        <w:pStyle w:val="Heading1"/>
      </w:pPr>
      <w:bookmarkStart w:id="9" w:name="_Toc517866702"/>
      <w:proofErr w:type="spellStart"/>
      <w:r>
        <w:t>UIPath</w:t>
      </w:r>
      <w:proofErr w:type="spellEnd"/>
      <w:r>
        <w:t xml:space="preserve"> </w:t>
      </w:r>
      <w:r w:rsidR="004870AD">
        <w:t xml:space="preserve">Robotic Enterprise </w:t>
      </w:r>
      <w:r>
        <w:t>Framework</w:t>
      </w:r>
      <w:bookmarkEnd w:id="9"/>
    </w:p>
    <w:p w14:paraId="0F717FD1" w14:textId="1079946F" w:rsidR="001549CE" w:rsidRDefault="001549CE" w:rsidP="005C16F3">
      <w:pPr>
        <w:rPr>
          <w:sz w:val="28"/>
          <w:szCs w:val="28"/>
        </w:rPr>
      </w:pPr>
      <w:r>
        <w:rPr>
          <w:sz w:val="28"/>
          <w:szCs w:val="28"/>
        </w:rPr>
        <w:t xml:space="preserve">Each workflow automation will be developed using the </w:t>
      </w:r>
      <w:proofErr w:type="spellStart"/>
      <w:r>
        <w:rPr>
          <w:sz w:val="28"/>
          <w:szCs w:val="28"/>
        </w:rPr>
        <w:t>UIPath</w:t>
      </w:r>
      <w:proofErr w:type="spellEnd"/>
      <w:r>
        <w:rPr>
          <w:sz w:val="28"/>
          <w:szCs w:val="28"/>
        </w:rPr>
        <w:t xml:space="preserve"> Robotic Enterprise Framework</w:t>
      </w:r>
      <w:r w:rsidR="004870AD">
        <w:rPr>
          <w:sz w:val="28"/>
          <w:szCs w:val="28"/>
        </w:rPr>
        <w:t xml:space="preserve"> (REF)</w:t>
      </w:r>
      <w:r>
        <w:rPr>
          <w:sz w:val="28"/>
          <w:szCs w:val="28"/>
        </w:rPr>
        <w:t>. The Robotic Enterprise Framework utilizes the concept of a state machine for defining a process’s execution. A state machine defines a distinct set of stat</w:t>
      </w:r>
      <w:r w:rsidR="000B77CE">
        <w:rPr>
          <w:sz w:val="28"/>
          <w:szCs w:val="28"/>
        </w:rPr>
        <w:t>es that the application can exist</w:t>
      </w:r>
      <w:r>
        <w:rPr>
          <w:sz w:val="28"/>
          <w:szCs w:val="28"/>
        </w:rPr>
        <w:t xml:space="preserve"> </w:t>
      </w:r>
      <w:r w:rsidR="00D44224">
        <w:rPr>
          <w:sz w:val="28"/>
          <w:szCs w:val="28"/>
        </w:rPr>
        <w:t xml:space="preserve">in at any given </w:t>
      </w:r>
      <w:r>
        <w:rPr>
          <w:sz w:val="28"/>
          <w:szCs w:val="28"/>
        </w:rPr>
        <w:t xml:space="preserve">time, and further there are transitions defined between the states. These states allow for a separation of concerns within the development process allowing for better consistency as well as providing more opportunity for reuse of common components. </w:t>
      </w:r>
      <w:r w:rsidR="004870AD">
        <w:rPr>
          <w:sz w:val="28"/>
          <w:szCs w:val="28"/>
        </w:rPr>
        <w:t>Five distinct states are defined within the state machine. They are listed below:</w:t>
      </w:r>
    </w:p>
    <w:p w14:paraId="1041415B" w14:textId="77777777" w:rsidR="004870AD" w:rsidRDefault="004870AD" w:rsidP="005C16F3">
      <w:pPr>
        <w:rPr>
          <w:sz w:val="28"/>
          <w:szCs w:val="28"/>
        </w:rPr>
      </w:pPr>
    </w:p>
    <w:p w14:paraId="3274FE07" w14:textId="77777777" w:rsidR="004870AD" w:rsidRDefault="004870AD" w:rsidP="00CF4AD8">
      <w:pPr>
        <w:pStyle w:val="Heading2"/>
      </w:pPr>
      <w:bookmarkStart w:id="10" w:name="_Toc517866703"/>
      <w:r>
        <w:t>REF States</w:t>
      </w:r>
      <w:bookmarkEnd w:id="10"/>
    </w:p>
    <w:p w14:paraId="4D420E56" w14:textId="77777777" w:rsidR="004870AD" w:rsidRPr="005C16F3" w:rsidRDefault="004870AD" w:rsidP="004870AD">
      <w:pPr>
        <w:rPr>
          <w:i/>
          <w:sz w:val="28"/>
          <w:szCs w:val="28"/>
        </w:rPr>
      </w:pPr>
    </w:p>
    <w:tbl>
      <w:tblPr>
        <w:tblStyle w:val="TableGrid"/>
        <w:tblW w:w="0" w:type="auto"/>
        <w:tblLook w:val="04A0" w:firstRow="1" w:lastRow="0" w:firstColumn="1" w:lastColumn="0" w:noHBand="0" w:noVBand="1"/>
      </w:tblPr>
      <w:tblGrid>
        <w:gridCol w:w="3505"/>
        <w:gridCol w:w="5845"/>
      </w:tblGrid>
      <w:tr w:rsidR="004870AD" w:rsidRPr="00D233BA" w14:paraId="0D610835" w14:textId="77777777" w:rsidTr="00247DA0">
        <w:tc>
          <w:tcPr>
            <w:tcW w:w="3505" w:type="dxa"/>
            <w:shd w:val="clear" w:color="auto" w:fill="A8D08D" w:themeFill="accent6" w:themeFillTint="99"/>
          </w:tcPr>
          <w:p w14:paraId="7A2CD121" w14:textId="77777777" w:rsidR="004870AD" w:rsidRPr="00D233BA" w:rsidRDefault="004870AD" w:rsidP="00C02739">
            <w:pPr>
              <w:jc w:val="center"/>
              <w:rPr>
                <w:rFonts w:asciiTheme="minorHAnsi" w:hAnsiTheme="minorHAnsi"/>
                <w:color w:val="000000" w:themeColor="text1"/>
                <w:sz w:val="24"/>
              </w:rPr>
            </w:pPr>
            <w:r>
              <w:rPr>
                <w:rFonts w:asciiTheme="minorHAnsi" w:hAnsiTheme="minorHAnsi"/>
                <w:color w:val="000000" w:themeColor="text1"/>
                <w:sz w:val="24"/>
              </w:rPr>
              <w:t>State Name</w:t>
            </w:r>
          </w:p>
        </w:tc>
        <w:tc>
          <w:tcPr>
            <w:tcW w:w="5845" w:type="dxa"/>
            <w:shd w:val="clear" w:color="auto" w:fill="A8D08D" w:themeFill="accent6" w:themeFillTint="99"/>
          </w:tcPr>
          <w:p w14:paraId="245FE1AA" w14:textId="77777777" w:rsidR="004870AD" w:rsidRPr="00D233BA" w:rsidRDefault="004870AD" w:rsidP="00C02739">
            <w:pPr>
              <w:jc w:val="center"/>
              <w:rPr>
                <w:rFonts w:asciiTheme="minorHAnsi" w:hAnsiTheme="minorHAnsi"/>
                <w:color w:val="000000" w:themeColor="text1"/>
                <w:sz w:val="24"/>
              </w:rPr>
            </w:pPr>
            <w:r>
              <w:rPr>
                <w:rFonts w:asciiTheme="minorHAnsi" w:hAnsiTheme="minorHAnsi"/>
                <w:color w:val="000000" w:themeColor="text1"/>
                <w:sz w:val="24"/>
              </w:rPr>
              <w:t xml:space="preserve">State </w:t>
            </w:r>
            <w:r w:rsidRPr="00D233BA">
              <w:rPr>
                <w:rFonts w:asciiTheme="minorHAnsi" w:hAnsiTheme="minorHAnsi"/>
                <w:color w:val="000000" w:themeColor="text1"/>
                <w:sz w:val="24"/>
              </w:rPr>
              <w:t>Description</w:t>
            </w:r>
          </w:p>
        </w:tc>
      </w:tr>
      <w:tr w:rsidR="004870AD" w:rsidRPr="00D233BA" w14:paraId="56C1FFE1" w14:textId="77777777" w:rsidTr="00247DA0">
        <w:tc>
          <w:tcPr>
            <w:tcW w:w="3505" w:type="dxa"/>
          </w:tcPr>
          <w:p w14:paraId="5E849DBD" w14:textId="3D54B087" w:rsidR="004870AD" w:rsidRPr="00A3130C" w:rsidRDefault="004870AD" w:rsidP="00C027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Initialize </w:t>
            </w:r>
            <w:r w:rsidR="002957AA">
              <w:rPr>
                <w:rFonts w:asciiTheme="minorHAnsi" w:hAnsiTheme="minorHAnsi" w:cstheme="minorHAnsi"/>
                <w:b w:val="0"/>
                <w:color w:val="000000" w:themeColor="text1"/>
                <w:sz w:val="24"/>
              </w:rPr>
              <w:t>Process</w:t>
            </w:r>
          </w:p>
        </w:tc>
        <w:tc>
          <w:tcPr>
            <w:tcW w:w="5845" w:type="dxa"/>
          </w:tcPr>
          <w:p w14:paraId="20A43640" w14:textId="77777777" w:rsidR="004870AD" w:rsidRPr="00A3130C" w:rsidRDefault="004870AD" w:rsidP="00C027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Entry point for an automation where initialization functions are performed such as reading </w:t>
            </w:r>
            <w:proofErr w:type="spellStart"/>
            <w:r>
              <w:rPr>
                <w:rFonts w:asciiTheme="minorHAnsi" w:hAnsiTheme="minorHAnsi" w:cstheme="minorHAnsi"/>
                <w:b w:val="0"/>
                <w:color w:val="000000" w:themeColor="text1"/>
                <w:sz w:val="24"/>
              </w:rPr>
              <w:t>config</w:t>
            </w:r>
            <w:proofErr w:type="spellEnd"/>
            <w:r>
              <w:rPr>
                <w:rFonts w:asciiTheme="minorHAnsi" w:hAnsiTheme="minorHAnsi" w:cstheme="minorHAnsi"/>
                <w:b w:val="0"/>
                <w:color w:val="000000" w:themeColor="text1"/>
                <w:sz w:val="24"/>
              </w:rPr>
              <w:t xml:space="preserve"> files, establishing common </w:t>
            </w:r>
            <w:proofErr w:type="spellStart"/>
            <w:r>
              <w:rPr>
                <w:rFonts w:asciiTheme="minorHAnsi" w:hAnsiTheme="minorHAnsi" w:cstheme="minorHAnsi"/>
                <w:b w:val="0"/>
                <w:color w:val="000000" w:themeColor="text1"/>
                <w:sz w:val="24"/>
              </w:rPr>
              <w:t>logF</w:t>
            </w:r>
            <w:proofErr w:type="spellEnd"/>
            <w:r>
              <w:rPr>
                <w:rFonts w:asciiTheme="minorHAnsi" w:hAnsiTheme="minorHAnsi" w:cstheme="minorHAnsi"/>
                <w:b w:val="0"/>
                <w:color w:val="000000" w:themeColor="text1"/>
                <w:sz w:val="24"/>
              </w:rPr>
              <w:t xml:space="preserve">_ fields, preparing the environment for the automation, </w:t>
            </w:r>
            <w:proofErr w:type="spellStart"/>
            <w:r>
              <w:rPr>
                <w:rFonts w:asciiTheme="minorHAnsi" w:hAnsiTheme="minorHAnsi" w:cstheme="minorHAnsi"/>
                <w:b w:val="0"/>
                <w:color w:val="000000" w:themeColor="text1"/>
                <w:sz w:val="24"/>
              </w:rPr>
              <w:t>etc</w:t>
            </w:r>
            <w:bookmarkStart w:id="11" w:name="_GoBack"/>
            <w:bookmarkEnd w:id="11"/>
            <w:proofErr w:type="spellEnd"/>
          </w:p>
        </w:tc>
      </w:tr>
      <w:tr w:rsidR="004870AD" w:rsidRPr="00D233BA" w14:paraId="0A32E60B" w14:textId="77777777" w:rsidTr="00247DA0">
        <w:tc>
          <w:tcPr>
            <w:tcW w:w="3505" w:type="dxa"/>
          </w:tcPr>
          <w:p w14:paraId="6B823147" w14:textId="7504F7FE" w:rsidR="004870AD" w:rsidRPr="00A6053B" w:rsidRDefault="00413C9D" w:rsidP="00C027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Fetch Next</w:t>
            </w:r>
            <w:r w:rsidR="004870AD" w:rsidRPr="00A6053B">
              <w:rPr>
                <w:rFonts w:asciiTheme="minorHAnsi" w:hAnsiTheme="minorHAnsi" w:cstheme="minorHAnsi"/>
                <w:b w:val="0"/>
                <w:color w:val="000000" w:themeColor="text1"/>
                <w:sz w:val="24"/>
              </w:rPr>
              <w:t xml:space="preserve"> Transaction Items</w:t>
            </w:r>
          </w:p>
        </w:tc>
        <w:tc>
          <w:tcPr>
            <w:tcW w:w="5845" w:type="dxa"/>
          </w:tcPr>
          <w:p w14:paraId="7CA96920" w14:textId="6DEEF1D7" w:rsidR="004870AD" w:rsidRPr="00A6053B" w:rsidRDefault="004870AD" w:rsidP="00C02739">
            <w:pPr>
              <w:jc w:val="both"/>
              <w:rPr>
                <w:rFonts w:asciiTheme="minorHAnsi" w:hAnsiTheme="minorHAnsi" w:cstheme="minorHAnsi"/>
                <w:b w:val="0"/>
                <w:color w:val="000000" w:themeColor="text1"/>
                <w:sz w:val="24"/>
              </w:rPr>
            </w:pPr>
            <w:r w:rsidRPr="00A6053B">
              <w:rPr>
                <w:rFonts w:asciiTheme="minorHAnsi" w:hAnsiTheme="minorHAnsi" w:cstheme="minorHAnsi"/>
                <w:b w:val="0"/>
                <w:color w:val="000000" w:themeColor="text1"/>
                <w:sz w:val="24"/>
              </w:rPr>
              <w:t xml:space="preserve">Logic required to fetch the </w:t>
            </w:r>
            <w:r w:rsidR="00413C9D">
              <w:rPr>
                <w:rFonts w:asciiTheme="minorHAnsi" w:hAnsiTheme="minorHAnsi" w:cstheme="minorHAnsi"/>
                <w:b w:val="0"/>
                <w:color w:val="000000" w:themeColor="text1"/>
                <w:sz w:val="24"/>
              </w:rPr>
              <w:t xml:space="preserve">next </w:t>
            </w:r>
            <w:r w:rsidRPr="00A6053B">
              <w:rPr>
                <w:rFonts w:asciiTheme="minorHAnsi" w:hAnsiTheme="minorHAnsi" w:cstheme="minorHAnsi"/>
                <w:b w:val="0"/>
                <w:color w:val="000000" w:themeColor="text1"/>
                <w:sz w:val="24"/>
              </w:rPr>
              <w:t>item</w:t>
            </w:r>
            <w:r w:rsidR="00413C9D">
              <w:rPr>
                <w:rFonts w:asciiTheme="minorHAnsi" w:hAnsiTheme="minorHAnsi" w:cstheme="minorHAnsi"/>
                <w:b w:val="0"/>
                <w:color w:val="000000" w:themeColor="text1"/>
                <w:sz w:val="24"/>
              </w:rPr>
              <w:t>(s)</w:t>
            </w:r>
            <w:r w:rsidRPr="00A6053B">
              <w:rPr>
                <w:rFonts w:asciiTheme="minorHAnsi" w:hAnsiTheme="minorHAnsi" w:cstheme="minorHAnsi"/>
                <w:b w:val="0"/>
                <w:color w:val="000000" w:themeColor="text1"/>
                <w:sz w:val="24"/>
              </w:rPr>
              <w:t xml:space="preserve"> to</w:t>
            </w:r>
            <w:r w:rsidR="00413C9D">
              <w:rPr>
                <w:rFonts w:asciiTheme="minorHAnsi" w:hAnsiTheme="minorHAnsi" w:cstheme="minorHAnsi"/>
                <w:b w:val="0"/>
                <w:color w:val="000000" w:themeColor="text1"/>
                <w:sz w:val="24"/>
              </w:rPr>
              <w:t xml:space="preserve"> be processed</w:t>
            </w:r>
            <w:r w:rsidR="00CC3968">
              <w:rPr>
                <w:rFonts w:asciiTheme="minorHAnsi" w:hAnsiTheme="minorHAnsi" w:cstheme="minorHAnsi"/>
                <w:b w:val="0"/>
                <w:color w:val="000000" w:themeColor="text1"/>
                <w:sz w:val="24"/>
              </w:rPr>
              <w:t>.</w:t>
            </w:r>
            <w:r w:rsidR="00413C9D">
              <w:rPr>
                <w:rFonts w:asciiTheme="minorHAnsi" w:hAnsiTheme="minorHAnsi" w:cstheme="minorHAnsi"/>
                <w:b w:val="0"/>
                <w:color w:val="000000" w:themeColor="text1"/>
                <w:sz w:val="24"/>
              </w:rPr>
              <w:t xml:space="preserve"> Retrieve as many items as needed for processing.</w:t>
            </w:r>
          </w:p>
        </w:tc>
      </w:tr>
      <w:tr w:rsidR="004870AD" w:rsidRPr="00D233BA" w14:paraId="5766DC6F" w14:textId="77777777" w:rsidTr="00247DA0">
        <w:tc>
          <w:tcPr>
            <w:tcW w:w="3505" w:type="dxa"/>
          </w:tcPr>
          <w:p w14:paraId="5DAFD962" w14:textId="02C0B67A" w:rsidR="004870AD" w:rsidRPr="00A6053B" w:rsidRDefault="00413C9D" w:rsidP="00C027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Load</w:t>
            </w:r>
            <w:r w:rsidRPr="00A6053B">
              <w:rPr>
                <w:rFonts w:asciiTheme="minorHAnsi" w:hAnsiTheme="minorHAnsi" w:cstheme="minorHAnsi"/>
                <w:b w:val="0"/>
                <w:color w:val="000000" w:themeColor="text1"/>
                <w:sz w:val="24"/>
              </w:rPr>
              <w:t xml:space="preserve"> </w:t>
            </w:r>
            <w:r w:rsidR="004870AD" w:rsidRPr="00A6053B">
              <w:rPr>
                <w:rFonts w:asciiTheme="minorHAnsi" w:hAnsiTheme="minorHAnsi" w:cstheme="minorHAnsi"/>
                <w:b w:val="0"/>
                <w:color w:val="000000" w:themeColor="text1"/>
                <w:sz w:val="24"/>
              </w:rPr>
              <w:t>Single Transaction Item</w:t>
            </w:r>
          </w:p>
        </w:tc>
        <w:tc>
          <w:tcPr>
            <w:tcW w:w="5845" w:type="dxa"/>
          </w:tcPr>
          <w:p w14:paraId="3E3376F1" w14:textId="77777777" w:rsidR="004870AD" w:rsidRPr="00A6053B" w:rsidRDefault="004870AD" w:rsidP="00C02739">
            <w:pPr>
              <w:jc w:val="both"/>
              <w:rPr>
                <w:rFonts w:asciiTheme="minorHAnsi" w:hAnsiTheme="minorHAnsi" w:cstheme="minorHAnsi"/>
                <w:b w:val="0"/>
                <w:color w:val="000000" w:themeColor="text1"/>
                <w:sz w:val="24"/>
              </w:rPr>
            </w:pPr>
            <w:r w:rsidRPr="00A6053B">
              <w:rPr>
                <w:rFonts w:asciiTheme="minorHAnsi" w:hAnsiTheme="minorHAnsi" w:cstheme="minorHAnsi"/>
                <w:b w:val="0"/>
                <w:color w:val="000000" w:themeColor="text1"/>
                <w:sz w:val="24"/>
              </w:rPr>
              <w:t>Load an item from the list of transactional items</w:t>
            </w:r>
          </w:p>
        </w:tc>
      </w:tr>
      <w:tr w:rsidR="004870AD" w:rsidRPr="00D233BA" w14:paraId="2956F99D" w14:textId="77777777" w:rsidTr="00247DA0">
        <w:tc>
          <w:tcPr>
            <w:tcW w:w="3505" w:type="dxa"/>
          </w:tcPr>
          <w:p w14:paraId="202362D8" w14:textId="77777777" w:rsidR="004870AD" w:rsidRPr="00A6053B" w:rsidRDefault="004870AD" w:rsidP="00C02739">
            <w:pPr>
              <w:jc w:val="both"/>
              <w:rPr>
                <w:rFonts w:asciiTheme="minorHAnsi" w:hAnsiTheme="minorHAnsi" w:cstheme="minorHAnsi"/>
                <w:b w:val="0"/>
                <w:color w:val="000000" w:themeColor="text1"/>
                <w:sz w:val="24"/>
              </w:rPr>
            </w:pPr>
            <w:r w:rsidRPr="00A6053B">
              <w:rPr>
                <w:rFonts w:asciiTheme="minorHAnsi" w:hAnsiTheme="minorHAnsi" w:cstheme="minorHAnsi"/>
                <w:b w:val="0"/>
                <w:color w:val="000000" w:themeColor="text1"/>
                <w:sz w:val="24"/>
              </w:rPr>
              <w:t xml:space="preserve">Process </w:t>
            </w:r>
            <w:r w:rsidR="00A6053B" w:rsidRPr="00A6053B">
              <w:rPr>
                <w:rFonts w:asciiTheme="minorHAnsi" w:hAnsiTheme="minorHAnsi" w:cstheme="minorHAnsi"/>
                <w:b w:val="0"/>
                <w:color w:val="000000" w:themeColor="text1"/>
                <w:sz w:val="24"/>
              </w:rPr>
              <w:t xml:space="preserve">Single </w:t>
            </w:r>
            <w:r w:rsidRPr="00A6053B">
              <w:rPr>
                <w:rFonts w:asciiTheme="minorHAnsi" w:hAnsiTheme="minorHAnsi" w:cstheme="minorHAnsi"/>
                <w:b w:val="0"/>
                <w:color w:val="000000" w:themeColor="text1"/>
                <w:sz w:val="24"/>
              </w:rPr>
              <w:t>Transaction Item</w:t>
            </w:r>
          </w:p>
        </w:tc>
        <w:tc>
          <w:tcPr>
            <w:tcW w:w="5845" w:type="dxa"/>
          </w:tcPr>
          <w:p w14:paraId="0893CE1E" w14:textId="77777777" w:rsidR="004870AD" w:rsidRPr="00A6053B" w:rsidRDefault="00A6053B" w:rsidP="00C02739">
            <w:pPr>
              <w:jc w:val="both"/>
              <w:rPr>
                <w:rFonts w:asciiTheme="minorHAnsi" w:hAnsiTheme="minorHAnsi" w:cstheme="minorHAnsi"/>
                <w:b w:val="0"/>
                <w:color w:val="000000" w:themeColor="text1"/>
                <w:sz w:val="24"/>
              </w:rPr>
            </w:pPr>
            <w:r w:rsidRPr="00A6053B">
              <w:rPr>
                <w:rFonts w:asciiTheme="minorHAnsi" w:hAnsiTheme="minorHAnsi" w:cstheme="minorHAnsi"/>
                <w:b w:val="0"/>
                <w:color w:val="000000" w:themeColor="text1"/>
                <w:sz w:val="24"/>
              </w:rPr>
              <w:t>Perform the necessary business logic on the transaction item</w:t>
            </w:r>
          </w:p>
        </w:tc>
      </w:tr>
      <w:tr w:rsidR="00A6053B" w:rsidRPr="00D233BA" w14:paraId="00D1AD89" w14:textId="77777777" w:rsidTr="00247DA0">
        <w:tc>
          <w:tcPr>
            <w:tcW w:w="3505" w:type="dxa"/>
          </w:tcPr>
          <w:p w14:paraId="08B2D607" w14:textId="79B3613C" w:rsidR="00BA5EFF" w:rsidRPr="00A6053B" w:rsidRDefault="00A6053B" w:rsidP="00C02739">
            <w:pPr>
              <w:jc w:val="both"/>
              <w:rPr>
                <w:rFonts w:asciiTheme="minorHAnsi" w:hAnsiTheme="minorHAnsi" w:cstheme="minorHAnsi"/>
                <w:b w:val="0"/>
                <w:color w:val="000000" w:themeColor="text1"/>
                <w:sz w:val="24"/>
              </w:rPr>
            </w:pPr>
            <w:r w:rsidRPr="00A6053B">
              <w:rPr>
                <w:rFonts w:asciiTheme="minorHAnsi" w:hAnsiTheme="minorHAnsi" w:cstheme="minorHAnsi"/>
                <w:b w:val="0"/>
                <w:color w:val="000000" w:themeColor="text1"/>
                <w:sz w:val="24"/>
              </w:rPr>
              <w:t xml:space="preserve">End </w:t>
            </w:r>
            <w:r w:rsidR="002957AA">
              <w:rPr>
                <w:rFonts w:asciiTheme="minorHAnsi" w:hAnsiTheme="minorHAnsi" w:cstheme="minorHAnsi"/>
                <w:b w:val="0"/>
                <w:color w:val="000000" w:themeColor="text1"/>
                <w:sz w:val="24"/>
              </w:rPr>
              <w:t>Process</w:t>
            </w:r>
          </w:p>
        </w:tc>
        <w:tc>
          <w:tcPr>
            <w:tcW w:w="5845" w:type="dxa"/>
          </w:tcPr>
          <w:p w14:paraId="4FC983CA" w14:textId="1D145437" w:rsidR="00A6053B" w:rsidRPr="00A6053B" w:rsidRDefault="00A6053B" w:rsidP="00C02739">
            <w:pPr>
              <w:jc w:val="both"/>
              <w:rPr>
                <w:rFonts w:asciiTheme="minorHAnsi" w:hAnsiTheme="minorHAnsi" w:cstheme="minorHAnsi"/>
                <w:b w:val="0"/>
                <w:color w:val="000000" w:themeColor="text1"/>
                <w:sz w:val="24"/>
              </w:rPr>
            </w:pPr>
            <w:r w:rsidRPr="00A6053B">
              <w:rPr>
                <w:rFonts w:asciiTheme="minorHAnsi" w:hAnsiTheme="minorHAnsi" w:cstheme="minorHAnsi"/>
                <w:b w:val="0"/>
                <w:color w:val="000000" w:themeColor="text1"/>
                <w:sz w:val="24"/>
              </w:rPr>
              <w:t>Final state for an automation where any cleanup activities are performed</w:t>
            </w:r>
          </w:p>
        </w:tc>
      </w:tr>
    </w:tbl>
    <w:p w14:paraId="69477546" w14:textId="77777777" w:rsidR="00BA5EFF" w:rsidRDefault="00BA5EFF" w:rsidP="00BA5EFF">
      <w:pPr>
        <w:pStyle w:val="Heading2"/>
        <w:rPr>
          <w:rFonts w:asciiTheme="minorHAnsi" w:eastAsiaTheme="minorHAnsi" w:hAnsiTheme="minorHAnsi" w:cstheme="minorBidi"/>
          <w:color w:val="auto"/>
          <w:sz w:val="28"/>
          <w:szCs w:val="28"/>
        </w:rPr>
      </w:pPr>
    </w:p>
    <w:p w14:paraId="08919EF0" w14:textId="62905AA2" w:rsidR="00BA5EFF" w:rsidRDefault="001D4FB6" w:rsidP="00BA5EFF">
      <w:pPr>
        <w:pStyle w:val="Heading2"/>
      </w:pPr>
      <w:bookmarkStart w:id="12" w:name="_Toc517866704"/>
      <w:proofErr w:type="spellStart"/>
      <w:r>
        <w:t>C</w:t>
      </w:r>
      <w:r w:rsidR="00BA5EFF">
        <w:t>TL_UIPath_Transactional_Template</w:t>
      </w:r>
      <w:proofErr w:type="spellEnd"/>
      <w:r w:rsidR="00BA5EFF">
        <w:t xml:space="preserve"> Screenshot</w:t>
      </w:r>
      <w:bookmarkEnd w:id="12"/>
    </w:p>
    <w:p w14:paraId="5BFD8E4E" w14:textId="77777777" w:rsidR="00BA5EFF" w:rsidRDefault="00BA5EFF" w:rsidP="00247DA0"/>
    <w:p w14:paraId="31909953" w14:textId="20D5151B" w:rsidR="001D4FB6" w:rsidRPr="00BA5EFF" w:rsidRDefault="001D4FB6" w:rsidP="00247DA0">
      <w:r>
        <w:rPr>
          <w:noProof/>
        </w:rPr>
        <w:drawing>
          <wp:inline distT="0" distB="0" distL="0" distR="0" wp14:anchorId="29975F29" wp14:editId="2F2A8422">
            <wp:extent cx="5457825" cy="4838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25" cy="4838700"/>
                    </a:xfrm>
                    <a:prstGeom prst="rect">
                      <a:avLst/>
                    </a:prstGeom>
                  </pic:spPr>
                </pic:pic>
              </a:graphicData>
            </a:graphic>
          </wp:inline>
        </w:drawing>
      </w:r>
    </w:p>
    <w:p w14:paraId="329E1AE3" w14:textId="497365A2" w:rsidR="00205F11" w:rsidRDefault="00247DA0" w:rsidP="00205F11">
      <w:pPr>
        <w:jc w:val="center"/>
        <w:rPr>
          <w:sz w:val="28"/>
          <w:szCs w:val="28"/>
        </w:rPr>
      </w:pPr>
      <w:r w:rsidRPr="00247DA0">
        <w:rPr>
          <w:noProof/>
        </w:rPr>
        <w:t xml:space="preserve"> </w:t>
      </w:r>
    </w:p>
    <w:p w14:paraId="619D74B8" w14:textId="77777777" w:rsidR="00F7767C" w:rsidRDefault="00F7767C" w:rsidP="00205F11">
      <w:pPr>
        <w:jc w:val="center"/>
        <w:rPr>
          <w:sz w:val="28"/>
          <w:szCs w:val="28"/>
        </w:rPr>
      </w:pPr>
    </w:p>
    <w:p w14:paraId="35CDD1F1" w14:textId="4685AAAC" w:rsidR="00F7767C" w:rsidRDefault="00F7767C" w:rsidP="00247DA0">
      <w:pPr>
        <w:pStyle w:val="Heading2"/>
      </w:pPr>
      <w:bookmarkStart w:id="13" w:name="_Toc517866705"/>
      <w:r>
        <w:t>Obtaining The Template</w:t>
      </w:r>
      <w:bookmarkEnd w:id="13"/>
    </w:p>
    <w:p w14:paraId="0D5B175F" w14:textId="41D5F353" w:rsidR="00F7767C" w:rsidRDefault="00F7767C" w:rsidP="00247DA0">
      <w:r>
        <w:t xml:space="preserve">The </w:t>
      </w:r>
      <w:proofErr w:type="spellStart"/>
      <w:r>
        <w:t>CTL_UIPath_Transactional_Template</w:t>
      </w:r>
      <w:proofErr w:type="spellEnd"/>
      <w:r>
        <w:t xml:space="preserve"> is hosted in a </w:t>
      </w:r>
      <w:proofErr w:type="spellStart"/>
      <w:r>
        <w:t>GitLab</w:t>
      </w:r>
      <w:proofErr w:type="spellEnd"/>
      <w:r>
        <w:t xml:space="preserve"> repository. It can be cloned using this url:</w:t>
      </w:r>
      <w:r>
        <w:br/>
      </w:r>
    </w:p>
    <w:p w14:paraId="3B36D6A9" w14:textId="32A833FC" w:rsidR="00F7767C" w:rsidRPr="00F7767C" w:rsidRDefault="00F7767C" w:rsidP="00247DA0">
      <w:pPr>
        <w:ind w:left="720"/>
      </w:pPr>
      <w:r w:rsidRPr="00F7767C">
        <w:t>https://ne1itcprhas62.ne1.savvis.net/RPA_DEV/CTL_UIPath_Transactional_Template</w:t>
      </w:r>
    </w:p>
    <w:p w14:paraId="5E855506" w14:textId="77777777" w:rsidR="00AF01F9" w:rsidRDefault="00AF01F9" w:rsidP="00AF01F9">
      <w:pPr>
        <w:pStyle w:val="Heading2"/>
      </w:pPr>
    </w:p>
    <w:p w14:paraId="24F003B1" w14:textId="6E1609DD" w:rsidR="00AF01F9" w:rsidRDefault="00AF01F9" w:rsidP="00AF01F9">
      <w:pPr>
        <w:pStyle w:val="Heading2"/>
      </w:pPr>
      <w:bookmarkStart w:id="14" w:name="_Toc517866706"/>
      <w:r>
        <w:t>Usage of The Template</w:t>
      </w:r>
      <w:bookmarkEnd w:id="14"/>
    </w:p>
    <w:p w14:paraId="587F4111" w14:textId="6E09A9C5" w:rsidR="00AF01F9" w:rsidRDefault="00AF01F9" w:rsidP="00617670">
      <w:r>
        <w:t>Each RPA will be unique based on the business unit’s needs. As such, the specific business logic required will also be unique. The template defines the requirements for the state machine, the transitions and consistent logging practices. Within each state, it is up to the developer(s) to determine how to structure the logic as it makes sense. If it is advantageous to place logic in an external .XAML file, and then to invoke that file within a state or multiple states, that is perfectly acceptable. The only requirements for using an external .XAML file are for logging which are outlined in this document.</w:t>
      </w:r>
    </w:p>
    <w:p w14:paraId="6852A78A" w14:textId="45037AC4" w:rsidR="00A6053B" w:rsidRDefault="00287587" w:rsidP="00CF4AD8">
      <w:pPr>
        <w:pStyle w:val="Heading1"/>
      </w:pPr>
      <w:bookmarkStart w:id="15" w:name="_Toc517866707"/>
      <w:r>
        <w:t xml:space="preserve">Initialize </w:t>
      </w:r>
      <w:r w:rsidR="002957AA">
        <w:t xml:space="preserve">Process </w:t>
      </w:r>
      <w:r>
        <w:t>State</w:t>
      </w:r>
      <w:bookmarkEnd w:id="15"/>
    </w:p>
    <w:p w14:paraId="45F240E9" w14:textId="00F88AFD" w:rsidR="00287587" w:rsidRDefault="00287587" w:rsidP="005C16F3">
      <w:pPr>
        <w:rPr>
          <w:sz w:val="28"/>
          <w:szCs w:val="28"/>
        </w:rPr>
      </w:pPr>
      <w:r>
        <w:rPr>
          <w:sz w:val="28"/>
          <w:szCs w:val="28"/>
        </w:rPr>
        <w:t xml:space="preserve">Activities within this state will be run once at the beginning of a job. Any kind of environment prep, logins to applications, </w:t>
      </w:r>
      <w:proofErr w:type="spellStart"/>
      <w:r>
        <w:rPr>
          <w:sz w:val="28"/>
          <w:szCs w:val="28"/>
        </w:rPr>
        <w:t>etc</w:t>
      </w:r>
      <w:proofErr w:type="spellEnd"/>
      <w:r>
        <w:rPr>
          <w:sz w:val="28"/>
          <w:szCs w:val="28"/>
        </w:rPr>
        <w:t xml:space="preserve"> will be performed during this state. One required operation that will happen in this state is the parsing of the </w:t>
      </w:r>
      <w:proofErr w:type="spellStart"/>
      <w:r>
        <w:rPr>
          <w:sz w:val="28"/>
          <w:szCs w:val="28"/>
        </w:rPr>
        <w:t>config</w:t>
      </w:r>
      <w:proofErr w:type="spellEnd"/>
      <w:r>
        <w:rPr>
          <w:sz w:val="28"/>
          <w:szCs w:val="28"/>
        </w:rPr>
        <w:t xml:space="preserve"> file. The </w:t>
      </w:r>
      <w:proofErr w:type="spellStart"/>
      <w:r>
        <w:rPr>
          <w:sz w:val="28"/>
          <w:szCs w:val="28"/>
        </w:rPr>
        <w:t>config</w:t>
      </w:r>
      <w:proofErr w:type="spellEnd"/>
      <w:r>
        <w:rPr>
          <w:sz w:val="28"/>
          <w:szCs w:val="28"/>
        </w:rPr>
        <w:t xml:space="preserve"> file will define necessary variables for the operation of the automation such as assets, application </w:t>
      </w:r>
      <w:proofErr w:type="spellStart"/>
      <w:r>
        <w:rPr>
          <w:sz w:val="28"/>
          <w:szCs w:val="28"/>
        </w:rPr>
        <w:t>urls</w:t>
      </w:r>
      <w:proofErr w:type="spellEnd"/>
      <w:r>
        <w:rPr>
          <w:sz w:val="28"/>
          <w:szCs w:val="28"/>
        </w:rPr>
        <w:t xml:space="preserve">, retry counts, etc. Each </w:t>
      </w:r>
      <w:proofErr w:type="spellStart"/>
      <w:r>
        <w:rPr>
          <w:sz w:val="28"/>
          <w:szCs w:val="28"/>
        </w:rPr>
        <w:t>config</w:t>
      </w:r>
      <w:proofErr w:type="spellEnd"/>
      <w:r>
        <w:rPr>
          <w:sz w:val="28"/>
          <w:szCs w:val="28"/>
        </w:rPr>
        <w:t xml:space="preserve"> file will also contain the </w:t>
      </w:r>
      <w:r w:rsidR="00EB1516">
        <w:rPr>
          <w:sz w:val="28"/>
          <w:szCs w:val="28"/>
        </w:rPr>
        <w:t xml:space="preserve">unique value </w:t>
      </w:r>
      <w:r>
        <w:rPr>
          <w:sz w:val="28"/>
          <w:szCs w:val="28"/>
        </w:rPr>
        <w:t xml:space="preserve">for the custom </w:t>
      </w:r>
      <w:proofErr w:type="spellStart"/>
      <w:r>
        <w:rPr>
          <w:sz w:val="28"/>
          <w:szCs w:val="28"/>
        </w:rPr>
        <w:t>logF_</w:t>
      </w:r>
      <w:r w:rsidR="00EB1516">
        <w:rPr>
          <w:sz w:val="28"/>
          <w:szCs w:val="28"/>
        </w:rPr>
        <w:t>IntakeID</w:t>
      </w:r>
      <w:proofErr w:type="spellEnd"/>
      <w:r w:rsidR="00F523A6">
        <w:rPr>
          <w:sz w:val="28"/>
          <w:szCs w:val="28"/>
        </w:rPr>
        <w:t xml:space="preserve"> field.</w:t>
      </w:r>
      <w:r w:rsidR="001A7801">
        <w:rPr>
          <w:sz w:val="28"/>
          <w:szCs w:val="28"/>
        </w:rPr>
        <w:t xml:space="preserve"> The functions performed within this state are to be wrapped in a Try/Catch activity. Any caught exceptions should set the variable, </w:t>
      </w:r>
      <w:proofErr w:type="spellStart"/>
      <w:r w:rsidR="000155D2">
        <w:rPr>
          <w:sz w:val="28"/>
          <w:szCs w:val="28"/>
        </w:rPr>
        <w:t>exTechnicalError</w:t>
      </w:r>
      <w:proofErr w:type="spellEnd"/>
      <w:r w:rsidR="001A7801">
        <w:rPr>
          <w:sz w:val="28"/>
          <w:szCs w:val="28"/>
        </w:rPr>
        <w:t>, to the exception object</w:t>
      </w:r>
      <w:r w:rsidR="005B781D">
        <w:rPr>
          <w:sz w:val="28"/>
          <w:szCs w:val="28"/>
        </w:rPr>
        <w:t>.</w:t>
      </w:r>
      <w:r w:rsidR="006F293E">
        <w:rPr>
          <w:sz w:val="28"/>
          <w:szCs w:val="28"/>
        </w:rPr>
        <w:t xml:space="preserve"> This state allows to control the concurrency of the process runs based on different factors. Please refer to the documentation in the Cipher Knowledge base link on the usage of </w:t>
      </w:r>
      <w:proofErr w:type="spellStart"/>
      <w:r w:rsidR="006F293E">
        <w:rPr>
          <w:sz w:val="28"/>
          <w:szCs w:val="28"/>
        </w:rPr>
        <w:t>CheckConcurrentRuns.xaml</w:t>
      </w:r>
      <w:proofErr w:type="spellEnd"/>
      <w:r w:rsidR="006F293E">
        <w:rPr>
          <w:sz w:val="28"/>
          <w:szCs w:val="28"/>
        </w:rPr>
        <w:t xml:space="preserve"> - </w:t>
      </w:r>
      <w:hyperlink r:id="rId9" w:history="1">
        <w:r w:rsidR="006F293E">
          <w:rPr>
            <w:rStyle w:val="Hyperlink"/>
          </w:rPr>
          <w:t>https://cipher.ctlhub.com/?route=kb/manage&amp;id=212&amp;categoryid=10&amp;rpa_platform_id=1</w:t>
        </w:r>
      </w:hyperlink>
    </w:p>
    <w:p w14:paraId="79B0F412" w14:textId="77777777" w:rsidR="00F523A6" w:rsidRDefault="00F523A6" w:rsidP="005C16F3">
      <w:pPr>
        <w:rPr>
          <w:sz w:val="28"/>
          <w:szCs w:val="28"/>
        </w:rPr>
      </w:pPr>
    </w:p>
    <w:p w14:paraId="1490570B" w14:textId="77777777" w:rsidR="00F523A6" w:rsidRDefault="00F523A6" w:rsidP="00247DA0">
      <w:pPr>
        <w:pStyle w:val="Heading2"/>
      </w:pPr>
      <w:bookmarkStart w:id="16" w:name="_Toc517866708"/>
      <w:r>
        <w:t>State Requirements In Order</w:t>
      </w:r>
      <w:bookmarkEnd w:id="16"/>
    </w:p>
    <w:p w14:paraId="00680842" w14:textId="77777777" w:rsidR="00295FCC" w:rsidRPr="005C16F3" w:rsidRDefault="00295FCC" w:rsidP="00F523A6">
      <w:pPr>
        <w:ind w:left="720"/>
        <w:rPr>
          <w:i/>
          <w:sz w:val="28"/>
          <w:szCs w:val="28"/>
        </w:rPr>
      </w:pPr>
    </w:p>
    <w:tbl>
      <w:tblPr>
        <w:tblStyle w:val="TableGrid"/>
        <w:tblW w:w="8658" w:type="dxa"/>
        <w:tblInd w:w="607" w:type="dxa"/>
        <w:tblLook w:val="04A0" w:firstRow="1" w:lastRow="0" w:firstColumn="1" w:lastColumn="0" w:noHBand="0" w:noVBand="1"/>
      </w:tblPr>
      <w:tblGrid>
        <w:gridCol w:w="663"/>
        <w:gridCol w:w="3142"/>
        <w:gridCol w:w="4853"/>
      </w:tblGrid>
      <w:tr w:rsidR="00F523A6" w:rsidRPr="00D233BA" w14:paraId="44359511" w14:textId="77777777" w:rsidTr="00FF0EC1">
        <w:tc>
          <w:tcPr>
            <w:tcW w:w="663" w:type="dxa"/>
            <w:shd w:val="clear" w:color="auto" w:fill="A8D08D" w:themeFill="accent6" w:themeFillTint="99"/>
          </w:tcPr>
          <w:p w14:paraId="3211757D" w14:textId="77777777" w:rsidR="00F523A6" w:rsidRPr="00D90987" w:rsidRDefault="00F523A6" w:rsidP="00C02739">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Step</w:t>
            </w:r>
          </w:p>
        </w:tc>
        <w:tc>
          <w:tcPr>
            <w:tcW w:w="3142" w:type="dxa"/>
            <w:shd w:val="clear" w:color="auto" w:fill="A8D08D" w:themeFill="accent6" w:themeFillTint="99"/>
          </w:tcPr>
          <w:p w14:paraId="62D50803" w14:textId="77777777" w:rsidR="00F523A6" w:rsidRPr="00D90987" w:rsidRDefault="00F523A6" w:rsidP="00C02739">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Action</w:t>
            </w:r>
          </w:p>
        </w:tc>
        <w:tc>
          <w:tcPr>
            <w:tcW w:w="4853" w:type="dxa"/>
            <w:shd w:val="clear" w:color="auto" w:fill="A8D08D" w:themeFill="accent6" w:themeFillTint="99"/>
          </w:tcPr>
          <w:p w14:paraId="21A14DE2" w14:textId="77777777" w:rsidR="00F523A6" w:rsidRPr="00D90987" w:rsidRDefault="00F523A6" w:rsidP="00C02739">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Detail</w:t>
            </w:r>
          </w:p>
        </w:tc>
      </w:tr>
      <w:tr w:rsidR="00F523A6" w:rsidRPr="00D233BA" w14:paraId="7741C52F" w14:textId="77777777" w:rsidTr="00FF0EC1">
        <w:tc>
          <w:tcPr>
            <w:tcW w:w="663" w:type="dxa"/>
          </w:tcPr>
          <w:p w14:paraId="56A48F55" w14:textId="77777777" w:rsidR="00F523A6" w:rsidRPr="00D90987" w:rsidRDefault="00F523A6"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1</w:t>
            </w:r>
          </w:p>
        </w:tc>
        <w:tc>
          <w:tcPr>
            <w:tcW w:w="3142" w:type="dxa"/>
          </w:tcPr>
          <w:p w14:paraId="021B87C6" w14:textId="77777777" w:rsidR="00F523A6" w:rsidRPr="00D90987" w:rsidRDefault="00F523A6"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Add Log Fields Activity</w:t>
            </w:r>
          </w:p>
        </w:tc>
        <w:tc>
          <w:tcPr>
            <w:tcW w:w="4853" w:type="dxa"/>
          </w:tcPr>
          <w:p w14:paraId="3C673B4E" w14:textId="2F560040" w:rsidR="00F523A6" w:rsidRDefault="00F523A6" w:rsidP="00C02739">
            <w:pPr>
              <w:jc w:val="both"/>
              <w:rPr>
                <w:rFonts w:asciiTheme="minorHAnsi" w:hAnsiTheme="minorHAnsi" w:cstheme="minorHAnsi"/>
                <w:b w:val="0"/>
                <w:color w:val="000000" w:themeColor="text1"/>
                <w:sz w:val="24"/>
              </w:rPr>
            </w:pPr>
            <w:proofErr w:type="spellStart"/>
            <w:r w:rsidRPr="00D90987">
              <w:rPr>
                <w:rFonts w:asciiTheme="minorHAnsi" w:hAnsiTheme="minorHAnsi" w:cstheme="minorHAnsi"/>
                <w:b w:val="0"/>
                <w:color w:val="000000" w:themeColor="text1"/>
                <w:sz w:val="24"/>
              </w:rPr>
              <w:t>logF_StateName</w:t>
            </w:r>
            <w:proofErr w:type="spellEnd"/>
            <w:r w:rsidRPr="00D90987">
              <w:rPr>
                <w:rFonts w:asciiTheme="minorHAnsi" w:hAnsiTheme="minorHAnsi" w:cstheme="minorHAnsi"/>
                <w:b w:val="0"/>
                <w:color w:val="000000" w:themeColor="text1"/>
                <w:sz w:val="24"/>
              </w:rPr>
              <w:t xml:space="preserve"> = “Initialize </w:t>
            </w:r>
            <w:r w:rsidR="003D434C">
              <w:rPr>
                <w:rFonts w:asciiTheme="minorHAnsi" w:hAnsiTheme="minorHAnsi" w:cstheme="minorHAnsi"/>
                <w:b w:val="0"/>
                <w:color w:val="000000" w:themeColor="text1"/>
                <w:sz w:val="24"/>
              </w:rPr>
              <w:t>Process</w:t>
            </w:r>
            <w:r w:rsidRPr="00D90987">
              <w:rPr>
                <w:rFonts w:asciiTheme="minorHAnsi" w:hAnsiTheme="minorHAnsi" w:cstheme="minorHAnsi"/>
                <w:b w:val="0"/>
                <w:color w:val="000000" w:themeColor="text1"/>
                <w:sz w:val="24"/>
              </w:rPr>
              <w:t>”</w:t>
            </w:r>
          </w:p>
          <w:p w14:paraId="75346CE0" w14:textId="59F8B246" w:rsidR="008D48DD" w:rsidRPr="00D90987" w:rsidRDefault="008D48DD" w:rsidP="00C02739">
            <w:pPr>
              <w:jc w:val="both"/>
              <w:rPr>
                <w:rFonts w:asciiTheme="minorHAnsi" w:hAnsiTheme="minorHAnsi" w:cstheme="minorHAnsi"/>
                <w:b w:val="0"/>
                <w:color w:val="000000" w:themeColor="text1"/>
                <w:sz w:val="24"/>
              </w:rPr>
            </w:pPr>
            <w:proofErr w:type="spellStart"/>
            <w:r>
              <w:rPr>
                <w:rFonts w:asciiTheme="minorHAnsi" w:hAnsiTheme="minorHAnsi" w:cstheme="minorHAnsi"/>
                <w:b w:val="0"/>
                <w:color w:val="000000" w:themeColor="text1"/>
                <w:sz w:val="24"/>
              </w:rPr>
              <w:t>logF_TemplateVersion</w:t>
            </w:r>
            <w:proofErr w:type="spellEnd"/>
            <w:r>
              <w:rPr>
                <w:rFonts w:asciiTheme="minorHAnsi" w:hAnsiTheme="minorHAnsi" w:cstheme="minorHAnsi"/>
                <w:b w:val="0"/>
                <w:color w:val="000000" w:themeColor="text1"/>
                <w:sz w:val="24"/>
              </w:rPr>
              <w:t xml:space="preserve"> = “</w:t>
            </w:r>
            <w:r w:rsidR="008A164A">
              <w:rPr>
                <w:rFonts w:asciiTheme="minorHAnsi" w:hAnsiTheme="minorHAnsi" w:cstheme="minorHAnsi"/>
                <w:b w:val="0"/>
                <w:color w:val="000000" w:themeColor="text1"/>
                <w:sz w:val="24"/>
              </w:rPr>
              <w:t>3</w:t>
            </w:r>
            <w:r>
              <w:rPr>
                <w:rFonts w:asciiTheme="minorHAnsi" w:hAnsiTheme="minorHAnsi" w:cstheme="minorHAnsi"/>
                <w:b w:val="0"/>
                <w:color w:val="000000" w:themeColor="text1"/>
                <w:sz w:val="24"/>
              </w:rPr>
              <w:t>”</w:t>
            </w:r>
          </w:p>
        </w:tc>
      </w:tr>
      <w:tr w:rsidR="00D90987" w:rsidRPr="00D233BA" w14:paraId="304947FC" w14:textId="77777777" w:rsidTr="00FF0EC1">
        <w:tc>
          <w:tcPr>
            <w:tcW w:w="663" w:type="dxa"/>
          </w:tcPr>
          <w:p w14:paraId="31369DED" w14:textId="77777777" w:rsidR="00D90987" w:rsidRPr="00D90987" w:rsidRDefault="00D90987"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2</w:t>
            </w:r>
          </w:p>
        </w:tc>
        <w:tc>
          <w:tcPr>
            <w:tcW w:w="3142" w:type="dxa"/>
          </w:tcPr>
          <w:p w14:paraId="17555EB3" w14:textId="77777777" w:rsidR="00D90987" w:rsidRPr="00D90987" w:rsidRDefault="00D90987"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Log Message Activity</w:t>
            </w:r>
          </w:p>
        </w:tc>
        <w:tc>
          <w:tcPr>
            <w:tcW w:w="4853" w:type="dxa"/>
          </w:tcPr>
          <w:p w14:paraId="411EA516" w14:textId="77777777" w:rsidR="00D90987" w:rsidRPr="00D90987" w:rsidRDefault="00D90987"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Message = “Starting”</w:t>
            </w:r>
          </w:p>
          <w:p w14:paraId="4FB00F56" w14:textId="77777777" w:rsidR="00D90987" w:rsidRPr="00D90987" w:rsidRDefault="00D90987"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Level = “Info”</w:t>
            </w:r>
          </w:p>
        </w:tc>
      </w:tr>
      <w:tr w:rsidR="00D90987" w:rsidRPr="00D233BA" w14:paraId="45F961A0" w14:textId="77777777" w:rsidTr="00FF0EC1">
        <w:tc>
          <w:tcPr>
            <w:tcW w:w="663" w:type="dxa"/>
          </w:tcPr>
          <w:p w14:paraId="065B5E0D" w14:textId="77777777" w:rsidR="00D90987" w:rsidRPr="00D90987" w:rsidRDefault="00D90987"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3</w:t>
            </w:r>
          </w:p>
        </w:tc>
        <w:tc>
          <w:tcPr>
            <w:tcW w:w="3142" w:type="dxa"/>
          </w:tcPr>
          <w:p w14:paraId="7A33C17B" w14:textId="77777777" w:rsidR="00D90987" w:rsidRPr="00D90987" w:rsidRDefault="00D90987"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 xml:space="preserve">Parse </w:t>
            </w:r>
            <w:proofErr w:type="spellStart"/>
            <w:r w:rsidRPr="00D90987">
              <w:rPr>
                <w:rFonts w:asciiTheme="minorHAnsi" w:hAnsiTheme="minorHAnsi" w:cstheme="minorHAnsi"/>
                <w:b w:val="0"/>
                <w:color w:val="000000" w:themeColor="text1"/>
                <w:sz w:val="24"/>
              </w:rPr>
              <w:t>Config</w:t>
            </w:r>
            <w:proofErr w:type="spellEnd"/>
            <w:r w:rsidRPr="00D90987">
              <w:rPr>
                <w:rFonts w:asciiTheme="minorHAnsi" w:hAnsiTheme="minorHAnsi" w:cstheme="minorHAnsi"/>
                <w:b w:val="0"/>
                <w:color w:val="000000" w:themeColor="text1"/>
                <w:sz w:val="24"/>
              </w:rPr>
              <w:t xml:space="preserve"> File</w:t>
            </w:r>
          </w:p>
        </w:tc>
        <w:tc>
          <w:tcPr>
            <w:tcW w:w="4853" w:type="dxa"/>
          </w:tcPr>
          <w:p w14:paraId="2E9284B2" w14:textId="77777777" w:rsidR="00D90987" w:rsidRPr="00D90987" w:rsidRDefault="00D90987" w:rsidP="00C02739">
            <w:pPr>
              <w:jc w:val="both"/>
              <w:rPr>
                <w:rFonts w:asciiTheme="minorHAnsi" w:hAnsiTheme="minorHAnsi" w:cstheme="minorHAnsi"/>
                <w:b w:val="0"/>
                <w:color w:val="000000" w:themeColor="text1"/>
                <w:sz w:val="24"/>
              </w:rPr>
            </w:pPr>
          </w:p>
        </w:tc>
      </w:tr>
      <w:tr w:rsidR="00D90987" w:rsidRPr="00D233BA" w14:paraId="7B58557D" w14:textId="77777777" w:rsidTr="00FF0EC1">
        <w:tc>
          <w:tcPr>
            <w:tcW w:w="663" w:type="dxa"/>
          </w:tcPr>
          <w:p w14:paraId="0B23237A" w14:textId="77777777" w:rsidR="00D90987" w:rsidRPr="00D90987" w:rsidRDefault="00D90987"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4</w:t>
            </w:r>
          </w:p>
        </w:tc>
        <w:tc>
          <w:tcPr>
            <w:tcW w:w="3142" w:type="dxa"/>
          </w:tcPr>
          <w:p w14:paraId="5E14A575" w14:textId="77777777" w:rsidR="00D90987" w:rsidRPr="00D90987" w:rsidRDefault="00D90987"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Add Log Fields Activity</w:t>
            </w:r>
          </w:p>
        </w:tc>
        <w:tc>
          <w:tcPr>
            <w:tcW w:w="4853" w:type="dxa"/>
          </w:tcPr>
          <w:p w14:paraId="187ABB78" w14:textId="77777777" w:rsidR="0001326D" w:rsidRDefault="0001326D" w:rsidP="00C02739">
            <w:pPr>
              <w:jc w:val="both"/>
              <w:rPr>
                <w:rFonts w:asciiTheme="minorHAnsi" w:hAnsiTheme="minorHAnsi" w:cstheme="minorHAnsi"/>
                <w:b w:val="0"/>
                <w:color w:val="000000" w:themeColor="text1"/>
                <w:sz w:val="24"/>
              </w:rPr>
            </w:pPr>
            <w:proofErr w:type="spellStart"/>
            <w:r>
              <w:rPr>
                <w:rFonts w:asciiTheme="minorHAnsi" w:hAnsiTheme="minorHAnsi" w:cstheme="minorHAnsi"/>
                <w:b w:val="0"/>
                <w:color w:val="000000" w:themeColor="text1"/>
                <w:sz w:val="24"/>
              </w:rPr>
              <w:t>logF_IntakeID</w:t>
            </w:r>
            <w:proofErr w:type="spellEnd"/>
            <w:r>
              <w:rPr>
                <w:rFonts w:asciiTheme="minorHAnsi" w:hAnsiTheme="minorHAnsi" w:cstheme="minorHAnsi"/>
                <w:b w:val="0"/>
                <w:color w:val="000000" w:themeColor="text1"/>
                <w:sz w:val="24"/>
              </w:rPr>
              <w:t xml:space="preserve"> = value from </w:t>
            </w:r>
            <w:proofErr w:type="spellStart"/>
            <w:r>
              <w:rPr>
                <w:rFonts w:asciiTheme="minorHAnsi" w:hAnsiTheme="minorHAnsi" w:cstheme="minorHAnsi"/>
                <w:b w:val="0"/>
                <w:color w:val="000000" w:themeColor="text1"/>
                <w:sz w:val="24"/>
              </w:rPr>
              <w:t>config</w:t>
            </w:r>
            <w:proofErr w:type="spellEnd"/>
          </w:p>
          <w:p w14:paraId="358379E6" w14:textId="77777777" w:rsidR="00DA45D5" w:rsidRDefault="00DA45D5" w:rsidP="00C02739">
            <w:pPr>
              <w:jc w:val="both"/>
              <w:rPr>
                <w:rFonts w:asciiTheme="minorHAnsi" w:hAnsiTheme="minorHAnsi" w:cstheme="minorHAnsi"/>
                <w:b w:val="0"/>
                <w:color w:val="000000" w:themeColor="text1"/>
                <w:sz w:val="24"/>
              </w:rPr>
            </w:pPr>
            <w:proofErr w:type="spellStart"/>
            <w:r>
              <w:rPr>
                <w:rFonts w:asciiTheme="minorHAnsi" w:hAnsiTheme="minorHAnsi" w:cstheme="minorHAnsi"/>
                <w:b w:val="0"/>
                <w:color w:val="000000" w:themeColor="text1"/>
                <w:sz w:val="24"/>
              </w:rPr>
              <w:t>logF_CommonApp</w:t>
            </w:r>
            <w:proofErr w:type="spellEnd"/>
            <w:r>
              <w:rPr>
                <w:rFonts w:asciiTheme="minorHAnsi" w:hAnsiTheme="minorHAnsi" w:cstheme="minorHAnsi"/>
                <w:b w:val="0"/>
                <w:color w:val="000000" w:themeColor="text1"/>
                <w:sz w:val="24"/>
              </w:rPr>
              <w:t xml:space="preserve"> = value from </w:t>
            </w:r>
            <w:proofErr w:type="spellStart"/>
            <w:r>
              <w:rPr>
                <w:rFonts w:asciiTheme="minorHAnsi" w:hAnsiTheme="minorHAnsi" w:cstheme="minorHAnsi"/>
                <w:b w:val="0"/>
                <w:color w:val="000000" w:themeColor="text1"/>
                <w:sz w:val="24"/>
              </w:rPr>
              <w:t>config</w:t>
            </w:r>
            <w:proofErr w:type="spellEnd"/>
            <w:r>
              <w:rPr>
                <w:rFonts w:asciiTheme="minorHAnsi" w:hAnsiTheme="minorHAnsi" w:cstheme="minorHAnsi"/>
                <w:b w:val="0"/>
                <w:color w:val="000000" w:themeColor="text1"/>
                <w:sz w:val="24"/>
              </w:rPr>
              <w:t xml:space="preserve"> </w:t>
            </w:r>
          </w:p>
          <w:p w14:paraId="5940EC22" w14:textId="77777777" w:rsidR="00DA45D5" w:rsidRDefault="00DA45D5" w:rsidP="00C02739">
            <w:pPr>
              <w:jc w:val="both"/>
              <w:rPr>
                <w:rFonts w:asciiTheme="minorHAnsi" w:hAnsiTheme="minorHAnsi" w:cstheme="minorHAnsi"/>
                <w:b w:val="0"/>
                <w:color w:val="000000" w:themeColor="text1"/>
                <w:sz w:val="24"/>
              </w:rPr>
            </w:pPr>
            <w:proofErr w:type="spellStart"/>
            <w:r>
              <w:rPr>
                <w:rFonts w:asciiTheme="minorHAnsi" w:hAnsiTheme="minorHAnsi" w:cstheme="minorHAnsi"/>
                <w:b w:val="0"/>
                <w:color w:val="000000" w:themeColor="text1"/>
                <w:sz w:val="24"/>
              </w:rPr>
              <w:t>logF_CommonID</w:t>
            </w:r>
            <w:proofErr w:type="spellEnd"/>
            <w:r>
              <w:rPr>
                <w:rFonts w:asciiTheme="minorHAnsi" w:hAnsiTheme="minorHAnsi" w:cstheme="minorHAnsi"/>
                <w:b w:val="0"/>
                <w:color w:val="000000" w:themeColor="text1"/>
                <w:sz w:val="24"/>
              </w:rPr>
              <w:t xml:space="preserve"> = value from </w:t>
            </w:r>
            <w:proofErr w:type="spellStart"/>
            <w:r>
              <w:rPr>
                <w:rFonts w:asciiTheme="minorHAnsi" w:hAnsiTheme="minorHAnsi" w:cstheme="minorHAnsi"/>
                <w:b w:val="0"/>
                <w:color w:val="000000" w:themeColor="text1"/>
                <w:sz w:val="24"/>
              </w:rPr>
              <w:t>config</w:t>
            </w:r>
            <w:proofErr w:type="spellEnd"/>
          </w:p>
          <w:p w14:paraId="34AB5215" w14:textId="77777777" w:rsidR="00DA45D5" w:rsidRDefault="00DA45D5" w:rsidP="00C02739">
            <w:pPr>
              <w:jc w:val="both"/>
              <w:rPr>
                <w:rFonts w:asciiTheme="minorHAnsi" w:hAnsiTheme="minorHAnsi" w:cstheme="minorHAnsi"/>
                <w:b w:val="0"/>
                <w:color w:val="000000" w:themeColor="text1"/>
                <w:sz w:val="24"/>
              </w:rPr>
            </w:pPr>
            <w:proofErr w:type="spellStart"/>
            <w:r>
              <w:rPr>
                <w:rFonts w:asciiTheme="minorHAnsi" w:hAnsiTheme="minorHAnsi" w:cstheme="minorHAnsi"/>
                <w:b w:val="0"/>
                <w:color w:val="000000" w:themeColor="text1"/>
                <w:sz w:val="24"/>
              </w:rPr>
              <w:t>logF_CommonAction</w:t>
            </w:r>
            <w:proofErr w:type="spellEnd"/>
            <w:r>
              <w:rPr>
                <w:rFonts w:asciiTheme="minorHAnsi" w:hAnsiTheme="minorHAnsi" w:cstheme="minorHAnsi"/>
                <w:b w:val="0"/>
                <w:color w:val="000000" w:themeColor="text1"/>
                <w:sz w:val="24"/>
              </w:rPr>
              <w:t xml:space="preserve"> =value from </w:t>
            </w:r>
            <w:proofErr w:type="spellStart"/>
            <w:r>
              <w:rPr>
                <w:rFonts w:asciiTheme="minorHAnsi" w:hAnsiTheme="minorHAnsi" w:cstheme="minorHAnsi"/>
                <w:b w:val="0"/>
                <w:color w:val="000000" w:themeColor="text1"/>
                <w:sz w:val="24"/>
              </w:rPr>
              <w:t>config</w:t>
            </w:r>
            <w:proofErr w:type="spellEnd"/>
          </w:p>
          <w:p w14:paraId="3153EA82" w14:textId="4FB6E1BA" w:rsidR="00DA45D5" w:rsidRPr="00D90987" w:rsidRDefault="00DA45D5" w:rsidP="00C02739">
            <w:pPr>
              <w:jc w:val="both"/>
              <w:rPr>
                <w:rFonts w:asciiTheme="minorHAnsi" w:hAnsiTheme="minorHAnsi" w:cstheme="minorHAnsi"/>
                <w:b w:val="0"/>
                <w:color w:val="000000" w:themeColor="text1"/>
                <w:sz w:val="24"/>
              </w:rPr>
            </w:pPr>
            <w:proofErr w:type="spellStart"/>
            <w:r>
              <w:rPr>
                <w:rFonts w:asciiTheme="minorHAnsi" w:hAnsiTheme="minorHAnsi" w:cstheme="minorHAnsi"/>
                <w:b w:val="0"/>
                <w:color w:val="000000" w:themeColor="text1"/>
                <w:sz w:val="24"/>
              </w:rPr>
              <w:t>logF_CommonActionDescription</w:t>
            </w:r>
            <w:proofErr w:type="spellEnd"/>
            <w:r>
              <w:rPr>
                <w:rFonts w:asciiTheme="minorHAnsi" w:hAnsiTheme="minorHAnsi" w:cstheme="minorHAnsi"/>
                <w:b w:val="0"/>
                <w:color w:val="000000" w:themeColor="text1"/>
                <w:sz w:val="24"/>
              </w:rPr>
              <w:t xml:space="preserve">= value from </w:t>
            </w:r>
            <w:proofErr w:type="spellStart"/>
            <w:r>
              <w:rPr>
                <w:rFonts w:asciiTheme="minorHAnsi" w:hAnsiTheme="minorHAnsi" w:cstheme="minorHAnsi"/>
                <w:b w:val="0"/>
                <w:color w:val="000000" w:themeColor="text1"/>
                <w:sz w:val="24"/>
              </w:rPr>
              <w:t>config</w:t>
            </w:r>
            <w:proofErr w:type="spellEnd"/>
          </w:p>
        </w:tc>
      </w:tr>
      <w:tr w:rsidR="00D90987" w:rsidRPr="00D233BA" w14:paraId="7F8BDEE8" w14:textId="77777777" w:rsidTr="00FF0EC1">
        <w:tc>
          <w:tcPr>
            <w:tcW w:w="663" w:type="dxa"/>
          </w:tcPr>
          <w:p w14:paraId="06D49B91" w14:textId="2B78ADF9" w:rsidR="00D90987" w:rsidRPr="00D90987" w:rsidRDefault="00D90987"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5</w:t>
            </w:r>
          </w:p>
        </w:tc>
        <w:tc>
          <w:tcPr>
            <w:tcW w:w="3142" w:type="dxa"/>
          </w:tcPr>
          <w:p w14:paraId="2560C698" w14:textId="77777777" w:rsidR="00D90987" w:rsidRPr="00D90987" w:rsidRDefault="00D90987"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Log Message Activity</w:t>
            </w:r>
          </w:p>
        </w:tc>
        <w:tc>
          <w:tcPr>
            <w:tcW w:w="4853" w:type="dxa"/>
          </w:tcPr>
          <w:p w14:paraId="0CAF828C" w14:textId="77777777" w:rsidR="00D90987" w:rsidRPr="00D90987" w:rsidRDefault="00D90987"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Message = “</w:t>
            </w:r>
            <w:proofErr w:type="spellStart"/>
            <w:r w:rsidRPr="00D90987">
              <w:rPr>
                <w:rFonts w:asciiTheme="minorHAnsi" w:hAnsiTheme="minorHAnsi" w:cstheme="minorHAnsi"/>
                <w:b w:val="0"/>
                <w:color w:val="000000" w:themeColor="text1"/>
                <w:sz w:val="24"/>
              </w:rPr>
              <w:t>Config</w:t>
            </w:r>
            <w:proofErr w:type="spellEnd"/>
            <w:r w:rsidRPr="00D90987">
              <w:rPr>
                <w:rFonts w:asciiTheme="minorHAnsi" w:hAnsiTheme="minorHAnsi" w:cstheme="minorHAnsi"/>
                <w:b w:val="0"/>
                <w:color w:val="000000" w:themeColor="text1"/>
                <w:sz w:val="24"/>
              </w:rPr>
              <w:t xml:space="preserve"> parsed”</w:t>
            </w:r>
          </w:p>
          <w:p w14:paraId="442FF9B8" w14:textId="77777777" w:rsidR="00D90987" w:rsidRPr="00D90987" w:rsidRDefault="00D90987"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Level = “Info”</w:t>
            </w:r>
          </w:p>
        </w:tc>
      </w:tr>
      <w:tr w:rsidR="00B97D73" w:rsidRPr="00D233BA" w14:paraId="5221CF6D" w14:textId="77777777" w:rsidTr="00B97D73">
        <w:tc>
          <w:tcPr>
            <w:tcW w:w="663" w:type="dxa"/>
          </w:tcPr>
          <w:p w14:paraId="726510AA" w14:textId="761F7ADC" w:rsidR="00B97D73" w:rsidRPr="00D90987" w:rsidRDefault="00B97D73" w:rsidP="00C02739">
            <w:pPr>
              <w:jc w:val="both"/>
              <w:rPr>
                <w:rFonts w:cstheme="minorHAnsi"/>
                <w:b w:val="0"/>
                <w:color w:val="000000" w:themeColor="text1"/>
              </w:rPr>
            </w:pPr>
            <w:r w:rsidRPr="00FF0EC1">
              <w:rPr>
                <w:rFonts w:asciiTheme="minorHAnsi" w:hAnsiTheme="minorHAnsi" w:cstheme="minorHAnsi"/>
                <w:b w:val="0"/>
                <w:color w:val="000000" w:themeColor="text1"/>
                <w:sz w:val="24"/>
              </w:rPr>
              <w:t>6</w:t>
            </w:r>
          </w:p>
        </w:tc>
        <w:tc>
          <w:tcPr>
            <w:tcW w:w="3142" w:type="dxa"/>
          </w:tcPr>
          <w:p w14:paraId="2A3D3BCD" w14:textId="3F2FC9E4" w:rsidR="00B97D73" w:rsidRPr="00FF0EC1" w:rsidRDefault="00B97D73" w:rsidP="00C02739">
            <w:pPr>
              <w:jc w:val="both"/>
              <w:rPr>
                <w:rFonts w:asciiTheme="minorHAnsi" w:hAnsiTheme="minorHAnsi" w:cstheme="minorHAnsi"/>
                <w:b w:val="0"/>
                <w:color w:val="000000" w:themeColor="text1"/>
                <w:sz w:val="24"/>
              </w:rPr>
            </w:pPr>
            <w:r w:rsidRPr="00FF0EC1">
              <w:rPr>
                <w:rFonts w:asciiTheme="minorHAnsi" w:hAnsiTheme="minorHAnsi" w:cstheme="minorHAnsi"/>
                <w:b w:val="0"/>
                <w:color w:val="000000" w:themeColor="text1"/>
                <w:sz w:val="24"/>
              </w:rPr>
              <w:t>Add Log Fields Activity</w:t>
            </w:r>
          </w:p>
        </w:tc>
        <w:tc>
          <w:tcPr>
            <w:tcW w:w="4853" w:type="dxa"/>
          </w:tcPr>
          <w:p w14:paraId="5909C8B1" w14:textId="77777777" w:rsidR="00B97D73" w:rsidRDefault="00B97D73">
            <w:pPr>
              <w:jc w:val="both"/>
              <w:rPr>
                <w:rFonts w:asciiTheme="minorHAnsi" w:hAnsiTheme="minorHAnsi" w:cstheme="minorHAnsi"/>
                <w:b w:val="0"/>
                <w:color w:val="000000" w:themeColor="text1"/>
                <w:sz w:val="24"/>
              </w:rPr>
            </w:pPr>
            <w:proofErr w:type="spellStart"/>
            <w:r w:rsidRPr="00FF0EC1">
              <w:rPr>
                <w:rFonts w:asciiTheme="minorHAnsi" w:hAnsiTheme="minorHAnsi" w:cstheme="minorHAnsi"/>
                <w:b w:val="0"/>
                <w:color w:val="000000" w:themeColor="text1"/>
                <w:sz w:val="24"/>
              </w:rPr>
              <w:t>logF_ProcessInstanceID</w:t>
            </w:r>
            <w:proofErr w:type="spellEnd"/>
            <w:r w:rsidRPr="00FF0EC1">
              <w:rPr>
                <w:rFonts w:asciiTheme="minorHAnsi" w:hAnsiTheme="minorHAnsi" w:cstheme="minorHAnsi"/>
                <w:b w:val="0"/>
                <w:color w:val="000000" w:themeColor="text1"/>
                <w:sz w:val="24"/>
              </w:rPr>
              <w:t xml:space="preserve"> = value from </w:t>
            </w:r>
            <w:proofErr w:type="spellStart"/>
            <w:r w:rsidRPr="00FF0EC1">
              <w:rPr>
                <w:rFonts w:asciiTheme="minorHAnsi" w:hAnsiTheme="minorHAnsi" w:cstheme="minorHAnsi"/>
                <w:b w:val="0"/>
                <w:color w:val="000000" w:themeColor="text1"/>
                <w:sz w:val="24"/>
              </w:rPr>
              <w:t>CheckConcurrentRuns</w:t>
            </w:r>
            <w:proofErr w:type="spellEnd"/>
            <w:r>
              <w:rPr>
                <w:rFonts w:asciiTheme="minorHAnsi" w:hAnsiTheme="minorHAnsi" w:cstheme="minorHAnsi"/>
                <w:b w:val="0"/>
                <w:color w:val="000000" w:themeColor="text1"/>
                <w:sz w:val="24"/>
              </w:rPr>
              <w:t xml:space="preserve"> workflow</w:t>
            </w:r>
          </w:p>
          <w:p w14:paraId="0A2BECA3" w14:textId="14854DE3" w:rsidR="00B97D73" w:rsidRPr="00FF0EC1" w:rsidRDefault="00B97D73">
            <w:pPr>
              <w:jc w:val="both"/>
              <w:rPr>
                <w:rFonts w:asciiTheme="minorHAnsi" w:hAnsiTheme="minorHAnsi" w:cstheme="minorHAnsi"/>
                <w:b w:val="0"/>
                <w:color w:val="000000" w:themeColor="text1"/>
                <w:sz w:val="24"/>
              </w:rPr>
            </w:pPr>
            <w:proofErr w:type="spellStart"/>
            <w:r w:rsidRPr="00FF0EC1">
              <w:rPr>
                <w:rFonts w:asciiTheme="minorHAnsi" w:hAnsiTheme="minorHAnsi" w:cstheme="minorHAnsi"/>
                <w:b w:val="0"/>
                <w:color w:val="000000" w:themeColor="text1"/>
                <w:sz w:val="24"/>
              </w:rPr>
              <w:t>logF_bConcurrentError</w:t>
            </w:r>
            <w:proofErr w:type="spellEnd"/>
            <w:r>
              <w:rPr>
                <w:rFonts w:asciiTheme="minorHAnsi" w:hAnsiTheme="minorHAnsi" w:cstheme="minorHAnsi"/>
                <w:b w:val="0"/>
                <w:color w:val="000000" w:themeColor="text1"/>
                <w:sz w:val="24"/>
              </w:rPr>
              <w:t xml:space="preserve"> </w:t>
            </w:r>
            <w:r w:rsidRPr="00FF0EC1">
              <w:rPr>
                <w:rFonts w:asciiTheme="minorHAnsi" w:hAnsiTheme="minorHAnsi" w:cstheme="minorHAnsi"/>
                <w:b w:val="0"/>
                <w:color w:val="000000" w:themeColor="text1"/>
                <w:sz w:val="24"/>
              </w:rPr>
              <w:t>=</w:t>
            </w:r>
            <w:r>
              <w:rPr>
                <w:rFonts w:asciiTheme="minorHAnsi" w:hAnsiTheme="minorHAnsi" w:cstheme="minorHAnsi"/>
                <w:b w:val="0"/>
                <w:color w:val="000000" w:themeColor="text1"/>
                <w:sz w:val="24"/>
              </w:rPr>
              <w:t xml:space="preserve"> </w:t>
            </w:r>
            <w:r w:rsidRPr="00FF0EC1">
              <w:rPr>
                <w:rFonts w:asciiTheme="minorHAnsi" w:hAnsiTheme="minorHAnsi" w:cstheme="minorHAnsi"/>
                <w:b w:val="0"/>
                <w:color w:val="000000" w:themeColor="text1"/>
                <w:sz w:val="24"/>
              </w:rPr>
              <w:t>value</w:t>
            </w:r>
            <w:r>
              <w:rPr>
                <w:rFonts w:asciiTheme="minorHAnsi" w:hAnsiTheme="minorHAnsi" w:cstheme="minorHAnsi"/>
                <w:b w:val="0"/>
                <w:color w:val="000000" w:themeColor="text1"/>
                <w:sz w:val="24"/>
              </w:rPr>
              <w:t xml:space="preserve"> </w:t>
            </w:r>
            <w:r w:rsidRPr="00FF0EC1">
              <w:rPr>
                <w:rFonts w:asciiTheme="minorHAnsi" w:hAnsiTheme="minorHAnsi" w:cstheme="minorHAnsi"/>
                <w:b w:val="0"/>
                <w:color w:val="000000" w:themeColor="text1"/>
                <w:sz w:val="24"/>
              </w:rPr>
              <w:t xml:space="preserve">from </w:t>
            </w:r>
            <w:proofErr w:type="spellStart"/>
            <w:r w:rsidRPr="00FF0EC1">
              <w:rPr>
                <w:rFonts w:asciiTheme="minorHAnsi" w:hAnsiTheme="minorHAnsi" w:cstheme="minorHAnsi"/>
                <w:b w:val="0"/>
                <w:color w:val="000000" w:themeColor="text1"/>
                <w:sz w:val="24"/>
              </w:rPr>
              <w:t>CheckConcurrentRuns.xaml</w:t>
            </w:r>
            <w:proofErr w:type="spellEnd"/>
          </w:p>
        </w:tc>
      </w:tr>
      <w:tr w:rsidR="00D90987" w:rsidRPr="00D233BA" w14:paraId="77BC40CE" w14:textId="77777777" w:rsidTr="00FF0EC1">
        <w:tc>
          <w:tcPr>
            <w:tcW w:w="663" w:type="dxa"/>
          </w:tcPr>
          <w:p w14:paraId="33F36D08" w14:textId="34DC0145" w:rsidR="00D90987" w:rsidRPr="00D90987" w:rsidRDefault="00B97D73" w:rsidP="00C027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7</w:t>
            </w:r>
          </w:p>
        </w:tc>
        <w:tc>
          <w:tcPr>
            <w:tcW w:w="3142" w:type="dxa"/>
          </w:tcPr>
          <w:p w14:paraId="1CAAA466" w14:textId="77777777" w:rsidR="00D90987" w:rsidRPr="00D90987" w:rsidRDefault="00D90987"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Perform any additional initialization</w:t>
            </w:r>
          </w:p>
        </w:tc>
        <w:tc>
          <w:tcPr>
            <w:tcW w:w="4853" w:type="dxa"/>
          </w:tcPr>
          <w:p w14:paraId="5971A463" w14:textId="77777777" w:rsidR="00D90987" w:rsidRPr="00D90987" w:rsidRDefault="00D90987" w:rsidP="00C02739">
            <w:pPr>
              <w:jc w:val="both"/>
              <w:rPr>
                <w:rFonts w:asciiTheme="minorHAnsi" w:hAnsiTheme="minorHAnsi" w:cstheme="minorHAnsi"/>
                <w:b w:val="0"/>
                <w:color w:val="000000" w:themeColor="text1"/>
                <w:sz w:val="24"/>
              </w:rPr>
            </w:pPr>
          </w:p>
        </w:tc>
      </w:tr>
      <w:tr w:rsidR="00D90987" w:rsidRPr="00D233BA" w14:paraId="13142EDE" w14:textId="77777777" w:rsidTr="00FF0EC1">
        <w:tc>
          <w:tcPr>
            <w:tcW w:w="663" w:type="dxa"/>
          </w:tcPr>
          <w:p w14:paraId="0C0F0CAF" w14:textId="77299133" w:rsidR="00D90987" w:rsidRPr="00D90987" w:rsidRDefault="00B97D73" w:rsidP="00C027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8</w:t>
            </w:r>
          </w:p>
        </w:tc>
        <w:tc>
          <w:tcPr>
            <w:tcW w:w="3142" w:type="dxa"/>
          </w:tcPr>
          <w:p w14:paraId="38665424" w14:textId="77777777" w:rsidR="00D90987" w:rsidRPr="00D90987" w:rsidRDefault="00D90987"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Log Message Activity</w:t>
            </w:r>
          </w:p>
        </w:tc>
        <w:tc>
          <w:tcPr>
            <w:tcW w:w="4853" w:type="dxa"/>
          </w:tcPr>
          <w:p w14:paraId="48B6B641" w14:textId="77777777" w:rsidR="00D90987" w:rsidRPr="00D90987" w:rsidRDefault="00D90987"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Message = “Ending”</w:t>
            </w:r>
          </w:p>
          <w:p w14:paraId="247AB8E7" w14:textId="77777777" w:rsidR="00D90987" w:rsidRPr="00D90987" w:rsidRDefault="00D90987"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Level = “Info”</w:t>
            </w:r>
          </w:p>
        </w:tc>
      </w:tr>
      <w:tr w:rsidR="00D90987" w:rsidRPr="00D233BA" w14:paraId="0B6F2719" w14:textId="77777777" w:rsidTr="00FF0EC1">
        <w:tc>
          <w:tcPr>
            <w:tcW w:w="663" w:type="dxa"/>
          </w:tcPr>
          <w:p w14:paraId="0856AFED" w14:textId="10B44944" w:rsidR="00D90987" w:rsidRPr="00D90987" w:rsidRDefault="00B97D73" w:rsidP="00C027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9</w:t>
            </w:r>
          </w:p>
        </w:tc>
        <w:tc>
          <w:tcPr>
            <w:tcW w:w="3142" w:type="dxa"/>
          </w:tcPr>
          <w:p w14:paraId="00A7D032" w14:textId="77777777" w:rsidR="00D90987" w:rsidRPr="00D90987" w:rsidRDefault="00D90987"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Remove Log Fields Activity</w:t>
            </w:r>
          </w:p>
        </w:tc>
        <w:tc>
          <w:tcPr>
            <w:tcW w:w="4853" w:type="dxa"/>
          </w:tcPr>
          <w:p w14:paraId="40EAD160" w14:textId="77777777" w:rsidR="00D90987" w:rsidRPr="00D90987" w:rsidRDefault="00D90987"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w:t>
            </w:r>
            <w:proofErr w:type="spellStart"/>
            <w:r w:rsidRPr="00D90987">
              <w:rPr>
                <w:rFonts w:asciiTheme="minorHAnsi" w:hAnsiTheme="minorHAnsi" w:cstheme="minorHAnsi"/>
                <w:b w:val="0"/>
                <w:color w:val="000000" w:themeColor="text1"/>
                <w:sz w:val="24"/>
              </w:rPr>
              <w:t>logF_StateName</w:t>
            </w:r>
            <w:proofErr w:type="spellEnd"/>
            <w:r w:rsidRPr="00D90987">
              <w:rPr>
                <w:rFonts w:asciiTheme="minorHAnsi" w:hAnsiTheme="minorHAnsi" w:cstheme="minorHAnsi"/>
                <w:b w:val="0"/>
                <w:color w:val="000000" w:themeColor="text1"/>
                <w:sz w:val="24"/>
              </w:rPr>
              <w:t>”</w:t>
            </w:r>
          </w:p>
        </w:tc>
      </w:tr>
    </w:tbl>
    <w:p w14:paraId="423B9325" w14:textId="77777777" w:rsidR="00295FCC" w:rsidRDefault="00295FCC" w:rsidP="005C16F3">
      <w:pPr>
        <w:rPr>
          <w:sz w:val="32"/>
          <w:szCs w:val="32"/>
        </w:rPr>
      </w:pPr>
    </w:p>
    <w:p w14:paraId="0288BA9A" w14:textId="77777777" w:rsidR="00295FCC" w:rsidRDefault="00295FCC" w:rsidP="00247DA0">
      <w:pPr>
        <w:pStyle w:val="Heading2"/>
      </w:pPr>
      <w:bookmarkStart w:id="17" w:name="_Toc517866709"/>
      <w:r w:rsidRPr="00295FCC">
        <w:t>Transitions</w:t>
      </w:r>
      <w:bookmarkEnd w:id="17"/>
    </w:p>
    <w:p w14:paraId="526B5659" w14:textId="77777777" w:rsidR="00295FCC" w:rsidRDefault="00295FCC" w:rsidP="00295FCC">
      <w:pPr>
        <w:ind w:left="720"/>
        <w:rPr>
          <w:i/>
          <w:sz w:val="28"/>
          <w:szCs w:val="32"/>
        </w:rPr>
      </w:pPr>
    </w:p>
    <w:tbl>
      <w:tblPr>
        <w:tblStyle w:val="TableGrid"/>
        <w:tblW w:w="8743" w:type="dxa"/>
        <w:tblInd w:w="607" w:type="dxa"/>
        <w:tblLook w:val="04A0" w:firstRow="1" w:lastRow="0" w:firstColumn="1" w:lastColumn="0" w:noHBand="0" w:noVBand="1"/>
      </w:tblPr>
      <w:tblGrid>
        <w:gridCol w:w="2361"/>
        <w:gridCol w:w="3518"/>
        <w:gridCol w:w="2864"/>
      </w:tblGrid>
      <w:tr w:rsidR="00295FCC" w:rsidRPr="00D90987" w14:paraId="4D24221F" w14:textId="77777777" w:rsidTr="00295FCC">
        <w:tc>
          <w:tcPr>
            <w:tcW w:w="2361" w:type="dxa"/>
            <w:shd w:val="clear" w:color="auto" w:fill="A8D08D" w:themeFill="accent6" w:themeFillTint="99"/>
          </w:tcPr>
          <w:p w14:paraId="7ADC7B35" w14:textId="77777777" w:rsidR="00295FCC" w:rsidRPr="00EC4815" w:rsidRDefault="00295FCC" w:rsidP="00C02739">
            <w:pPr>
              <w:jc w:val="center"/>
              <w:rPr>
                <w:rFonts w:asciiTheme="minorHAnsi" w:hAnsiTheme="minorHAnsi" w:cstheme="minorHAnsi"/>
                <w:color w:val="000000" w:themeColor="text1"/>
                <w:sz w:val="24"/>
              </w:rPr>
            </w:pPr>
            <w:r w:rsidRPr="00EC4815">
              <w:rPr>
                <w:rFonts w:asciiTheme="minorHAnsi" w:hAnsiTheme="minorHAnsi" w:cstheme="minorHAnsi"/>
                <w:color w:val="000000" w:themeColor="text1"/>
                <w:sz w:val="24"/>
              </w:rPr>
              <w:t>Name</w:t>
            </w:r>
          </w:p>
        </w:tc>
        <w:tc>
          <w:tcPr>
            <w:tcW w:w="3518" w:type="dxa"/>
            <w:shd w:val="clear" w:color="auto" w:fill="A8D08D" w:themeFill="accent6" w:themeFillTint="99"/>
          </w:tcPr>
          <w:p w14:paraId="776FA027" w14:textId="77777777" w:rsidR="00295FCC" w:rsidRPr="00EC4815" w:rsidRDefault="00295FCC" w:rsidP="00C02739">
            <w:pPr>
              <w:jc w:val="center"/>
              <w:rPr>
                <w:rFonts w:asciiTheme="minorHAnsi" w:hAnsiTheme="minorHAnsi" w:cstheme="minorHAnsi"/>
                <w:color w:val="000000" w:themeColor="text1"/>
                <w:sz w:val="24"/>
              </w:rPr>
            </w:pPr>
            <w:r w:rsidRPr="00EC4815">
              <w:rPr>
                <w:rFonts w:asciiTheme="minorHAnsi" w:hAnsiTheme="minorHAnsi" w:cstheme="minorHAnsi"/>
                <w:color w:val="000000" w:themeColor="text1"/>
                <w:sz w:val="24"/>
              </w:rPr>
              <w:t>Condition</w:t>
            </w:r>
          </w:p>
        </w:tc>
        <w:tc>
          <w:tcPr>
            <w:tcW w:w="2864" w:type="dxa"/>
            <w:shd w:val="clear" w:color="auto" w:fill="A8D08D" w:themeFill="accent6" w:themeFillTint="99"/>
          </w:tcPr>
          <w:p w14:paraId="105FFAC5" w14:textId="77777777" w:rsidR="00295FCC" w:rsidRPr="00EC4815" w:rsidRDefault="00295FCC" w:rsidP="00C02739">
            <w:pPr>
              <w:jc w:val="center"/>
              <w:rPr>
                <w:rFonts w:asciiTheme="minorHAnsi" w:hAnsiTheme="minorHAnsi" w:cstheme="minorHAnsi"/>
                <w:color w:val="000000" w:themeColor="text1"/>
                <w:sz w:val="24"/>
              </w:rPr>
            </w:pPr>
            <w:r w:rsidRPr="00EC4815">
              <w:rPr>
                <w:rFonts w:asciiTheme="minorHAnsi" w:hAnsiTheme="minorHAnsi" w:cstheme="minorHAnsi"/>
                <w:color w:val="000000" w:themeColor="text1"/>
                <w:sz w:val="24"/>
              </w:rPr>
              <w:t>Destination</w:t>
            </w:r>
          </w:p>
        </w:tc>
      </w:tr>
      <w:tr w:rsidR="00295FCC" w:rsidRPr="00D90987" w14:paraId="0398BD34" w14:textId="77777777" w:rsidTr="00295FCC">
        <w:tc>
          <w:tcPr>
            <w:tcW w:w="2361" w:type="dxa"/>
          </w:tcPr>
          <w:p w14:paraId="7E3DCED5" w14:textId="13A9BE8E" w:rsidR="00295FCC" w:rsidRPr="00EC4815" w:rsidRDefault="003D434C" w:rsidP="00C027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Process</w:t>
            </w:r>
            <w:r w:rsidR="00295FCC" w:rsidRPr="00EC4815">
              <w:rPr>
                <w:rFonts w:asciiTheme="minorHAnsi" w:hAnsiTheme="minorHAnsi" w:cstheme="minorHAnsi"/>
                <w:b w:val="0"/>
                <w:color w:val="000000" w:themeColor="text1"/>
                <w:sz w:val="24"/>
              </w:rPr>
              <w:t xml:space="preserve"> Initialized</w:t>
            </w:r>
          </w:p>
        </w:tc>
        <w:tc>
          <w:tcPr>
            <w:tcW w:w="3518" w:type="dxa"/>
          </w:tcPr>
          <w:p w14:paraId="2434BDD6" w14:textId="486956FD" w:rsidR="00295FCC" w:rsidRPr="00EC4815" w:rsidRDefault="000155D2" w:rsidP="00C02739">
            <w:pPr>
              <w:jc w:val="both"/>
              <w:rPr>
                <w:rFonts w:asciiTheme="minorHAnsi" w:hAnsiTheme="minorHAnsi" w:cstheme="minorHAnsi"/>
                <w:b w:val="0"/>
                <w:color w:val="000000" w:themeColor="text1"/>
                <w:sz w:val="24"/>
              </w:rPr>
            </w:pPr>
            <w:proofErr w:type="spellStart"/>
            <w:r>
              <w:rPr>
                <w:rFonts w:asciiTheme="minorHAnsi" w:hAnsiTheme="minorHAnsi" w:cstheme="minorHAnsi"/>
                <w:b w:val="0"/>
                <w:color w:val="000000" w:themeColor="text1"/>
                <w:sz w:val="24"/>
              </w:rPr>
              <w:t>exTechnicalError</w:t>
            </w:r>
            <w:proofErr w:type="spellEnd"/>
            <w:r w:rsidR="00295FCC" w:rsidRPr="00EC4815">
              <w:rPr>
                <w:rFonts w:asciiTheme="minorHAnsi" w:hAnsiTheme="minorHAnsi" w:cstheme="minorHAnsi"/>
                <w:b w:val="0"/>
                <w:color w:val="000000" w:themeColor="text1"/>
                <w:sz w:val="24"/>
              </w:rPr>
              <w:t xml:space="preserve"> </w:t>
            </w:r>
            <w:r w:rsidR="00842C1F">
              <w:rPr>
                <w:rFonts w:asciiTheme="minorHAnsi" w:hAnsiTheme="minorHAnsi" w:cstheme="minorHAnsi"/>
                <w:b w:val="0"/>
                <w:color w:val="000000" w:themeColor="text1"/>
                <w:sz w:val="24"/>
              </w:rPr>
              <w:t>I</w:t>
            </w:r>
            <w:r w:rsidR="00295FCC" w:rsidRPr="00EC4815">
              <w:rPr>
                <w:rFonts w:asciiTheme="minorHAnsi" w:hAnsiTheme="minorHAnsi" w:cstheme="minorHAnsi"/>
                <w:b w:val="0"/>
                <w:color w:val="000000" w:themeColor="text1"/>
                <w:sz w:val="24"/>
              </w:rPr>
              <w:t xml:space="preserve">s </w:t>
            </w:r>
            <w:r w:rsidR="003D434C">
              <w:rPr>
                <w:rFonts w:asciiTheme="minorHAnsi" w:hAnsiTheme="minorHAnsi" w:cstheme="minorHAnsi"/>
                <w:b w:val="0"/>
                <w:color w:val="000000" w:themeColor="text1"/>
                <w:sz w:val="24"/>
              </w:rPr>
              <w:t>N</w:t>
            </w:r>
            <w:r w:rsidR="00295FCC" w:rsidRPr="00EC4815">
              <w:rPr>
                <w:rFonts w:asciiTheme="minorHAnsi" w:hAnsiTheme="minorHAnsi" w:cstheme="minorHAnsi"/>
                <w:b w:val="0"/>
                <w:color w:val="000000" w:themeColor="text1"/>
                <w:sz w:val="24"/>
              </w:rPr>
              <w:t>othing</w:t>
            </w:r>
          </w:p>
        </w:tc>
        <w:tc>
          <w:tcPr>
            <w:tcW w:w="2864" w:type="dxa"/>
          </w:tcPr>
          <w:p w14:paraId="16638958" w14:textId="7BC7CC6C" w:rsidR="00295FCC" w:rsidRPr="00EC4815" w:rsidRDefault="0001326D" w:rsidP="00C027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Fetch Next</w:t>
            </w:r>
            <w:r w:rsidR="00295FCC" w:rsidRPr="00EC4815">
              <w:rPr>
                <w:rFonts w:asciiTheme="minorHAnsi" w:hAnsiTheme="minorHAnsi" w:cstheme="minorHAnsi"/>
                <w:b w:val="0"/>
                <w:color w:val="000000" w:themeColor="text1"/>
                <w:sz w:val="24"/>
              </w:rPr>
              <w:t xml:space="preserve"> Transaction Items</w:t>
            </w:r>
          </w:p>
        </w:tc>
      </w:tr>
      <w:tr w:rsidR="00295FCC" w:rsidRPr="00D90987" w14:paraId="1F04BAFB" w14:textId="77777777" w:rsidTr="00295FCC">
        <w:tc>
          <w:tcPr>
            <w:tcW w:w="2361" w:type="dxa"/>
          </w:tcPr>
          <w:p w14:paraId="159F2B44" w14:textId="0C3B02A7" w:rsidR="00295FCC" w:rsidRPr="00EC4815" w:rsidRDefault="000155D2" w:rsidP="00C027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Technical</w:t>
            </w:r>
            <w:r w:rsidR="00295FCC" w:rsidRPr="00EC4815">
              <w:rPr>
                <w:rFonts w:asciiTheme="minorHAnsi" w:hAnsiTheme="minorHAnsi" w:cstheme="minorHAnsi"/>
                <w:b w:val="0"/>
                <w:color w:val="000000" w:themeColor="text1"/>
                <w:sz w:val="24"/>
              </w:rPr>
              <w:t xml:space="preserve"> Error</w:t>
            </w:r>
          </w:p>
        </w:tc>
        <w:tc>
          <w:tcPr>
            <w:tcW w:w="3518" w:type="dxa"/>
          </w:tcPr>
          <w:p w14:paraId="164B8C19" w14:textId="4EE172DF" w:rsidR="00295FCC" w:rsidRPr="00EC4815" w:rsidRDefault="000155D2" w:rsidP="00C02739">
            <w:pPr>
              <w:jc w:val="both"/>
              <w:rPr>
                <w:rFonts w:asciiTheme="minorHAnsi" w:hAnsiTheme="minorHAnsi" w:cstheme="minorHAnsi"/>
                <w:b w:val="0"/>
                <w:color w:val="000000" w:themeColor="text1"/>
                <w:sz w:val="24"/>
              </w:rPr>
            </w:pPr>
            <w:proofErr w:type="spellStart"/>
            <w:r>
              <w:rPr>
                <w:rFonts w:asciiTheme="minorHAnsi" w:hAnsiTheme="minorHAnsi" w:cstheme="minorHAnsi"/>
                <w:b w:val="0"/>
                <w:color w:val="000000" w:themeColor="text1"/>
                <w:sz w:val="24"/>
              </w:rPr>
              <w:t>exTechnicalError</w:t>
            </w:r>
            <w:proofErr w:type="spellEnd"/>
            <w:r w:rsidR="00295FCC" w:rsidRPr="00EC4815">
              <w:rPr>
                <w:rFonts w:asciiTheme="minorHAnsi" w:hAnsiTheme="minorHAnsi" w:cstheme="minorHAnsi"/>
                <w:b w:val="0"/>
                <w:color w:val="000000" w:themeColor="text1"/>
                <w:sz w:val="24"/>
              </w:rPr>
              <w:t xml:space="preserve"> </w:t>
            </w:r>
            <w:proofErr w:type="spellStart"/>
            <w:r w:rsidR="00842C1F">
              <w:rPr>
                <w:rFonts w:asciiTheme="minorHAnsi" w:hAnsiTheme="minorHAnsi" w:cstheme="minorHAnsi"/>
                <w:b w:val="0"/>
                <w:color w:val="000000" w:themeColor="text1"/>
                <w:sz w:val="24"/>
              </w:rPr>
              <w:t>I</w:t>
            </w:r>
            <w:r w:rsidR="00295FCC" w:rsidRPr="00EC4815">
              <w:rPr>
                <w:rFonts w:asciiTheme="minorHAnsi" w:hAnsiTheme="minorHAnsi" w:cstheme="minorHAnsi"/>
                <w:b w:val="0"/>
                <w:color w:val="000000" w:themeColor="text1"/>
                <w:sz w:val="24"/>
              </w:rPr>
              <w:t>s</w:t>
            </w:r>
            <w:r w:rsidR="003D434C">
              <w:rPr>
                <w:rFonts w:asciiTheme="minorHAnsi" w:hAnsiTheme="minorHAnsi" w:cstheme="minorHAnsi"/>
                <w:b w:val="0"/>
                <w:color w:val="000000" w:themeColor="text1"/>
                <w:sz w:val="24"/>
              </w:rPr>
              <w:t>N</w:t>
            </w:r>
            <w:r w:rsidR="00295FCC" w:rsidRPr="00EC4815">
              <w:rPr>
                <w:rFonts w:asciiTheme="minorHAnsi" w:hAnsiTheme="minorHAnsi" w:cstheme="minorHAnsi"/>
                <w:b w:val="0"/>
                <w:color w:val="000000" w:themeColor="text1"/>
                <w:sz w:val="24"/>
              </w:rPr>
              <w:t>ot</w:t>
            </w:r>
            <w:proofErr w:type="spellEnd"/>
            <w:r w:rsidR="00295FCC" w:rsidRPr="00EC4815">
              <w:rPr>
                <w:rFonts w:asciiTheme="minorHAnsi" w:hAnsiTheme="minorHAnsi" w:cstheme="minorHAnsi"/>
                <w:b w:val="0"/>
                <w:color w:val="000000" w:themeColor="text1"/>
                <w:sz w:val="24"/>
              </w:rPr>
              <w:t xml:space="preserve"> </w:t>
            </w:r>
            <w:r w:rsidR="003D434C">
              <w:rPr>
                <w:rFonts w:asciiTheme="minorHAnsi" w:hAnsiTheme="minorHAnsi" w:cstheme="minorHAnsi"/>
                <w:b w:val="0"/>
                <w:color w:val="000000" w:themeColor="text1"/>
                <w:sz w:val="24"/>
              </w:rPr>
              <w:t>N</w:t>
            </w:r>
            <w:r w:rsidR="00295FCC" w:rsidRPr="00EC4815">
              <w:rPr>
                <w:rFonts w:asciiTheme="minorHAnsi" w:hAnsiTheme="minorHAnsi" w:cstheme="minorHAnsi"/>
                <w:b w:val="0"/>
                <w:color w:val="000000" w:themeColor="text1"/>
                <w:sz w:val="24"/>
              </w:rPr>
              <w:t>othing</w:t>
            </w:r>
          </w:p>
        </w:tc>
        <w:tc>
          <w:tcPr>
            <w:tcW w:w="2864" w:type="dxa"/>
          </w:tcPr>
          <w:p w14:paraId="6B4A5DFE" w14:textId="087E48D2" w:rsidR="00295FCC" w:rsidRPr="00EC4815" w:rsidRDefault="00295FCC" w:rsidP="00C02739">
            <w:pPr>
              <w:jc w:val="both"/>
              <w:rPr>
                <w:rFonts w:asciiTheme="minorHAnsi" w:hAnsiTheme="minorHAnsi" w:cstheme="minorHAnsi"/>
                <w:b w:val="0"/>
                <w:color w:val="000000" w:themeColor="text1"/>
                <w:sz w:val="24"/>
              </w:rPr>
            </w:pPr>
            <w:r w:rsidRPr="00EC4815">
              <w:rPr>
                <w:rFonts w:asciiTheme="minorHAnsi" w:hAnsiTheme="minorHAnsi" w:cstheme="minorHAnsi"/>
                <w:b w:val="0"/>
                <w:color w:val="000000" w:themeColor="text1"/>
                <w:sz w:val="24"/>
              </w:rPr>
              <w:t xml:space="preserve">End </w:t>
            </w:r>
            <w:r w:rsidR="003D434C">
              <w:rPr>
                <w:rFonts w:asciiTheme="minorHAnsi" w:hAnsiTheme="minorHAnsi" w:cstheme="minorHAnsi"/>
                <w:b w:val="0"/>
                <w:color w:val="000000" w:themeColor="text1"/>
                <w:sz w:val="24"/>
              </w:rPr>
              <w:t>Process</w:t>
            </w:r>
          </w:p>
        </w:tc>
      </w:tr>
      <w:tr w:rsidR="006A6D17" w:rsidRPr="00D90987" w14:paraId="42C61D31" w14:textId="77777777" w:rsidTr="00295FCC">
        <w:tc>
          <w:tcPr>
            <w:tcW w:w="2361" w:type="dxa"/>
          </w:tcPr>
          <w:p w14:paraId="20C810CB" w14:textId="13165467" w:rsidR="006A6D17" w:rsidRPr="00FF0EC1" w:rsidRDefault="006A6D17" w:rsidP="00C02739">
            <w:pPr>
              <w:jc w:val="both"/>
              <w:rPr>
                <w:rFonts w:asciiTheme="minorHAnsi" w:hAnsiTheme="minorHAnsi" w:cstheme="minorHAnsi"/>
                <w:b w:val="0"/>
                <w:color w:val="000000" w:themeColor="text1"/>
                <w:sz w:val="24"/>
              </w:rPr>
            </w:pPr>
            <w:r w:rsidRPr="00FF0EC1">
              <w:rPr>
                <w:rFonts w:asciiTheme="minorHAnsi" w:hAnsiTheme="minorHAnsi" w:cstheme="minorHAnsi"/>
                <w:b w:val="0"/>
                <w:color w:val="000000" w:themeColor="text1"/>
                <w:sz w:val="24"/>
              </w:rPr>
              <w:t>Concurrency Error</w:t>
            </w:r>
          </w:p>
        </w:tc>
        <w:tc>
          <w:tcPr>
            <w:tcW w:w="3518" w:type="dxa"/>
          </w:tcPr>
          <w:p w14:paraId="3638EF86" w14:textId="482D17C6" w:rsidR="006A6D17" w:rsidRPr="00FF0EC1" w:rsidRDefault="006A6D17" w:rsidP="00C02739">
            <w:pPr>
              <w:jc w:val="both"/>
              <w:rPr>
                <w:rFonts w:asciiTheme="minorHAnsi" w:hAnsiTheme="minorHAnsi" w:cstheme="minorHAnsi"/>
                <w:b w:val="0"/>
                <w:color w:val="000000" w:themeColor="text1"/>
                <w:sz w:val="24"/>
              </w:rPr>
            </w:pPr>
            <w:proofErr w:type="spellStart"/>
            <w:r w:rsidRPr="00FF0EC1">
              <w:rPr>
                <w:rFonts w:asciiTheme="minorHAnsi" w:hAnsiTheme="minorHAnsi" w:cstheme="minorHAnsi"/>
                <w:b w:val="0"/>
                <w:color w:val="000000" w:themeColor="text1"/>
                <w:sz w:val="24"/>
              </w:rPr>
              <w:t>bConcurrencyError</w:t>
            </w:r>
            <w:proofErr w:type="spellEnd"/>
          </w:p>
        </w:tc>
        <w:tc>
          <w:tcPr>
            <w:tcW w:w="2864" w:type="dxa"/>
          </w:tcPr>
          <w:p w14:paraId="4149AEDD" w14:textId="0AB5E83E" w:rsidR="006A6D17" w:rsidRPr="00EC4815" w:rsidRDefault="006A6D17" w:rsidP="00C02739">
            <w:pPr>
              <w:jc w:val="both"/>
              <w:rPr>
                <w:rFonts w:cstheme="minorHAnsi"/>
                <w:b w:val="0"/>
                <w:color w:val="000000" w:themeColor="text1"/>
              </w:rPr>
            </w:pPr>
            <w:r w:rsidRPr="00EC4815">
              <w:rPr>
                <w:rFonts w:asciiTheme="minorHAnsi" w:hAnsiTheme="minorHAnsi" w:cstheme="minorHAnsi"/>
                <w:b w:val="0"/>
                <w:color w:val="000000" w:themeColor="text1"/>
                <w:sz w:val="24"/>
              </w:rPr>
              <w:t xml:space="preserve">End </w:t>
            </w:r>
            <w:r>
              <w:rPr>
                <w:rFonts w:asciiTheme="minorHAnsi" w:hAnsiTheme="minorHAnsi" w:cstheme="minorHAnsi"/>
                <w:b w:val="0"/>
                <w:color w:val="000000" w:themeColor="text1"/>
                <w:sz w:val="24"/>
              </w:rPr>
              <w:t>Process</w:t>
            </w:r>
          </w:p>
        </w:tc>
      </w:tr>
    </w:tbl>
    <w:p w14:paraId="138603A1" w14:textId="77777777" w:rsidR="00295FCC" w:rsidRPr="00295FCC" w:rsidRDefault="00295FCC" w:rsidP="00295FCC">
      <w:pPr>
        <w:ind w:left="720"/>
        <w:rPr>
          <w:i/>
          <w:sz w:val="28"/>
          <w:szCs w:val="32"/>
        </w:rPr>
      </w:pPr>
    </w:p>
    <w:p w14:paraId="1746062A" w14:textId="6FBC55DC" w:rsidR="00287587" w:rsidRDefault="00413C9D" w:rsidP="00CF4AD8">
      <w:pPr>
        <w:pStyle w:val="Heading1"/>
      </w:pPr>
      <w:bookmarkStart w:id="18" w:name="_Toc517866710"/>
      <w:r>
        <w:t>Fetch Next</w:t>
      </w:r>
      <w:r w:rsidR="00287587">
        <w:t xml:space="preserve"> Transaction Items State</w:t>
      </w:r>
      <w:bookmarkEnd w:id="18"/>
    </w:p>
    <w:p w14:paraId="74674874" w14:textId="426C848C" w:rsidR="00295FCC" w:rsidRDefault="00295FCC" w:rsidP="005C16F3">
      <w:pPr>
        <w:rPr>
          <w:sz w:val="28"/>
          <w:szCs w:val="28"/>
        </w:rPr>
      </w:pPr>
      <w:r>
        <w:rPr>
          <w:sz w:val="28"/>
          <w:szCs w:val="28"/>
        </w:rPr>
        <w:t>Fetch the transaction items that need to be processed from external source which could be a database, web application, excel file, etc.</w:t>
      </w:r>
      <w:r w:rsidR="001A7801">
        <w:rPr>
          <w:sz w:val="28"/>
          <w:szCs w:val="28"/>
        </w:rPr>
        <w:t xml:space="preserve"> Persist these items to a list&lt;Dictionary&lt;</w:t>
      </w:r>
      <w:proofErr w:type="spellStart"/>
      <w:r w:rsidR="001A7801">
        <w:rPr>
          <w:sz w:val="28"/>
          <w:szCs w:val="28"/>
        </w:rPr>
        <w:t>String,Object</w:t>
      </w:r>
      <w:proofErr w:type="spellEnd"/>
      <w:r w:rsidR="001A7801">
        <w:rPr>
          <w:sz w:val="28"/>
          <w:szCs w:val="28"/>
        </w:rPr>
        <w:t xml:space="preserve">&gt;&gt; </w:t>
      </w:r>
      <w:r>
        <w:rPr>
          <w:sz w:val="28"/>
          <w:szCs w:val="28"/>
        </w:rPr>
        <w:t>variable</w:t>
      </w:r>
      <w:r w:rsidR="001A7801">
        <w:rPr>
          <w:sz w:val="28"/>
          <w:szCs w:val="28"/>
        </w:rPr>
        <w:t xml:space="preserve"> named </w:t>
      </w:r>
      <w:proofErr w:type="spellStart"/>
      <w:r w:rsidR="001A7801">
        <w:rPr>
          <w:sz w:val="28"/>
          <w:szCs w:val="28"/>
        </w:rPr>
        <w:t>lstTransactionItems</w:t>
      </w:r>
      <w:proofErr w:type="spellEnd"/>
      <w:r w:rsidR="001A7801">
        <w:rPr>
          <w:sz w:val="28"/>
          <w:szCs w:val="28"/>
        </w:rPr>
        <w:t>.</w:t>
      </w:r>
      <w:r w:rsidR="00413C9D">
        <w:rPr>
          <w:sz w:val="28"/>
          <w:szCs w:val="28"/>
        </w:rPr>
        <w:t xml:space="preserve"> This state will be called as many times as needed</w:t>
      </w:r>
      <w:r w:rsidR="0001326D">
        <w:rPr>
          <w:sz w:val="28"/>
          <w:szCs w:val="28"/>
        </w:rPr>
        <w:t xml:space="preserve"> if a workflow requires multiple fetches to obtain transaction items. Once this state is no longer able to retrieve any further transaction items, it will transition to End Process state.</w:t>
      </w:r>
    </w:p>
    <w:p w14:paraId="2A63E64C" w14:textId="77777777" w:rsidR="001A7801" w:rsidRDefault="001A7801" w:rsidP="005C16F3">
      <w:pPr>
        <w:rPr>
          <w:sz w:val="28"/>
          <w:szCs w:val="28"/>
        </w:rPr>
      </w:pPr>
    </w:p>
    <w:p w14:paraId="5586BEB6" w14:textId="77777777" w:rsidR="00A86BB3" w:rsidRDefault="001A7801" w:rsidP="005C16F3">
      <w:pPr>
        <w:rPr>
          <w:sz w:val="28"/>
          <w:szCs w:val="28"/>
        </w:rPr>
      </w:pPr>
      <w:r>
        <w:rPr>
          <w:sz w:val="28"/>
          <w:szCs w:val="28"/>
        </w:rPr>
        <w:t xml:space="preserve">The functions performed within this state are to be wrapped in a Try/Catch activity. Two kinds of exceptions can be generated to indicate the kind of exception encountered. </w:t>
      </w:r>
    </w:p>
    <w:p w14:paraId="2D4F2270" w14:textId="5A90B6A1" w:rsidR="00A86BB3" w:rsidRDefault="001A7801" w:rsidP="00CF4AD8">
      <w:pPr>
        <w:pStyle w:val="ListParagraph"/>
        <w:numPr>
          <w:ilvl w:val="0"/>
          <w:numId w:val="3"/>
        </w:numPr>
        <w:rPr>
          <w:sz w:val="28"/>
          <w:szCs w:val="28"/>
        </w:rPr>
      </w:pPr>
      <w:proofErr w:type="spellStart"/>
      <w:r w:rsidRPr="00CF4AD8">
        <w:rPr>
          <w:sz w:val="28"/>
          <w:szCs w:val="28"/>
        </w:rPr>
        <w:t>BusinessRuleException</w:t>
      </w:r>
      <w:proofErr w:type="spellEnd"/>
      <w:r w:rsidRPr="00CF4AD8">
        <w:rPr>
          <w:sz w:val="28"/>
          <w:szCs w:val="28"/>
        </w:rPr>
        <w:t xml:space="preserve"> should be caught if thrown. </w:t>
      </w:r>
    </w:p>
    <w:p w14:paraId="6FD0545F" w14:textId="7CBB35D8" w:rsidR="00EC4815" w:rsidRDefault="00A86BB3" w:rsidP="00CF4AD8">
      <w:pPr>
        <w:pStyle w:val="ListParagraph"/>
        <w:numPr>
          <w:ilvl w:val="0"/>
          <w:numId w:val="3"/>
        </w:numPr>
      </w:pPr>
      <w:r>
        <w:rPr>
          <w:sz w:val="28"/>
          <w:szCs w:val="28"/>
        </w:rPr>
        <w:t>G</w:t>
      </w:r>
      <w:r w:rsidR="001A7801" w:rsidRPr="00CF4AD8">
        <w:rPr>
          <w:sz w:val="28"/>
          <w:szCs w:val="28"/>
        </w:rPr>
        <w:t>eneric Exception should be caught if thrown.</w:t>
      </w:r>
    </w:p>
    <w:p w14:paraId="25BB1282" w14:textId="77777777" w:rsidR="001A462E" w:rsidRDefault="001A462E" w:rsidP="00CF4AD8">
      <w:pPr>
        <w:pStyle w:val="Heading3"/>
      </w:pPr>
    </w:p>
    <w:p w14:paraId="2641BC38" w14:textId="77777777" w:rsidR="00EC4815" w:rsidRDefault="00EC4815" w:rsidP="00247DA0">
      <w:pPr>
        <w:pStyle w:val="Heading2"/>
      </w:pPr>
      <w:bookmarkStart w:id="19" w:name="_Toc517866711"/>
      <w:r>
        <w:t>State Requirements In Order</w:t>
      </w:r>
      <w:bookmarkEnd w:id="19"/>
    </w:p>
    <w:p w14:paraId="42DE85FD" w14:textId="77777777" w:rsidR="00EC4815" w:rsidRPr="005C16F3" w:rsidRDefault="00EC4815" w:rsidP="00EC4815">
      <w:pPr>
        <w:ind w:left="720"/>
        <w:rPr>
          <w:i/>
          <w:sz w:val="28"/>
          <w:szCs w:val="28"/>
        </w:rPr>
      </w:pPr>
    </w:p>
    <w:tbl>
      <w:tblPr>
        <w:tblStyle w:val="TableGrid"/>
        <w:tblW w:w="8658" w:type="dxa"/>
        <w:tblInd w:w="607" w:type="dxa"/>
        <w:tblLook w:val="04A0" w:firstRow="1" w:lastRow="0" w:firstColumn="1" w:lastColumn="0" w:noHBand="0" w:noVBand="1"/>
      </w:tblPr>
      <w:tblGrid>
        <w:gridCol w:w="663"/>
        <w:gridCol w:w="3143"/>
        <w:gridCol w:w="4852"/>
      </w:tblGrid>
      <w:tr w:rsidR="00EC4815" w:rsidRPr="00D233BA" w14:paraId="13CFCB47" w14:textId="77777777" w:rsidTr="00EC4815">
        <w:tc>
          <w:tcPr>
            <w:tcW w:w="663" w:type="dxa"/>
            <w:shd w:val="clear" w:color="auto" w:fill="A8D08D" w:themeFill="accent6" w:themeFillTint="99"/>
          </w:tcPr>
          <w:p w14:paraId="6DC705FC" w14:textId="77777777" w:rsidR="00EC4815" w:rsidRPr="00D90987" w:rsidRDefault="00EC4815" w:rsidP="00C02739">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Step</w:t>
            </w:r>
          </w:p>
        </w:tc>
        <w:tc>
          <w:tcPr>
            <w:tcW w:w="3143" w:type="dxa"/>
            <w:shd w:val="clear" w:color="auto" w:fill="A8D08D" w:themeFill="accent6" w:themeFillTint="99"/>
          </w:tcPr>
          <w:p w14:paraId="073D94E7" w14:textId="77777777" w:rsidR="00EC4815" w:rsidRPr="00D90987" w:rsidRDefault="00EC4815" w:rsidP="00C02739">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Action</w:t>
            </w:r>
          </w:p>
        </w:tc>
        <w:tc>
          <w:tcPr>
            <w:tcW w:w="4852" w:type="dxa"/>
            <w:shd w:val="clear" w:color="auto" w:fill="A8D08D" w:themeFill="accent6" w:themeFillTint="99"/>
          </w:tcPr>
          <w:p w14:paraId="60861B3D" w14:textId="77777777" w:rsidR="00EC4815" w:rsidRPr="00D90987" w:rsidRDefault="00EC4815" w:rsidP="00C02739">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Detail</w:t>
            </w:r>
          </w:p>
        </w:tc>
      </w:tr>
      <w:tr w:rsidR="00EC4815" w:rsidRPr="00D233BA" w14:paraId="70025235" w14:textId="77777777" w:rsidTr="00EC4815">
        <w:tc>
          <w:tcPr>
            <w:tcW w:w="663" w:type="dxa"/>
          </w:tcPr>
          <w:p w14:paraId="25B62DA6" w14:textId="77777777" w:rsidR="00EC4815" w:rsidRPr="00D90987" w:rsidRDefault="00EC4815"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1</w:t>
            </w:r>
          </w:p>
        </w:tc>
        <w:tc>
          <w:tcPr>
            <w:tcW w:w="3143" w:type="dxa"/>
          </w:tcPr>
          <w:p w14:paraId="5901FE63" w14:textId="77777777" w:rsidR="00EC4815" w:rsidRPr="00D90987" w:rsidRDefault="00EC4815"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Add Log Fields Activity</w:t>
            </w:r>
          </w:p>
        </w:tc>
        <w:tc>
          <w:tcPr>
            <w:tcW w:w="4852" w:type="dxa"/>
          </w:tcPr>
          <w:p w14:paraId="3C8907F0" w14:textId="4C0A91F3" w:rsidR="00EC4815" w:rsidRPr="00D90987" w:rsidRDefault="00EC4815" w:rsidP="00C02739">
            <w:pPr>
              <w:jc w:val="both"/>
              <w:rPr>
                <w:rFonts w:asciiTheme="minorHAnsi" w:hAnsiTheme="minorHAnsi" w:cstheme="minorHAnsi"/>
                <w:b w:val="0"/>
                <w:color w:val="000000" w:themeColor="text1"/>
                <w:sz w:val="24"/>
              </w:rPr>
            </w:pPr>
            <w:proofErr w:type="spellStart"/>
            <w:r w:rsidRPr="00D90987">
              <w:rPr>
                <w:rFonts w:asciiTheme="minorHAnsi" w:hAnsiTheme="minorHAnsi" w:cstheme="minorHAnsi"/>
                <w:b w:val="0"/>
                <w:color w:val="000000" w:themeColor="text1"/>
                <w:sz w:val="24"/>
              </w:rPr>
              <w:t>logF_StateName</w:t>
            </w:r>
            <w:proofErr w:type="spellEnd"/>
            <w:r w:rsidRPr="00D90987">
              <w:rPr>
                <w:rFonts w:asciiTheme="minorHAnsi" w:hAnsiTheme="minorHAnsi" w:cstheme="minorHAnsi"/>
                <w:b w:val="0"/>
                <w:color w:val="000000" w:themeColor="text1"/>
                <w:sz w:val="24"/>
              </w:rPr>
              <w:t xml:space="preserve"> = “</w:t>
            </w:r>
            <w:r w:rsidR="0001326D">
              <w:rPr>
                <w:rFonts w:asciiTheme="minorHAnsi" w:hAnsiTheme="minorHAnsi" w:cstheme="minorHAnsi"/>
                <w:b w:val="0"/>
                <w:color w:val="000000" w:themeColor="text1"/>
                <w:sz w:val="24"/>
              </w:rPr>
              <w:t>Fetch Next</w:t>
            </w:r>
            <w:r>
              <w:rPr>
                <w:rFonts w:asciiTheme="minorHAnsi" w:hAnsiTheme="minorHAnsi" w:cstheme="minorHAnsi"/>
                <w:b w:val="0"/>
                <w:color w:val="000000" w:themeColor="text1"/>
                <w:sz w:val="24"/>
              </w:rPr>
              <w:t xml:space="preserve"> Transaction Items</w:t>
            </w:r>
            <w:r w:rsidRPr="00D90987">
              <w:rPr>
                <w:rFonts w:asciiTheme="minorHAnsi" w:hAnsiTheme="minorHAnsi" w:cstheme="minorHAnsi"/>
                <w:b w:val="0"/>
                <w:color w:val="000000" w:themeColor="text1"/>
                <w:sz w:val="24"/>
              </w:rPr>
              <w:t>”</w:t>
            </w:r>
          </w:p>
        </w:tc>
      </w:tr>
      <w:tr w:rsidR="00EC4815" w:rsidRPr="00D233BA" w14:paraId="15DA5EF2" w14:textId="77777777" w:rsidTr="00EC4815">
        <w:tc>
          <w:tcPr>
            <w:tcW w:w="663" w:type="dxa"/>
          </w:tcPr>
          <w:p w14:paraId="2418BB29" w14:textId="77777777" w:rsidR="00EC4815" w:rsidRPr="00D90987" w:rsidRDefault="00EC4815"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2</w:t>
            </w:r>
          </w:p>
        </w:tc>
        <w:tc>
          <w:tcPr>
            <w:tcW w:w="3143" w:type="dxa"/>
          </w:tcPr>
          <w:p w14:paraId="63D0C9C4" w14:textId="77777777" w:rsidR="00EC4815" w:rsidRPr="00D90987" w:rsidRDefault="00EC4815"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Log Message Activity</w:t>
            </w:r>
          </w:p>
        </w:tc>
        <w:tc>
          <w:tcPr>
            <w:tcW w:w="4852" w:type="dxa"/>
          </w:tcPr>
          <w:p w14:paraId="5BD9550B" w14:textId="77777777" w:rsidR="00EC4815" w:rsidRPr="00D90987" w:rsidRDefault="00EC4815"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Message = “Starting”</w:t>
            </w:r>
          </w:p>
          <w:p w14:paraId="3BA075F7" w14:textId="77777777" w:rsidR="00EC4815" w:rsidRPr="00D90987" w:rsidRDefault="00EC4815"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Level = “Info”</w:t>
            </w:r>
          </w:p>
        </w:tc>
      </w:tr>
      <w:tr w:rsidR="004A2FF4" w:rsidRPr="00D233BA" w14:paraId="15161B21" w14:textId="77777777" w:rsidTr="00EC4815">
        <w:tc>
          <w:tcPr>
            <w:tcW w:w="663" w:type="dxa"/>
          </w:tcPr>
          <w:p w14:paraId="72063566" w14:textId="304D354D" w:rsidR="004A2FF4" w:rsidRPr="00CF4AD8" w:rsidRDefault="004A2FF4" w:rsidP="00C02739">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3</w:t>
            </w:r>
          </w:p>
        </w:tc>
        <w:tc>
          <w:tcPr>
            <w:tcW w:w="3143" w:type="dxa"/>
          </w:tcPr>
          <w:p w14:paraId="733B6FE1" w14:textId="78DDB643" w:rsidR="004A2FF4" w:rsidRPr="00CF4AD8" w:rsidRDefault="004A2FF4" w:rsidP="00C02739">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Reset variables</w:t>
            </w:r>
          </w:p>
        </w:tc>
        <w:tc>
          <w:tcPr>
            <w:tcW w:w="4852" w:type="dxa"/>
          </w:tcPr>
          <w:p w14:paraId="4A40053F" w14:textId="749E50AD" w:rsidR="004A2FF4" w:rsidRPr="00CF4AD8" w:rsidRDefault="00CE4198" w:rsidP="00C02739">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Set</w:t>
            </w:r>
            <w:r w:rsidR="004A2FF4" w:rsidRPr="00CF4AD8">
              <w:rPr>
                <w:rFonts w:asciiTheme="minorHAnsi" w:hAnsiTheme="minorHAnsi" w:cstheme="minorHAnsi"/>
                <w:b w:val="0"/>
                <w:color w:val="000000" w:themeColor="text1"/>
                <w:sz w:val="24"/>
              </w:rPr>
              <w:t xml:space="preserve"> any variables used for fetching transaction items such as </w:t>
            </w:r>
            <w:proofErr w:type="spellStart"/>
            <w:r w:rsidR="004A2FF4" w:rsidRPr="00CF4AD8">
              <w:rPr>
                <w:rFonts w:asciiTheme="minorHAnsi" w:hAnsiTheme="minorHAnsi" w:cstheme="minorHAnsi"/>
                <w:b w:val="0"/>
                <w:color w:val="000000" w:themeColor="text1"/>
                <w:sz w:val="24"/>
              </w:rPr>
              <w:t>lstTran</w:t>
            </w:r>
            <w:r w:rsidRPr="00CF4AD8">
              <w:rPr>
                <w:rFonts w:asciiTheme="minorHAnsi" w:hAnsiTheme="minorHAnsi" w:cstheme="minorHAnsi"/>
                <w:b w:val="0"/>
                <w:color w:val="000000" w:themeColor="text1"/>
                <w:sz w:val="24"/>
              </w:rPr>
              <w:t>sactionItems</w:t>
            </w:r>
            <w:proofErr w:type="spellEnd"/>
            <w:r w:rsidRPr="00CF4AD8">
              <w:rPr>
                <w:rFonts w:asciiTheme="minorHAnsi" w:hAnsiTheme="minorHAnsi" w:cstheme="minorHAnsi"/>
                <w:b w:val="0"/>
                <w:color w:val="000000" w:themeColor="text1"/>
                <w:sz w:val="24"/>
              </w:rPr>
              <w:t xml:space="preserve"> to Nothing</w:t>
            </w:r>
          </w:p>
        </w:tc>
      </w:tr>
      <w:tr w:rsidR="00EC4815" w:rsidRPr="00D233BA" w14:paraId="4012367B" w14:textId="77777777" w:rsidTr="00EC4815">
        <w:tc>
          <w:tcPr>
            <w:tcW w:w="663" w:type="dxa"/>
          </w:tcPr>
          <w:p w14:paraId="75793810" w14:textId="77777777" w:rsidR="00EC4815" w:rsidRPr="00D90987" w:rsidRDefault="00EC4815"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3</w:t>
            </w:r>
          </w:p>
        </w:tc>
        <w:tc>
          <w:tcPr>
            <w:tcW w:w="3143" w:type="dxa"/>
          </w:tcPr>
          <w:p w14:paraId="4668A8F6" w14:textId="3380E3FB" w:rsidR="00EC4815" w:rsidRPr="00D90987" w:rsidRDefault="00EC4815" w:rsidP="00C027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Fetch </w:t>
            </w:r>
            <w:r w:rsidR="00CE4198">
              <w:rPr>
                <w:rFonts w:asciiTheme="minorHAnsi" w:hAnsiTheme="minorHAnsi" w:cstheme="minorHAnsi"/>
                <w:b w:val="0"/>
                <w:color w:val="000000" w:themeColor="text1"/>
                <w:sz w:val="24"/>
              </w:rPr>
              <w:t>next</w:t>
            </w:r>
            <w:r>
              <w:rPr>
                <w:rFonts w:asciiTheme="minorHAnsi" w:hAnsiTheme="minorHAnsi" w:cstheme="minorHAnsi"/>
                <w:b w:val="0"/>
                <w:color w:val="000000" w:themeColor="text1"/>
                <w:sz w:val="24"/>
              </w:rPr>
              <w:t xml:space="preserve"> transaction item</w:t>
            </w:r>
            <w:r w:rsidR="00CE4198">
              <w:rPr>
                <w:rFonts w:asciiTheme="minorHAnsi" w:hAnsiTheme="minorHAnsi" w:cstheme="minorHAnsi"/>
                <w:b w:val="0"/>
                <w:color w:val="000000" w:themeColor="text1"/>
                <w:sz w:val="24"/>
              </w:rPr>
              <w:t>(</w:t>
            </w:r>
            <w:r>
              <w:rPr>
                <w:rFonts w:asciiTheme="minorHAnsi" w:hAnsiTheme="minorHAnsi" w:cstheme="minorHAnsi"/>
                <w:b w:val="0"/>
                <w:color w:val="000000" w:themeColor="text1"/>
                <w:sz w:val="24"/>
              </w:rPr>
              <w:t>s</w:t>
            </w:r>
            <w:r w:rsidR="00CE4198">
              <w:rPr>
                <w:rFonts w:asciiTheme="minorHAnsi" w:hAnsiTheme="minorHAnsi" w:cstheme="minorHAnsi"/>
                <w:b w:val="0"/>
                <w:color w:val="000000" w:themeColor="text1"/>
                <w:sz w:val="24"/>
              </w:rPr>
              <w:t>)</w:t>
            </w:r>
          </w:p>
        </w:tc>
        <w:tc>
          <w:tcPr>
            <w:tcW w:w="4852" w:type="dxa"/>
          </w:tcPr>
          <w:p w14:paraId="3826B59E" w14:textId="77777777" w:rsidR="00EC4815" w:rsidRPr="00D90987" w:rsidRDefault="00EC4815" w:rsidP="00C02739">
            <w:pPr>
              <w:jc w:val="both"/>
              <w:rPr>
                <w:rFonts w:asciiTheme="minorHAnsi" w:hAnsiTheme="minorHAnsi" w:cstheme="minorHAnsi"/>
                <w:b w:val="0"/>
                <w:color w:val="000000" w:themeColor="text1"/>
                <w:sz w:val="24"/>
              </w:rPr>
            </w:pPr>
          </w:p>
        </w:tc>
      </w:tr>
      <w:tr w:rsidR="00EC4815" w:rsidRPr="00D233BA" w14:paraId="2B1FB0A7" w14:textId="77777777" w:rsidTr="00EC4815">
        <w:tc>
          <w:tcPr>
            <w:tcW w:w="663" w:type="dxa"/>
          </w:tcPr>
          <w:p w14:paraId="15C0DC7C" w14:textId="77777777" w:rsidR="00EC4815" w:rsidRPr="00D90987" w:rsidRDefault="00EC4815" w:rsidP="00C027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4</w:t>
            </w:r>
          </w:p>
        </w:tc>
        <w:tc>
          <w:tcPr>
            <w:tcW w:w="3143" w:type="dxa"/>
          </w:tcPr>
          <w:p w14:paraId="22D745AF" w14:textId="77777777" w:rsidR="00EC4815" w:rsidRPr="00D90987" w:rsidRDefault="00EC4815"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Log Message Activity</w:t>
            </w:r>
          </w:p>
        </w:tc>
        <w:tc>
          <w:tcPr>
            <w:tcW w:w="4852" w:type="dxa"/>
          </w:tcPr>
          <w:p w14:paraId="37990CBD" w14:textId="77777777" w:rsidR="00EC4815" w:rsidRPr="00D90987" w:rsidRDefault="00EC4815"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Message = “Ending”</w:t>
            </w:r>
          </w:p>
          <w:p w14:paraId="058A710D" w14:textId="77777777" w:rsidR="00EC4815" w:rsidRPr="00D90987" w:rsidRDefault="00EC4815"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Level = “Info”</w:t>
            </w:r>
          </w:p>
        </w:tc>
      </w:tr>
      <w:tr w:rsidR="00EC4815" w:rsidRPr="00D233BA" w14:paraId="7CD565A8" w14:textId="77777777" w:rsidTr="00EC4815">
        <w:tc>
          <w:tcPr>
            <w:tcW w:w="663" w:type="dxa"/>
          </w:tcPr>
          <w:p w14:paraId="79C8C198" w14:textId="77777777" w:rsidR="00EC4815" w:rsidRPr="00D90987" w:rsidRDefault="00EC4815" w:rsidP="00C027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5</w:t>
            </w:r>
          </w:p>
        </w:tc>
        <w:tc>
          <w:tcPr>
            <w:tcW w:w="3143" w:type="dxa"/>
          </w:tcPr>
          <w:p w14:paraId="25B7D6A3" w14:textId="77777777" w:rsidR="00EC4815" w:rsidRPr="00D90987" w:rsidRDefault="00EC4815"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Remove Log Fields Activity</w:t>
            </w:r>
          </w:p>
        </w:tc>
        <w:tc>
          <w:tcPr>
            <w:tcW w:w="4852" w:type="dxa"/>
          </w:tcPr>
          <w:p w14:paraId="18B1ECC8" w14:textId="77777777" w:rsidR="00EC4815" w:rsidRPr="00D90987" w:rsidRDefault="00EC4815" w:rsidP="00C02739">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w:t>
            </w:r>
            <w:proofErr w:type="spellStart"/>
            <w:r w:rsidRPr="00D90987">
              <w:rPr>
                <w:rFonts w:asciiTheme="minorHAnsi" w:hAnsiTheme="minorHAnsi" w:cstheme="minorHAnsi"/>
                <w:b w:val="0"/>
                <w:color w:val="000000" w:themeColor="text1"/>
                <w:sz w:val="24"/>
              </w:rPr>
              <w:t>logF_StateName</w:t>
            </w:r>
            <w:proofErr w:type="spellEnd"/>
            <w:r w:rsidRPr="00D90987">
              <w:rPr>
                <w:rFonts w:asciiTheme="minorHAnsi" w:hAnsiTheme="minorHAnsi" w:cstheme="minorHAnsi"/>
                <w:b w:val="0"/>
                <w:color w:val="000000" w:themeColor="text1"/>
                <w:sz w:val="24"/>
              </w:rPr>
              <w:t>”</w:t>
            </w:r>
          </w:p>
        </w:tc>
      </w:tr>
    </w:tbl>
    <w:p w14:paraId="21A9D64B" w14:textId="77777777" w:rsidR="00EC4815" w:rsidRDefault="00EC4815" w:rsidP="00EC4815">
      <w:pPr>
        <w:rPr>
          <w:sz w:val="32"/>
          <w:szCs w:val="32"/>
        </w:rPr>
      </w:pPr>
    </w:p>
    <w:p w14:paraId="0B8EC341" w14:textId="77777777" w:rsidR="00EC4815" w:rsidRDefault="00EC4815" w:rsidP="00247DA0">
      <w:pPr>
        <w:pStyle w:val="Heading2"/>
      </w:pPr>
      <w:bookmarkStart w:id="20" w:name="_Toc517866712"/>
      <w:r w:rsidRPr="00295FCC">
        <w:t>Transitions</w:t>
      </w:r>
      <w:bookmarkEnd w:id="20"/>
    </w:p>
    <w:p w14:paraId="7EE55D71" w14:textId="77777777" w:rsidR="00EC4815" w:rsidRDefault="00EC4815" w:rsidP="00EC4815">
      <w:pPr>
        <w:ind w:left="720"/>
        <w:rPr>
          <w:i/>
          <w:sz w:val="28"/>
          <w:szCs w:val="32"/>
        </w:rPr>
      </w:pPr>
    </w:p>
    <w:tbl>
      <w:tblPr>
        <w:tblStyle w:val="TableGrid"/>
        <w:tblW w:w="8743" w:type="dxa"/>
        <w:tblInd w:w="607" w:type="dxa"/>
        <w:tblLook w:val="04A0" w:firstRow="1" w:lastRow="0" w:firstColumn="1" w:lastColumn="0" w:noHBand="0" w:noVBand="1"/>
      </w:tblPr>
      <w:tblGrid>
        <w:gridCol w:w="2361"/>
        <w:gridCol w:w="3518"/>
        <w:gridCol w:w="2864"/>
      </w:tblGrid>
      <w:tr w:rsidR="00EC4815" w:rsidRPr="00D90987" w14:paraId="7F3B9887" w14:textId="77777777" w:rsidTr="00C02739">
        <w:tc>
          <w:tcPr>
            <w:tcW w:w="2361" w:type="dxa"/>
            <w:shd w:val="clear" w:color="auto" w:fill="A8D08D" w:themeFill="accent6" w:themeFillTint="99"/>
          </w:tcPr>
          <w:p w14:paraId="403EA72B" w14:textId="77777777" w:rsidR="00EC4815" w:rsidRPr="00D44224" w:rsidRDefault="00EC4815" w:rsidP="00C02739">
            <w:pPr>
              <w:jc w:val="center"/>
              <w:rPr>
                <w:rFonts w:asciiTheme="minorHAnsi" w:hAnsiTheme="minorHAnsi" w:cstheme="minorHAnsi"/>
                <w:color w:val="000000" w:themeColor="text1"/>
                <w:sz w:val="24"/>
              </w:rPr>
            </w:pPr>
            <w:r w:rsidRPr="00D44224">
              <w:rPr>
                <w:rFonts w:asciiTheme="minorHAnsi" w:hAnsiTheme="minorHAnsi" w:cstheme="minorHAnsi"/>
                <w:color w:val="000000" w:themeColor="text1"/>
                <w:sz w:val="24"/>
              </w:rPr>
              <w:t>Name</w:t>
            </w:r>
          </w:p>
        </w:tc>
        <w:tc>
          <w:tcPr>
            <w:tcW w:w="3518" w:type="dxa"/>
            <w:shd w:val="clear" w:color="auto" w:fill="A8D08D" w:themeFill="accent6" w:themeFillTint="99"/>
          </w:tcPr>
          <w:p w14:paraId="3EA004D9" w14:textId="77777777" w:rsidR="00EC4815" w:rsidRPr="00D44224" w:rsidRDefault="00EC4815" w:rsidP="00C02739">
            <w:pPr>
              <w:jc w:val="center"/>
              <w:rPr>
                <w:rFonts w:asciiTheme="minorHAnsi" w:hAnsiTheme="minorHAnsi" w:cstheme="minorHAnsi"/>
                <w:color w:val="000000" w:themeColor="text1"/>
                <w:sz w:val="24"/>
              </w:rPr>
            </w:pPr>
            <w:r w:rsidRPr="00D44224">
              <w:rPr>
                <w:rFonts w:asciiTheme="minorHAnsi" w:hAnsiTheme="minorHAnsi" w:cstheme="minorHAnsi"/>
                <w:color w:val="000000" w:themeColor="text1"/>
                <w:sz w:val="24"/>
              </w:rPr>
              <w:t>Condition</w:t>
            </w:r>
          </w:p>
        </w:tc>
        <w:tc>
          <w:tcPr>
            <w:tcW w:w="2864" w:type="dxa"/>
            <w:shd w:val="clear" w:color="auto" w:fill="A8D08D" w:themeFill="accent6" w:themeFillTint="99"/>
          </w:tcPr>
          <w:p w14:paraId="1BE6C5B6" w14:textId="77777777" w:rsidR="00EC4815" w:rsidRPr="00D44224" w:rsidRDefault="00EC4815" w:rsidP="00C02739">
            <w:pPr>
              <w:jc w:val="center"/>
              <w:rPr>
                <w:rFonts w:asciiTheme="minorHAnsi" w:hAnsiTheme="minorHAnsi" w:cstheme="minorHAnsi"/>
                <w:color w:val="000000" w:themeColor="text1"/>
                <w:sz w:val="24"/>
              </w:rPr>
            </w:pPr>
            <w:r w:rsidRPr="00D44224">
              <w:rPr>
                <w:rFonts w:asciiTheme="minorHAnsi" w:hAnsiTheme="minorHAnsi" w:cstheme="minorHAnsi"/>
                <w:color w:val="000000" w:themeColor="text1"/>
                <w:sz w:val="24"/>
              </w:rPr>
              <w:t>Destination</w:t>
            </w:r>
          </w:p>
        </w:tc>
      </w:tr>
      <w:tr w:rsidR="00EC4815" w:rsidRPr="00D90987" w14:paraId="2490176D" w14:textId="77777777" w:rsidTr="00C02739">
        <w:tc>
          <w:tcPr>
            <w:tcW w:w="2361" w:type="dxa"/>
          </w:tcPr>
          <w:p w14:paraId="2C5762D6" w14:textId="5FD81EDD" w:rsidR="00EC4815" w:rsidRPr="00D44224" w:rsidRDefault="001A7801" w:rsidP="00C02739">
            <w:pPr>
              <w:jc w:val="both"/>
              <w:rPr>
                <w:rFonts w:asciiTheme="minorHAnsi" w:hAnsiTheme="minorHAnsi" w:cstheme="minorHAnsi"/>
                <w:b w:val="0"/>
                <w:color w:val="000000" w:themeColor="text1"/>
                <w:sz w:val="24"/>
              </w:rPr>
            </w:pPr>
            <w:r w:rsidRPr="00D44224">
              <w:rPr>
                <w:rFonts w:asciiTheme="minorHAnsi" w:hAnsiTheme="minorHAnsi" w:cstheme="minorHAnsi"/>
                <w:b w:val="0"/>
                <w:color w:val="000000" w:themeColor="text1"/>
                <w:sz w:val="24"/>
              </w:rPr>
              <w:t>I</w:t>
            </w:r>
            <w:r w:rsidR="00EC4815" w:rsidRPr="00D44224">
              <w:rPr>
                <w:rFonts w:asciiTheme="minorHAnsi" w:hAnsiTheme="minorHAnsi" w:cstheme="minorHAnsi"/>
                <w:b w:val="0"/>
                <w:color w:val="000000" w:themeColor="text1"/>
                <w:sz w:val="24"/>
              </w:rPr>
              <w:t>tem</w:t>
            </w:r>
            <w:r w:rsidR="00117DD6">
              <w:rPr>
                <w:rFonts w:asciiTheme="minorHAnsi" w:hAnsiTheme="minorHAnsi" w:cstheme="minorHAnsi"/>
                <w:b w:val="0"/>
                <w:color w:val="000000" w:themeColor="text1"/>
                <w:sz w:val="24"/>
              </w:rPr>
              <w:t>s</w:t>
            </w:r>
            <w:r w:rsidR="00EC4815" w:rsidRPr="00D44224">
              <w:rPr>
                <w:rFonts w:asciiTheme="minorHAnsi" w:hAnsiTheme="minorHAnsi" w:cstheme="minorHAnsi"/>
                <w:b w:val="0"/>
                <w:color w:val="000000" w:themeColor="text1"/>
                <w:sz w:val="24"/>
              </w:rPr>
              <w:t xml:space="preserve"> Available</w:t>
            </w:r>
          </w:p>
        </w:tc>
        <w:tc>
          <w:tcPr>
            <w:tcW w:w="3518" w:type="dxa"/>
          </w:tcPr>
          <w:p w14:paraId="2F7785E2" w14:textId="77777777" w:rsidR="00EC4815" w:rsidRPr="00247DA0" w:rsidRDefault="00D44224" w:rsidP="00C02739">
            <w:pPr>
              <w:jc w:val="both"/>
              <w:rPr>
                <w:rFonts w:asciiTheme="minorHAnsi" w:hAnsiTheme="minorHAnsi" w:cstheme="minorHAnsi"/>
                <w:b w:val="0"/>
                <w:color w:val="000000" w:themeColor="text1"/>
                <w:sz w:val="24"/>
              </w:rPr>
            </w:pPr>
            <w:proofErr w:type="spellStart"/>
            <w:r w:rsidRPr="00FF0EC1">
              <w:rPr>
                <w:rFonts w:asciiTheme="minorHAnsi" w:hAnsiTheme="minorHAnsi" w:cstheme="minorHAnsi"/>
                <w:b w:val="0"/>
                <w:color w:val="000000" w:themeColor="text1"/>
                <w:sz w:val="24"/>
              </w:rPr>
              <w:t>lstTransactionItems.Count</w:t>
            </w:r>
            <w:proofErr w:type="spellEnd"/>
            <w:r w:rsidRPr="00FF0EC1">
              <w:rPr>
                <w:rFonts w:asciiTheme="minorHAnsi" w:hAnsiTheme="minorHAnsi" w:cstheme="minorHAnsi"/>
                <w:b w:val="0"/>
                <w:color w:val="000000" w:themeColor="text1"/>
                <w:sz w:val="24"/>
              </w:rPr>
              <w:t xml:space="preserve"> &gt; 0</w:t>
            </w:r>
          </w:p>
        </w:tc>
        <w:tc>
          <w:tcPr>
            <w:tcW w:w="2864" w:type="dxa"/>
          </w:tcPr>
          <w:p w14:paraId="1757F649" w14:textId="435C5B6C" w:rsidR="00EC4815" w:rsidRPr="00D44224" w:rsidRDefault="00EB1516" w:rsidP="00C02739">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Load</w:t>
            </w:r>
            <w:r w:rsidR="00D44224" w:rsidRPr="00D44224">
              <w:rPr>
                <w:rFonts w:asciiTheme="minorHAnsi" w:hAnsiTheme="minorHAnsi" w:cstheme="minorHAnsi"/>
                <w:b w:val="0"/>
                <w:color w:val="000000" w:themeColor="text1"/>
                <w:sz w:val="24"/>
              </w:rPr>
              <w:t xml:space="preserve"> Single</w:t>
            </w:r>
            <w:r w:rsidR="00EC4815" w:rsidRPr="00D44224">
              <w:rPr>
                <w:rFonts w:asciiTheme="minorHAnsi" w:hAnsiTheme="minorHAnsi" w:cstheme="minorHAnsi"/>
                <w:b w:val="0"/>
                <w:color w:val="000000" w:themeColor="text1"/>
                <w:sz w:val="24"/>
              </w:rPr>
              <w:t xml:space="preserve"> Transaction Item</w:t>
            </w:r>
          </w:p>
        </w:tc>
      </w:tr>
      <w:tr w:rsidR="00EC4815" w:rsidRPr="00D90987" w14:paraId="79C42469" w14:textId="77777777" w:rsidTr="00C02739">
        <w:tc>
          <w:tcPr>
            <w:tcW w:w="2361" w:type="dxa"/>
          </w:tcPr>
          <w:p w14:paraId="46DF8052" w14:textId="77777777" w:rsidR="00EC4815" w:rsidRPr="00D44224" w:rsidRDefault="00D44224" w:rsidP="00C02739">
            <w:pPr>
              <w:jc w:val="both"/>
              <w:rPr>
                <w:rFonts w:asciiTheme="minorHAnsi" w:hAnsiTheme="minorHAnsi" w:cstheme="minorHAnsi"/>
                <w:b w:val="0"/>
                <w:color w:val="000000" w:themeColor="text1"/>
                <w:sz w:val="24"/>
              </w:rPr>
            </w:pPr>
            <w:r w:rsidRPr="00D44224">
              <w:rPr>
                <w:rFonts w:asciiTheme="minorHAnsi" w:hAnsiTheme="minorHAnsi" w:cstheme="minorHAnsi"/>
                <w:b w:val="0"/>
                <w:color w:val="000000" w:themeColor="text1"/>
                <w:sz w:val="24"/>
              </w:rPr>
              <w:t>No Item</w:t>
            </w:r>
          </w:p>
        </w:tc>
        <w:tc>
          <w:tcPr>
            <w:tcW w:w="3518" w:type="dxa"/>
          </w:tcPr>
          <w:p w14:paraId="074AADD2" w14:textId="028A1DBF" w:rsidR="00EC4815" w:rsidRPr="00D44224" w:rsidRDefault="00D44224" w:rsidP="00C02739">
            <w:pPr>
              <w:jc w:val="both"/>
              <w:rPr>
                <w:rFonts w:asciiTheme="minorHAnsi" w:hAnsiTheme="minorHAnsi" w:cstheme="minorHAnsi"/>
                <w:b w:val="0"/>
                <w:color w:val="000000" w:themeColor="text1"/>
                <w:sz w:val="24"/>
              </w:rPr>
            </w:pPr>
            <w:proofErr w:type="spellStart"/>
            <w:r w:rsidRPr="00D44224">
              <w:rPr>
                <w:rFonts w:asciiTheme="minorHAnsi" w:hAnsiTheme="minorHAnsi" w:cstheme="minorHAnsi"/>
                <w:b w:val="0"/>
                <w:color w:val="000000" w:themeColor="text1"/>
                <w:sz w:val="24"/>
              </w:rPr>
              <w:t>lstTransactionItems</w:t>
            </w:r>
            <w:proofErr w:type="spellEnd"/>
            <w:r w:rsidRPr="00D44224">
              <w:rPr>
                <w:rFonts w:asciiTheme="minorHAnsi" w:hAnsiTheme="minorHAnsi" w:cstheme="minorHAnsi"/>
                <w:b w:val="0"/>
                <w:color w:val="000000" w:themeColor="text1"/>
                <w:sz w:val="24"/>
              </w:rPr>
              <w:t xml:space="preserve"> </w:t>
            </w:r>
            <w:r w:rsidR="00842C1F">
              <w:rPr>
                <w:rFonts w:asciiTheme="minorHAnsi" w:hAnsiTheme="minorHAnsi" w:cstheme="minorHAnsi"/>
                <w:b w:val="0"/>
                <w:color w:val="000000" w:themeColor="text1"/>
                <w:sz w:val="24"/>
              </w:rPr>
              <w:t>I</w:t>
            </w:r>
            <w:r w:rsidR="00EC4815" w:rsidRPr="00D44224">
              <w:rPr>
                <w:rFonts w:asciiTheme="minorHAnsi" w:hAnsiTheme="minorHAnsi" w:cstheme="minorHAnsi"/>
                <w:b w:val="0"/>
                <w:color w:val="000000" w:themeColor="text1"/>
                <w:sz w:val="24"/>
              </w:rPr>
              <w:t xml:space="preserve">s </w:t>
            </w:r>
            <w:r w:rsidR="00842C1F">
              <w:rPr>
                <w:rFonts w:asciiTheme="minorHAnsi" w:hAnsiTheme="minorHAnsi" w:cstheme="minorHAnsi"/>
                <w:b w:val="0"/>
                <w:color w:val="000000" w:themeColor="text1"/>
                <w:sz w:val="24"/>
              </w:rPr>
              <w:t>N</w:t>
            </w:r>
            <w:r w:rsidR="00EC4815" w:rsidRPr="00D44224">
              <w:rPr>
                <w:rFonts w:asciiTheme="minorHAnsi" w:hAnsiTheme="minorHAnsi" w:cstheme="minorHAnsi"/>
                <w:b w:val="0"/>
                <w:color w:val="000000" w:themeColor="text1"/>
                <w:sz w:val="24"/>
              </w:rPr>
              <w:t>othing</w:t>
            </w:r>
            <w:r w:rsidRPr="00D44224">
              <w:rPr>
                <w:rFonts w:asciiTheme="minorHAnsi" w:hAnsiTheme="minorHAnsi" w:cstheme="minorHAnsi"/>
                <w:b w:val="0"/>
                <w:color w:val="000000" w:themeColor="text1"/>
                <w:sz w:val="24"/>
              </w:rPr>
              <w:t xml:space="preserve"> </w:t>
            </w:r>
            <w:proofErr w:type="spellStart"/>
            <w:r w:rsidR="00842C1F">
              <w:rPr>
                <w:rFonts w:asciiTheme="minorHAnsi" w:hAnsiTheme="minorHAnsi" w:cstheme="minorHAnsi"/>
                <w:b w:val="0"/>
                <w:color w:val="000000" w:themeColor="text1"/>
                <w:sz w:val="24"/>
              </w:rPr>
              <w:t>O</w:t>
            </w:r>
            <w:r w:rsidRPr="00D44224">
              <w:rPr>
                <w:rFonts w:asciiTheme="minorHAnsi" w:hAnsiTheme="minorHAnsi" w:cstheme="minorHAnsi"/>
                <w:b w:val="0"/>
                <w:color w:val="000000" w:themeColor="text1"/>
                <w:sz w:val="24"/>
              </w:rPr>
              <w:t>r</w:t>
            </w:r>
            <w:r w:rsidR="00842C1F">
              <w:rPr>
                <w:rFonts w:asciiTheme="minorHAnsi" w:hAnsiTheme="minorHAnsi" w:cstheme="minorHAnsi"/>
                <w:b w:val="0"/>
                <w:color w:val="000000" w:themeColor="text1"/>
                <w:sz w:val="24"/>
              </w:rPr>
              <w:t>E</w:t>
            </w:r>
            <w:r w:rsidRPr="00D44224">
              <w:rPr>
                <w:rFonts w:asciiTheme="minorHAnsi" w:hAnsiTheme="minorHAnsi" w:cstheme="minorHAnsi"/>
                <w:b w:val="0"/>
                <w:color w:val="000000" w:themeColor="text1"/>
                <w:sz w:val="24"/>
              </w:rPr>
              <w:t>lse</w:t>
            </w:r>
            <w:proofErr w:type="spellEnd"/>
            <w:r w:rsidRPr="00D44224">
              <w:rPr>
                <w:rFonts w:asciiTheme="minorHAnsi" w:hAnsiTheme="minorHAnsi" w:cstheme="minorHAnsi"/>
                <w:b w:val="0"/>
                <w:color w:val="000000" w:themeColor="text1"/>
                <w:sz w:val="24"/>
              </w:rPr>
              <w:t xml:space="preserve"> </w:t>
            </w:r>
            <w:proofErr w:type="spellStart"/>
            <w:r w:rsidRPr="00D44224">
              <w:rPr>
                <w:rFonts w:asciiTheme="minorHAnsi" w:hAnsiTheme="minorHAnsi" w:cstheme="minorHAnsi"/>
                <w:b w:val="0"/>
                <w:color w:val="000000" w:themeColor="text1"/>
                <w:sz w:val="24"/>
              </w:rPr>
              <w:t>lstTransactionItems.Count</w:t>
            </w:r>
            <w:proofErr w:type="spellEnd"/>
            <w:r w:rsidRPr="00D44224">
              <w:rPr>
                <w:rFonts w:asciiTheme="minorHAnsi" w:hAnsiTheme="minorHAnsi" w:cstheme="minorHAnsi"/>
                <w:b w:val="0"/>
                <w:color w:val="000000" w:themeColor="text1"/>
                <w:sz w:val="24"/>
              </w:rPr>
              <w:t xml:space="preserve"> = 0</w:t>
            </w:r>
          </w:p>
        </w:tc>
        <w:tc>
          <w:tcPr>
            <w:tcW w:w="2864" w:type="dxa"/>
          </w:tcPr>
          <w:p w14:paraId="56FB1792" w14:textId="3C7B420A" w:rsidR="00EC4815" w:rsidRPr="00D44224" w:rsidRDefault="00EC4815" w:rsidP="00C02739">
            <w:pPr>
              <w:jc w:val="both"/>
              <w:rPr>
                <w:rFonts w:asciiTheme="minorHAnsi" w:hAnsiTheme="minorHAnsi" w:cstheme="minorHAnsi"/>
                <w:b w:val="0"/>
                <w:color w:val="000000" w:themeColor="text1"/>
                <w:sz w:val="24"/>
              </w:rPr>
            </w:pPr>
            <w:r w:rsidRPr="00D44224">
              <w:rPr>
                <w:rFonts w:asciiTheme="minorHAnsi" w:hAnsiTheme="minorHAnsi" w:cstheme="minorHAnsi"/>
                <w:b w:val="0"/>
                <w:color w:val="000000" w:themeColor="text1"/>
                <w:sz w:val="24"/>
              </w:rPr>
              <w:t>End</w:t>
            </w:r>
            <w:r w:rsidR="003D434C">
              <w:rPr>
                <w:rFonts w:asciiTheme="minorHAnsi" w:hAnsiTheme="minorHAnsi" w:cstheme="minorHAnsi"/>
                <w:b w:val="0"/>
                <w:color w:val="000000" w:themeColor="text1"/>
                <w:sz w:val="24"/>
              </w:rPr>
              <w:t xml:space="preserve"> Process</w:t>
            </w:r>
          </w:p>
        </w:tc>
      </w:tr>
    </w:tbl>
    <w:p w14:paraId="74B5D151" w14:textId="77777777" w:rsidR="00EC4815" w:rsidRPr="00295FCC" w:rsidRDefault="00EC4815" w:rsidP="005C16F3">
      <w:pPr>
        <w:rPr>
          <w:sz w:val="28"/>
          <w:szCs w:val="28"/>
        </w:rPr>
      </w:pPr>
    </w:p>
    <w:p w14:paraId="7C613867" w14:textId="1F1C309B" w:rsidR="00287587" w:rsidRDefault="00EB1516" w:rsidP="00CF4AD8">
      <w:pPr>
        <w:pStyle w:val="Heading1"/>
      </w:pPr>
      <w:bookmarkStart w:id="21" w:name="_Toc517866713"/>
      <w:r>
        <w:t>Load</w:t>
      </w:r>
      <w:r w:rsidR="00287587">
        <w:t xml:space="preserve"> Single Transaction Item State</w:t>
      </w:r>
      <w:bookmarkEnd w:id="21"/>
    </w:p>
    <w:p w14:paraId="38BDC7EC" w14:textId="77777777" w:rsidR="00A86BB3" w:rsidRDefault="00CD5A46" w:rsidP="005C16F3">
      <w:pPr>
        <w:rPr>
          <w:sz w:val="28"/>
          <w:szCs w:val="28"/>
        </w:rPr>
      </w:pPr>
      <w:r>
        <w:rPr>
          <w:sz w:val="28"/>
          <w:szCs w:val="28"/>
        </w:rPr>
        <w:t xml:space="preserve">Within this state, </w:t>
      </w:r>
      <w:r w:rsidR="00121AF1">
        <w:rPr>
          <w:sz w:val="28"/>
          <w:szCs w:val="28"/>
        </w:rPr>
        <w:t xml:space="preserve">a single transaction item will be selected from the </w:t>
      </w:r>
      <w:proofErr w:type="spellStart"/>
      <w:r w:rsidR="00121AF1">
        <w:rPr>
          <w:sz w:val="28"/>
          <w:szCs w:val="28"/>
        </w:rPr>
        <w:t>lstTransactionItems</w:t>
      </w:r>
      <w:proofErr w:type="spellEnd"/>
      <w:r w:rsidR="00121AF1">
        <w:rPr>
          <w:sz w:val="28"/>
          <w:szCs w:val="28"/>
        </w:rPr>
        <w:t xml:space="preserve"> list. As soon as this item is loaded, two key logging fields are to be populated. </w:t>
      </w:r>
    </w:p>
    <w:p w14:paraId="63AB6FFD" w14:textId="77777777" w:rsidR="00A86BB3" w:rsidRDefault="00A86BB3" w:rsidP="005C16F3">
      <w:pPr>
        <w:rPr>
          <w:sz w:val="28"/>
          <w:szCs w:val="28"/>
        </w:rPr>
      </w:pPr>
    </w:p>
    <w:p w14:paraId="42F43326" w14:textId="34398DF1" w:rsidR="00A86BB3" w:rsidRPr="00CF4AD8" w:rsidRDefault="00121AF1" w:rsidP="00CF4AD8">
      <w:pPr>
        <w:pStyle w:val="ListParagraph"/>
        <w:numPr>
          <w:ilvl w:val="0"/>
          <w:numId w:val="4"/>
        </w:numPr>
        <w:rPr>
          <w:sz w:val="28"/>
          <w:szCs w:val="28"/>
        </w:rPr>
      </w:pPr>
      <w:proofErr w:type="spellStart"/>
      <w:r w:rsidRPr="00CF4AD8">
        <w:rPr>
          <w:sz w:val="28"/>
          <w:szCs w:val="28"/>
        </w:rPr>
        <w:t>logF_TransactionID</w:t>
      </w:r>
      <w:proofErr w:type="spellEnd"/>
      <w:r w:rsidRPr="00CF4AD8">
        <w:rPr>
          <w:sz w:val="28"/>
          <w:szCs w:val="28"/>
        </w:rPr>
        <w:t xml:space="preserve"> (string) </w:t>
      </w:r>
    </w:p>
    <w:p w14:paraId="2D5B0469" w14:textId="1F071E56" w:rsidR="00A86BB3" w:rsidRDefault="00121AF1" w:rsidP="00CF4AD8">
      <w:pPr>
        <w:pStyle w:val="ListParagraph"/>
        <w:ind w:left="1440"/>
        <w:rPr>
          <w:sz w:val="28"/>
          <w:szCs w:val="28"/>
        </w:rPr>
      </w:pPr>
      <w:r w:rsidRPr="00CF4AD8">
        <w:rPr>
          <w:sz w:val="28"/>
          <w:szCs w:val="28"/>
        </w:rPr>
        <w:t xml:space="preserve">should be set to the unique value of the item that needs to be processed. This value should be unique for the current job execution. For example, if the </w:t>
      </w:r>
      <w:proofErr w:type="spellStart"/>
      <w:r w:rsidRPr="00CF4AD8">
        <w:rPr>
          <w:sz w:val="28"/>
          <w:szCs w:val="28"/>
        </w:rPr>
        <w:t>lstTransactionItems</w:t>
      </w:r>
      <w:proofErr w:type="spellEnd"/>
      <w:r w:rsidRPr="00CF4AD8">
        <w:rPr>
          <w:sz w:val="28"/>
          <w:szCs w:val="28"/>
        </w:rPr>
        <w:t xml:space="preserve"> list contains multiple orders, then a likely unique candidate for </w:t>
      </w:r>
      <w:proofErr w:type="spellStart"/>
      <w:r w:rsidRPr="00CF4AD8">
        <w:rPr>
          <w:sz w:val="28"/>
          <w:szCs w:val="28"/>
        </w:rPr>
        <w:t>logF_TransactionID</w:t>
      </w:r>
      <w:proofErr w:type="spellEnd"/>
      <w:r w:rsidRPr="00CF4AD8">
        <w:rPr>
          <w:sz w:val="28"/>
          <w:szCs w:val="28"/>
        </w:rPr>
        <w:t xml:space="preserve"> would be the order number as long as each order number within the current </w:t>
      </w:r>
      <w:r w:rsidR="00EB1516">
        <w:rPr>
          <w:sz w:val="28"/>
          <w:szCs w:val="28"/>
        </w:rPr>
        <w:t xml:space="preserve">job </w:t>
      </w:r>
      <w:r w:rsidRPr="00CF4AD8">
        <w:rPr>
          <w:sz w:val="28"/>
          <w:szCs w:val="28"/>
        </w:rPr>
        <w:t>is uniq</w:t>
      </w:r>
      <w:r w:rsidR="00835BA2" w:rsidRPr="00CF4AD8">
        <w:rPr>
          <w:sz w:val="28"/>
          <w:szCs w:val="28"/>
        </w:rPr>
        <w:t xml:space="preserve">ue. </w:t>
      </w:r>
    </w:p>
    <w:p w14:paraId="17C4EE30" w14:textId="77777777" w:rsidR="00A86BB3" w:rsidRDefault="00A86BB3" w:rsidP="00CF4AD8">
      <w:pPr>
        <w:pStyle w:val="ListParagraph"/>
        <w:ind w:left="1440"/>
        <w:rPr>
          <w:sz w:val="28"/>
          <w:szCs w:val="28"/>
        </w:rPr>
      </w:pPr>
    </w:p>
    <w:p w14:paraId="78F26A32" w14:textId="6F237D2A" w:rsidR="00A86BB3" w:rsidRPr="00CF4AD8" w:rsidRDefault="00835BA2" w:rsidP="00CF4AD8">
      <w:pPr>
        <w:pStyle w:val="ListParagraph"/>
        <w:numPr>
          <w:ilvl w:val="0"/>
          <w:numId w:val="4"/>
        </w:numPr>
        <w:rPr>
          <w:sz w:val="28"/>
          <w:szCs w:val="28"/>
        </w:rPr>
      </w:pPr>
      <w:proofErr w:type="spellStart"/>
      <w:r w:rsidRPr="00CF4AD8">
        <w:rPr>
          <w:sz w:val="28"/>
          <w:szCs w:val="28"/>
        </w:rPr>
        <w:t>logF_TransactionDetails</w:t>
      </w:r>
      <w:proofErr w:type="spellEnd"/>
      <w:r w:rsidR="00121AF1" w:rsidRPr="00CF4AD8">
        <w:rPr>
          <w:sz w:val="28"/>
          <w:szCs w:val="28"/>
        </w:rPr>
        <w:t xml:space="preserve"> (Dictionary&lt;</w:t>
      </w:r>
      <w:proofErr w:type="spellStart"/>
      <w:r w:rsidR="00121AF1" w:rsidRPr="00CF4AD8">
        <w:rPr>
          <w:sz w:val="28"/>
          <w:szCs w:val="28"/>
        </w:rPr>
        <w:t>String,Object</w:t>
      </w:r>
      <w:proofErr w:type="spellEnd"/>
      <w:r w:rsidR="00121AF1" w:rsidRPr="00CF4AD8">
        <w:rPr>
          <w:sz w:val="28"/>
          <w:szCs w:val="28"/>
        </w:rPr>
        <w:t xml:space="preserve">&gt;) </w:t>
      </w:r>
    </w:p>
    <w:p w14:paraId="06E0FA4D" w14:textId="77777777" w:rsidR="00FE25F8" w:rsidRPr="00CF4AD8" w:rsidRDefault="00121AF1" w:rsidP="00CF4AD8">
      <w:pPr>
        <w:ind w:left="1440"/>
        <w:rPr>
          <w:sz w:val="28"/>
          <w:szCs w:val="28"/>
        </w:rPr>
      </w:pPr>
      <w:r w:rsidRPr="00CF4AD8">
        <w:rPr>
          <w:sz w:val="28"/>
          <w:szCs w:val="28"/>
        </w:rPr>
        <w:t xml:space="preserve">should be set to any additional items pulled from the </w:t>
      </w:r>
      <w:proofErr w:type="spellStart"/>
      <w:r w:rsidRPr="00CF4AD8">
        <w:rPr>
          <w:sz w:val="28"/>
          <w:szCs w:val="28"/>
        </w:rPr>
        <w:t>lstTransactionItems</w:t>
      </w:r>
      <w:proofErr w:type="spellEnd"/>
      <w:r w:rsidRPr="00CF4AD8">
        <w:rPr>
          <w:sz w:val="28"/>
          <w:szCs w:val="28"/>
        </w:rPr>
        <w:t xml:space="preserve"> list. If processing orders f</w:t>
      </w:r>
      <w:r w:rsidR="00835BA2" w:rsidRPr="00CF4AD8">
        <w:rPr>
          <w:sz w:val="28"/>
          <w:szCs w:val="28"/>
        </w:rPr>
        <w:t xml:space="preserve">or example, </w:t>
      </w:r>
      <w:proofErr w:type="spellStart"/>
      <w:r w:rsidR="00835BA2" w:rsidRPr="00CF4AD8">
        <w:rPr>
          <w:sz w:val="28"/>
          <w:szCs w:val="28"/>
        </w:rPr>
        <w:t>logF_TransactionDetails</w:t>
      </w:r>
      <w:proofErr w:type="spellEnd"/>
      <w:r w:rsidRPr="00CF4AD8">
        <w:rPr>
          <w:sz w:val="28"/>
          <w:szCs w:val="28"/>
        </w:rPr>
        <w:t xml:space="preserve"> may contain the CUID of the user on whose behalf the order is being worked. Any other contextually relevant information related to the current transaction item should be pre</w:t>
      </w:r>
      <w:r w:rsidR="00835BA2" w:rsidRPr="00CF4AD8">
        <w:rPr>
          <w:sz w:val="28"/>
          <w:szCs w:val="28"/>
        </w:rPr>
        <w:t xml:space="preserve">sent in the </w:t>
      </w:r>
      <w:proofErr w:type="spellStart"/>
      <w:r w:rsidR="00835BA2" w:rsidRPr="00CF4AD8">
        <w:rPr>
          <w:sz w:val="28"/>
          <w:szCs w:val="28"/>
        </w:rPr>
        <w:t>logF_TransactionDetails</w:t>
      </w:r>
      <w:proofErr w:type="spellEnd"/>
      <w:r w:rsidRPr="00CF4AD8">
        <w:rPr>
          <w:sz w:val="28"/>
          <w:szCs w:val="28"/>
        </w:rPr>
        <w:t xml:space="preserve"> field. </w:t>
      </w:r>
    </w:p>
    <w:p w14:paraId="7FEF1271" w14:textId="77777777" w:rsidR="00FE25F8" w:rsidRDefault="00FE25F8" w:rsidP="005C16F3">
      <w:pPr>
        <w:rPr>
          <w:sz w:val="28"/>
          <w:szCs w:val="28"/>
        </w:rPr>
      </w:pPr>
    </w:p>
    <w:p w14:paraId="11A37B48" w14:textId="77777777" w:rsidR="00287587" w:rsidRDefault="00121AF1" w:rsidP="005C16F3">
      <w:pPr>
        <w:rPr>
          <w:sz w:val="28"/>
          <w:szCs w:val="28"/>
        </w:rPr>
      </w:pPr>
      <w:r>
        <w:rPr>
          <w:sz w:val="28"/>
          <w:szCs w:val="28"/>
        </w:rPr>
        <w:t xml:space="preserve">Once both </w:t>
      </w:r>
      <w:proofErr w:type="spellStart"/>
      <w:r>
        <w:rPr>
          <w:sz w:val="28"/>
          <w:szCs w:val="28"/>
        </w:rPr>
        <w:t>logF_Transa</w:t>
      </w:r>
      <w:r w:rsidR="00835BA2">
        <w:rPr>
          <w:sz w:val="28"/>
          <w:szCs w:val="28"/>
        </w:rPr>
        <w:t>ctionID</w:t>
      </w:r>
      <w:proofErr w:type="spellEnd"/>
      <w:r w:rsidR="00835BA2">
        <w:rPr>
          <w:sz w:val="28"/>
          <w:szCs w:val="28"/>
        </w:rPr>
        <w:t xml:space="preserve"> and </w:t>
      </w:r>
      <w:proofErr w:type="spellStart"/>
      <w:r w:rsidR="00835BA2">
        <w:rPr>
          <w:sz w:val="28"/>
          <w:szCs w:val="28"/>
        </w:rPr>
        <w:t>logF_TransactionDetails</w:t>
      </w:r>
      <w:proofErr w:type="spellEnd"/>
      <w:r>
        <w:rPr>
          <w:sz w:val="28"/>
          <w:szCs w:val="28"/>
        </w:rPr>
        <w:t xml:space="preserve"> have been set, use the “Add Log Fields” activity to add both fields. These fields will continue to be in scope until</w:t>
      </w:r>
      <w:r w:rsidR="00927101">
        <w:rPr>
          <w:sz w:val="28"/>
          <w:szCs w:val="28"/>
        </w:rPr>
        <w:t xml:space="preserve"> the current transaction item has been completely processed either successfully or with an exception. This will ensure that any log activity that occurs as part of processing a transaction item will also include the information about the transaction item</w:t>
      </w:r>
      <w:r w:rsidR="00835BA2">
        <w:rPr>
          <w:sz w:val="28"/>
          <w:szCs w:val="28"/>
        </w:rPr>
        <w:t xml:space="preserve">. If the transactional item is retrieved from the Orchestrator queue, the entire queue item can be set to the </w:t>
      </w:r>
      <w:proofErr w:type="spellStart"/>
      <w:r w:rsidR="00835BA2">
        <w:rPr>
          <w:sz w:val="28"/>
          <w:szCs w:val="28"/>
        </w:rPr>
        <w:t>logF_TransactionDetails</w:t>
      </w:r>
      <w:proofErr w:type="spellEnd"/>
      <w:r w:rsidR="00835BA2">
        <w:rPr>
          <w:sz w:val="28"/>
          <w:szCs w:val="28"/>
        </w:rPr>
        <w:t xml:space="preserve"> field which will include any information that is part of the queue item.</w:t>
      </w:r>
    </w:p>
    <w:p w14:paraId="337138F1" w14:textId="77777777" w:rsidR="00812E52" w:rsidRDefault="00812E52" w:rsidP="005C16F3">
      <w:pPr>
        <w:rPr>
          <w:sz w:val="28"/>
          <w:szCs w:val="28"/>
        </w:rPr>
      </w:pPr>
    </w:p>
    <w:p w14:paraId="7F93861D" w14:textId="3F85AFBD" w:rsidR="00812E52" w:rsidRDefault="00812E52" w:rsidP="00812E52">
      <w:pPr>
        <w:rPr>
          <w:sz w:val="28"/>
          <w:szCs w:val="28"/>
        </w:rPr>
      </w:pPr>
      <w:r>
        <w:rPr>
          <w:sz w:val="28"/>
          <w:szCs w:val="28"/>
        </w:rPr>
        <w:t xml:space="preserve">The retrieved transaction item should be stored in the </w:t>
      </w:r>
      <w:proofErr w:type="spellStart"/>
      <w:r w:rsidRPr="005B639A">
        <w:rPr>
          <w:sz w:val="28"/>
          <w:szCs w:val="28"/>
        </w:rPr>
        <w:t>dic</w:t>
      </w:r>
      <w:r>
        <w:rPr>
          <w:sz w:val="28"/>
          <w:szCs w:val="28"/>
        </w:rPr>
        <w:t>t</w:t>
      </w:r>
      <w:r w:rsidRPr="005B639A">
        <w:rPr>
          <w:sz w:val="28"/>
          <w:szCs w:val="28"/>
        </w:rPr>
        <w:t>CurrentTransactionItem</w:t>
      </w:r>
      <w:proofErr w:type="spellEnd"/>
      <w:r>
        <w:rPr>
          <w:sz w:val="28"/>
          <w:szCs w:val="28"/>
        </w:rPr>
        <w:t xml:space="preserve"> dictionary. This variable will make it consistent to refer to the current item during processing</w:t>
      </w:r>
      <w:r w:rsidR="00B97908">
        <w:rPr>
          <w:sz w:val="28"/>
          <w:szCs w:val="28"/>
        </w:rPr>
        <w:t>. I</w:t>
      </w:r>
      <w:r>
        <w:rPr>
          <w:sz w:val="28"/>
          <w:szCs w:val="28"/>
        </w:rPr>
        <w:t>t</w:t>
      </w:r>
      <w:r w:rsidR="00B97908">
        <w:rPr>
          <w:sz w:val="28"/>
          <w:szCs w:val="28"/>
        </w:rPr>
        <w:t xml:space="preserve"> also</w:t>
      </w:r>
      <w:r>
        <w:rPr>
          <w:sz w:val="28"/>
          <w:szCs w:val="28"/>
        </w:rPr>
        <w:t xml:space="preserve"> ensures that each iteration of getting the next transaction item can consistently reset variables.</w:t>
      </w:r>
    </w:p>
    <w:p w14:paraId="19A239E3" w14:textId="77777777" w:rsidR="00812E52" w:rsidRDefault="00812E52" w:rsidP="005C16F3">
      <w:pPr>
        <w:rPr>
          <w:sz w:val="28"/>
          <w:szCs w:val="28"/>
        </w:rPr>
      </w:pPr>
    </w:p>
    <w:p w14:paraId="72539819" w14:textId="77777777" w:rsidR="00772771" w:rsidRDefault="00772771" w:rsidP="00772771">
      <w:pPr>
        <w:rPr>
          <w:sz w:val="28"/>
          <w:szCs w:val="28"/>
        </w:rPr>
      </w:pPr>
      <w:r>
        <w:rPr>
          <w:sz w:val="28"/>
          <w:szCs w:val="28"/>
        </w:rPr>
        <w:t xml:space="preserve">The functions performed within this state are to be wrapped in a Try/Catch activity. Two kinds of exceptions can be generated to indicate the kind of exception encountered. </w:t>
      </w:r>
    </w:p>
    <w:p w14:paraId="3DE05559" w14:textId="5B203534" w:rsidR="00772771" w:rsidRDefault="00772771" w:rsidP="00CF4AD8">
      <w:pPr>
        <w:pStyle w:val="ListParagraph"/>
        <w:numPr>
          <w:ilvl w:val="0"/>
          <w:numId w:val="5"/>
        </w:numPr>
        <w:rPr>
          <w:sz w:val="28"/>
          <w:szCs w:val="28"/>
        </w:rPr>
      </w:pPr>
      <w:proofErr w:type="spellStart"/>
      <w:r w:rsidRPr="000212BD">
        <w:rPr>
          <w:sz w:val="28"/>
          <w:szCs w:val="28"/>
        </w:rPr>
        <w:t>BusinessRuleException</w:t>
      </w:r>
      <w:proofErr w:type="spellEnd"/>
      <w:r w:rsidRPr="000212BD">
        <w:rPr>
          <w:sz w:val="28"/>
          <w:szCs w:val="28"/>
        </w:rPr>
        <w:t xml:space="preserve"> should be caught if thrown. </w:t>
      </w:r>
    </w:p>
    <w:p w14:paraId="598CFFC5" w14:textId="48F1D4CB" w:rsidR="00812E52" w:rsidRDefault="00772771" w:rsidP="00CF4AD8">
      <w:pPr>
        <w:pStyle w:val="ListParagraph"/>
        <w:numPr>
          <w:ilvl w:val="0"/>
          <w:numId w:val="5"/>
        </w:numPr>
        <w:rPr>
          <w:sz w:val="28"/>
          <w:szCs w:val="28"/>
        </w:rPr>
      </w:pPr>
      <w:r w:rsidRPr="00CF4AD8">
        <w:rPr>
          <w:sz w:val="28"/>
          <w:szCs w:val="28"/>
        </w:rPr>
        <w:t>Generic Exception should be caught if thrown.</w:t>
      </w:r>
    </w:p>
    <w:p w14:paraId="7EC8973B" w14:textId="77777777" w:rsidR="00312685" w:rsidRDefault="00312685" w:rsidP="00247DA0">
      <w:pPr>
        <w:rPr>
          <w:sz w:val="28"/>
          <w:szCs w:val="28"/>
        </w:rPr>
      </w:pPr>
    </w:p>
    <w:p w14:paraId="3DA5A8B3" w14:textId="77777777" w:rsidR="00495A0B" w:rsidRDefault="00495A0B" w:rsidP="00247DA0">
      <w:pPr>
        <w:pStyle w:val="Heading2"/>
      </w:pPr>
      <w:bookmarkStart w:id="22" w:name="_Toc517866714"/>
      <w:r>
        <w:t>State Requirements In Order</w:t>
      </w:r>
      <w:bookmarkEnd w:id="22"/>
    </w:p>
    <w:p w14:paraId="1745AB21" w14:textId="77777777" w:rsidR="00495A0B" w:rsidRPr="005C16F3" w:rsidRDefault="00495A0B" w:rsidP="00495A0B">
      <w:pPr>
        <w:ind w:left="720"/>
        <w:rPr>
          <w:i/>
          <w:sz w:val="28"/>
          <w:szCs w:val="28"/>
        </w:rPr>
      </w:pPr>
    </w:p>
    <w:tbl>
      <w:tblPr>
        <w:tblStyle w:val="TableGrid"/>
        <w:tblW w:w="8658" w:type="dxa"/>
        <w:tblInd w:w="607" w:type="dxa"/>
        <w:tblLook w:val="04A0" w:firstRow="1" w:lastRow="0" w:firstColumn="1" w:lastColumn="0" w:noHBand="0" w:noVBand="1"/>
      </w:tblPr>
      <w:tblGrid>
        <w:gridCol w:w="663"/>
        <w:gridCol w:w="3143"/>
        <w:gridCol w:w="4852"/>
      </w:tblGrid>
      <w:tr w:rsidR="00495A0B" w:rsidRPr="00D233BA" w14:paraId="2914EBF9" w14:textId="77777777" w:rsidTr="00C02739">
        <w:tc>
          <w:tcPr>
            <w:tcW w:w="663" w:type="dxa"/>
            <w:shd w:val="clear" w:color="auto" w:fill="A8D08D" w:themeFill="accent6" w:themeFillTint="99"/>
          </w:tcPr>
          <w:p w14:paraId="66C2CB21" w14:textId="77777777" w:rsidR="00495A0B" w:rsidRPr="00D90987" w:rsidRDefault="00495A0B" w:rsidP="00C02739">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Step</w:t>
            </w:r>
          </w:p>
        </w:tc>
        <w:tc>
          <w:tcPr>
            <w:tcW w:w="3143" w:type="dxa"/>
            <w:shd w:val="clear" w:color="auto" w:fill="A8D08D" w:themeFill="accent6" w:themeFillTint="99"/>
          </w:tcPr>
          <w:p w14:paraId="59F7AF64" w14:textId="77777777" w:rsidR="00495A0B" w:rsidRPr="00D90987" w:rsidRDefault="00495A0B" w:rsidP="00C02739">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Action</w:t>
            </w:r>
          </w:p>
        </w:tc>
        <w:tc>
          <w:tcPr>
            <w:tcW w:w="4852" w:type="dxa"/>
            <w:shd w:val="clear" w:color="auto" w:fill="A8D08D" w:themeFill="accent6" w:themeFillTint="99"/>
          </w:tcPr>
          <w:p w14:paraId="0E107994" w14:textId="77777777" w:rsidR="00495A0B" w:rsidRPr="00D90987" w:rsidRDefault="00495A0B" w:rsidP="00C02739">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Detail</w:t>
            </w:r>
          </w:p>
        </w:tc>
      </w:tr>
      <w:tr w:rsidR="00772771" w:rsidRPr="00D233BA" w14:paraId="457E2279" w14:textId="77777777" w:rsidTr="00C02739">
        <w:tc>
          <w:tcPr>
            <w:tcW w:w="663" w:type="dxa"/>
          </w:tcPr>
          <w:p w14:paraId="22AD74B1" w14:textId="06B3CCB1" w:rsidR="00772771" w:rsidRPr="00D90987"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1</w:t>
            </w:r>
          </w:p>
        </w:tc>
        <w:tc>
          <w:tcPr>
            <w:tcW w:w="3143" w:type="dxa"/>
          </w:tcPr>
          <w:p w14:paraId="73627DD8" w14:textId="3AC04C69" w:rsidR="00772771" w:rsidRPr="00D90987"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Add Log Fields Activity</w:t>
            </w:r>
          </w:p>
        </w:tc>
        <w:tc>
          <w:tcPr>
            <w:tcW w:w="4852" w:type="dxa"/>
          </w:tcPr>
          <w:p w14:paraId="2482B59E" w14:textId="3D2C72F3" w:rsidR="00772771" w:rsidRPr="00D90987" w:rsidRDefault="004A2FF4" w:rsidP="00772771">
            <w:pPr>
              <w:jc w:val="both"/>
              <w:rPr>
                <w:rFonts w:asciiTheme="minorHAnsi" w:hAnsiTheme="minorHAnsi" w:cstheme="minorHAnsi"/>
                <w:b w:val="0"/>
                <w:color w:val="000000" w:themeColor="text1"/>
                <w:sz w:val="24"/>
              </w:rPr>
            </w:pPr>
            <w:proofErr w:type="spellStart"/>
            <w:r>
              <w:rPr>
                <w:rFonts w:asciiTheme="minorHAnsi" w:hAnsiTheme="minorHAnsi" w:cstheme="minorHAnsi"/>
                <w:b w:val="0"/>
                <w:color w:val="000000" w:themeColor="text1"/>
                <w:sz w:val="24"/>
              </w:rPr>
              <w:t>logF_StateName</w:t>
            </w:r>
            <w:proofErr w:type="spellEnd"/>
            <w:r>
              <w:rPr>
                <w:rFonts w:asciiTheme="minorHAnsi" w:hAnsiTheme="minorHAnsi" w:cstheme="minorHAnsi"/>
                <w:b w:val="0"/>
                <w:color w:val="000000" w:themeColor="text1"/>
                <w:sz w:val="24"/>
              </w:rPr>
              <w:t xml:space="preserve"> = “</w:t>
            </w:r>
            <w:r w:rsidR="00E01CE5">
              <w:rPr>
                <w:rFonts w:asciiTheme="minorHAnsi" w:hAnsiTheme="minorHAnsi" w:cstheme="minorHAnsi"/>
                <w:b w:val="0"/>
                <w:color w:val="000000" w:themeColor="text1"/>
                <w:sz w:val="24"/>
              </w:rPr>
              <w:t>Load</w:t>
            </w:r>
            <w:r w:rsidR="00E01CE5" w:rsidRPr="00D538EF">
              <w:rPr>
                <w:rFonts w:asciiTheme="minorHAnsi" w:hAnsiTheme="minorHAnsi" w:cstheme="minorHAnsi"/>
                <w:b w:val="0"/>
                <w:color w:val="000000" w:themeColor="text1"/>
                <w:sz w:val="24"/>
              </w:rPr>
              <w:t xml:space="preserve"> </w:t>
            </w:r>
            <w:r w:rsidR="00772771" w:rsidRPr="00D538EF">
              <w:rPr>
                <w:rFonts w:asciiTheme="minorHAnsi" w:hAnsiTheme="minorHAnsi" w:cstheme="minorHAnsi"/>
                <w:b w:val="0"/>
                <w:color w:val="000000" w:themeColor="text1"/>
                <w:sz w:val="24"/>
              </w:rPr>
              <w:t>Single Transaction Item”</w:t>
            </w:r>
          </w:p>
        </w:tc>
      </w:tr>
      <w:tr w:rsidR="00772771" w:rsidRPr="00D233BA" w14:paraId="7D73E8A1" w14:textId="77777777" w:rsidTr="00C02739">
        <w:tc>
          <w:tcPr>
            <w:tcW w:w="663" w:type="dxa"/>
          </w:tcPr>
          <w:p w14:paraId="12FD5F04" w14:textId="01B43E0B" w:rsidR="00772771" w:rsidRPr="00D90987"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2</w:t>
            </w:r>
          </w:p>
        </w:tc>
        <w:tc>
          <w:tcPr>
            <w:tcW w:w="3143" w:type="dxa"/>
          </w:tcPr>
          <w:p w14:paraId="1D32D4E0" w14:textId="7ABCE550" w:rsidR="00772771" w:rsidRPr="00D90987"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Remove Log Fields Activity</w:t>
            </w:r>
          </w:p>
        </w:tc>
        <w:tc>
          <w:tcPr>
            <w:tcW w:w="4852" w:type="dxa"/>
          </w:tcPr>
          <w:p w14:paraId="40789BA6" w14:textId="77777777" w:rsidR="00772771" w:rsidRPr="00D538EF"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Remove:</w:t>
            </w:r>
          </w:p>
          <w:p w14:paraId="6DF80B04" w14:textId="77777777" w:rsidR="00772771" w:rsidRPr="00D538EF" w:rsidRDefault="00772771" w:rsidP="00772771">
            <w:pPr>
              <w:ind w:left="720"/>
              <w:jc w:val="both"/>
              <w:rPr>
                <w:rFonts w:asciiTheme="minorHAnsi" w:hAnsiTheme="minorHAnsi" w:cstheme="minorHAnsi"/>
                <w:b w:val="0"/>
                <w:color w:val="000000" w:themeColor="text1"/>
                <w:sz w:val="24"/>
              </w:rPr>
            </w:pPr>
            <w:proofErr w:type="spellStart"/>
            <w:r w:rsidRPr="00D538EF">
              <w:rPr>
                <w:rFonts w:asciiTheme="minorHAnsi" w:hAnsiTheme="minorHAnsi" w:cstheme="minorHAnsi"/>
                <w:b w:val="0"/>
                <w:color w:val="000000" w:themeColor="text1"/>
                <w:sz w:val="24"/>
              </w:rPr>
              <w:t>logF_TransactionID</w:t>
            </w:r>
            <w:proofErr w:type="spellEnd"/>
          </w:p>
          <w:p w14:paraId="5FCB7EE1" w14:textId="77777777" w:rsidR="00772771" w:rsidRDefault="00772771" w:rsidP="00772771">
            <w:pPr>
              <w:ind w:left="720"/>
              <w:jc w:val="both"/>
              <w:rPr>
                <w:rFonts w:asciiTheme="minorHAnsi" w:hAnsiTheme="minorHAnsi" w:cstheme="minorHAnsi"/>
                <w:b w:val="0"/>
                <w:color w:val="000000" w:themeColor="text1"/>
                <w:sz w:val="24"/>
              </w:rPr>
            </w:pPr>
            <w:proofErr w:type="spellStart"/>
            <w:r w:rsidRPr="00D538EF">
              <w:rPr>
                <w:rFonts w:asciiTheme="minorHAnsi" w:hAnsiTheme="minorHAnsi" w:cstheme="minorHAnsi"/>
                <w:b w:val="0"/>
                <w:color w:val="000000" w:themeColor="text1"/>
                <w:sz w:val="24"/>
              </w:rPr>
              <w:t>logF_TransactionDetails</w:t>
            </w:r>
            <w:proofErr w:type="spellEnd"/>
          </w:p>
          <w:p w14:paraId="7CF5D185" w14:textId="2BE4E8F3" w:rsidR="00772771" w:rsidRPr="00D90987" w:rsidRDefault="004A2FF4" w:rsidP="00CF4AD8">
            <w:pPr>
              <w:ind w:left="720"/>
              <w:jc w:val="both"/>
              <w:rPr>
                <w:rFonts w:asciiTheme="minorHAnsi" w:hAnsiTheme="minorHAnsi" w:cstheme="minorHAnsi"/>
                <w:b w:val="0"/>
                <w:color w:val="000000" w:themeColor="text1"/>
                <w:sz w:val="24"/>
              </w:rPr>
            </w:pPr>
            <w:proofErr w:type="spellStart"/>
            <w:r>
              <w:rPr>
                <w:rFonts w:asciiTheme="minorHAnsi" w:hAnsiTheme="minorHAnsi" w:cstheme="minorHAnsi"/>
                <w:b w:val="0"/>
                <w:color w:val="000000" w:themeColor="text1"/>
                <w:sz w:val="24"/>
              </w:rPr>
              <w:t>logF_TransactionStatus</w:t>
            </w:r>
            <w:proofErr w:type="spellEnd"/>
          </w:p>
        </w:tc>
      </w:tr>
      <w:tr w:rsidR="00772771" w:rsidRPr="00D233BA" w14:paraId="512F4D26" w14:textId="77777777" w:rsidTr="00C02739">
        <w:tc>
          <w:tcPr>
            <w:tcW w:w="663" w:type="dxa"/>
          </w:tcPr>
          <w:p w14:paraId="62B05881" w14:textId="07C97498" w:rsidR="00772771" w:rsidRPr="00D90987"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3</w:t>
            </w:r>
          </w:p>
        </w:tc>
        <w:tc>
          <w:tcPr>
            <w:tcW w:w="3143" w:type="dxa"/>
          </w:tcPr>
          <w:p w14:paraId="22403BFC" w14:textId="568A952D" w:rsidR="00772771" w:rsidRPr="00D90987"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Reset variables</w:t>
            </w:r>
          </w:p>
        </w:tc>
        <w:tc>
          <w:tcPr>
            <w:tcW w:w="4852" w:type="dxa"/>
          </w:tcPr>
          <w:p w14:paraId="1549F456" w14:textId="6D42B5D5" w:rsidR="00772771" w:rsidRPr="00D90987"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 xml:space="preserve">Any variables used throughout the processing of a transaction item should be reset. For example, the </w:t>
            </w:r>
            <w:proofErr w:type="spellStart"/>
            <w:r w:rsidR="000155D2">
              <w:rPr>
                <w:rFonts w:asciiTheme="minorHAnsi" w:hAnsiTheme="minorHAnsi" w:cstheme="minorHAnsi"/>
                <w:b w:val="0"/>
                <w:color w:val="000000" w:themeColor="text1"/>
                <w:sz w:val="24"/>
              </w:rPr>
              <w:t>exTechnicalError</w:t>
            </w:r>
            <w:proofErr w:type="spellEnd"/>
            <w:r w:rsidRPr="00D538EF">
              <w:rPr>
                <w:rFonts w:asciiTheme="minorHAnsi" w:hAnsiTheme="minorHAnsi" w:cstheme="minorHAnsi"/>
                <w:b w:val="0"/>
                <w:color w:val="000000" w:themeColor="text1"/>
                <w:sz w:val="24"/>
              </w:rPr>
              <w:t xml:space="preserve">, </w:t>
            </w:r>
            <w:proofErr w:type="spellStart"/>
            <w:r w:rsidRPr="00D538EF">
              <w:rPr>
                <w:rFonts w:asciiTheme="minorHAnsi" w:hAnsiTheme="minorHAnsi" w:cstheme="minorHAnsi"/>
                <w:b w:val="0"/>
                <w:color w:val="000000" w:themeColor="text1"/>
                <w:sz w:val="24"/>
              </w:rPr>
              <w:t>exBusinessRuleError</w:t>
            </w:r>
            <w:proofErr w:type="spellEnd"/>
            <w:r w:rsidRPr="00D538EF">
              <w:rPr>
                <w:rFonts w:asciiTheme="minorHAnsi" w:hAnsiTheme="minorHAnsi" w:cstheme="minorHAnsi"/>
                <w:b w:val="0"/>
                <w:color w:val="000000" w:themeColor="text1"/>
                <w:sz w:val="24"/>
              </w:rPr>
              <w:t xml:space="preserve">, </w:t>
            </w:r>
            <w:proofErr w:type="spellStart"/>
            <w:r w:rsidRPr="00D538EF">
              <w:rPr>
                <w:rFonts w:asciiTheme="minorHAnsi" w:hAnsiTheme="minorHAnsi" w:cstheme="minorHAnsi"/>
                <w:b w:val="0"/>
                <w:color w:val="000000" w:themeColor="text1"/>
                <w:sz w:val="24"/>
              </w:rPr>
              <w:t>dic</w:t>
            </w:r>
            <w:r>
              <w:rPr>
                <w:rFonts w:asciiTheme="minorHAnsi" w:hAnsiTheme="minorHAnsi" w:cstheme="minorHAnsi"/>
                <w:b w:val="0"/>
                <w:color w:val="000000" w:themeColor="text1"/>
                <w:sz w:val="24"/>
              </w:rPr>
              <w:t>t</w:t>
            </w:r>
            <w:r w:rsidRPr="00D538EF">
              <w:rPr>
                <w:rFonts w:asciiTheme="minorHAnsi" w:hAnsiTheme="minorHAnsi" w:cstheme="minorHAnsi"/>
                <w:b w:val="0"/>
                <w:color w:val="000000" w:themeColor="text1"/>
                <w:sz w:val="24"/>
              </w:rPr>
              <w:t>CurrentTransactionItem</w:t>
            </w:r>
            <w:proofErr w:type="spellEnd"/>
            <w:r w:rsidRPr="00D538EF">
              <w:rPr>
                <w:rFonts w:asciiTheme="minorHAnsi" w:hAnsiTheme="minorHAnsi" w:cstheme="minorHAnsi"/>
                <w:b w:val="0"/>
                <w:color w:val="000000" w:themeColor="text1"/>
                <w:sz w:val="24"/>
              </w:rPr>
              <w:t xml:space="preserve"> should be set to nothing.</w:t>
            </w:r>
          </w:p>
        </w:tc>
      </w:tr>
      <w:tr w:rsidR="00772771" w:rsidRPr="00D233BA" w14:paraId="3A123BB1" w14:textId="77777777" w:rsidTr="00C02739">
        <w:tc>
          <w:tcPr>
            <w:tcW w:w="663" w:type="dxa"/>
          </w:tcPr>
          <w:p w14:paraId="1EAF96B4" w14:textId="1D89D4C3" w:rsidR="00772771" w:rsidRPr="00495A0B"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4</w:t>
            </w:r>
          </w:p>
        </w:tc>
        <w:tc>
          <w:tcPr>
            <w:tcW w:w="3143" w:type="dxa"/>
          </w:tcPr>
          <w:p w14:paraId="51354072" w14:textId="4BB40884" w:rsidR="00772771" w:rsidRPr="00495A0B"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Log Message Activity</w:t>
            </w:r>
          </w:p>
        </w:tc>
        <w:tc>
          <w:tcPr>
            <w:tcW w:w="4852" w:type="dxa"/>
          </w:tcPr>
          <w:p w14:paraId="6E86688C" w14:textId="77777777" w:rsidR="00772771" w:rsidRPr="00D538EF"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Message = “Starting”</w:t>
            </w:r>
          </w:p>
          <w:p w14:paraId="02F63314" w14:textId="22CEA428" w:rsidR="00772771" w:rsidRPr="00495A0B"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Level = “Info”</w:t>
            </w:r>
          </w:p>
        </w:tc>
      </w:tr>
      <w:tr w:rsidR="00772771" w:rsidRPr="00D233BA" w14:paraId="4EADEBB8" w14:textId="77777777" w:rsidTr="00C02739">
        <w:tc>
          <w:tcPr>
            <w:tcW w:w="663" w:type="dxa"/>
          </w:tcPr>
          <w:p w14:paraId="6888BC55" w14:textId="6C7C66AC" w:rsidR="00772771" w:rsidRPr="00495A0B"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5</w:t>
            </w:r>
          </w:p>
        </w:tc>
        <w:tc>
          <w:tcPr>
            <w:tcW w:w="3143" w:type="dxa"/>
          </w:tcPr>
          <w:p w14:paraId="60AE0136" w14:textId="7B7BD402" w:rsidR="00772771" w:rsidRPr="00495A0B"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 xml:space="preserve">Fetch single transaction item from </w:t>
            </w:r>
            <w:proofErr w:type="spellStart"/>
            <w:r w:rsidRPr="00D538EF">
              <w:rPr>
                <w:rFonts w:asciiTheme="minorHAnsi" w:hAnsiTheme="minorHAnsi" w:cstheme="minorHAnsi"/>
                <w:b w:val="0"/>
                <w:color w:val="000000" w:themeColor="text1"/>
                <w:sz w:val="24"/>
              </w:rPr>
              <w:t>lstTransactionItems</w:t>
            </w:r>
            <w:proofErr w:type="spellEnd"/>
          </w:p>
        </w:tc>
        <w:tc>
          <w:tcPr>
            <w:tcW w:w="4852" w:type="dxa"/>
          </w:tcPr>
          <w:p w14:paraId="2FF7C0D8" w14:textId="74F081DC" w:rsidR="00772771" w:rsidRPr="00495A0B"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 xml:space="preserve">Use an integer counter, </w:t>
            </w:r>
            <w:proofErr w:type="spellStart"/>
            <w:r w:rsidRPr="00D538EF">
              <w:rPr>
                <w:rFonts w:asciiTheme="minorHAnsi" w:hAnsiTheme="minorHAnsi" w:cstheme="minorHAnsi"/>
                <w:b w:val="0"/>
                <w:color w:val="000000" w:themeColor="text1"/>
                <w:sz w:val="24"/>
              </w:rPr>
              <w:t>iTransa</w:t>
            </w:r>
            <w:r>
              <w:rPr>
                <w:rFonts w:asciiTheme="minorHAnsi" w:hAnsiTheme="minorHAnsi" w:cstheme="minorHAnsi"/>
                <w:b w:val="0"/>
                <w:color w:val="000000" w:themeColor="text1"/>
                <w:sz w:val="24"/>
              </w:rPr>
              <w:t>ctionItemsProcessedCount</w:t>
            </w:r>
            <w:proofErr w:type="spellEnd"/>
            <w:r w:rsidRPr="00D538EF">
              <w:rPr>
                <w:rFonts w:asciiTheme="minorHAnsi" w:hAnsiTheme="minorHAnsi" w:cstheme="minorHAnsi"/>
                <w:b w:val="0"/>
                <w:color w:val="000000" w:themeColor="text1"/>
                <w:sz w:val="24"/>
              </w:rPr>
              <w:t>, to fetch the next item from the list</w:t>
            </w:r>
          </w:p>
        </w:tc>
      </w:tr>
      <w:tr w:rsidR="00772771" w:rsidRPr="00D233BA" w14:paraId="4A159E05" w14:textId="77777777" w:rsidTr="00C02739">
        <w:tc>
          <w:tcPr>
            <w:tcW w:w="663" w:type="dxa"/>
          </w:tcPr>
          <w:p w14:paraId="0138D61A" w14:textId="49B2C4DD" w:rsidR="00772771" w:rsidRPr="00495A0B"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6</w:t>
            </w:r>
          </w:p>
        </w:tc>
        <w:tc>
          <w:tcPr>
            <w:tcW w:w="3143" w:type="dxa"/>
          </w:tcPr>
          <w:p w14:paraId="7C7A5844" w14:textId="6A373A82" w:rsidR="00772771" w:rsidRPr="00495A0B"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Set key transaction item logging fields</w:t>
            </w:r>
          </w:p>
        </w:tc>
        <w:tc>
          <w:tcPr>
            <w:tcW w:w="4852" w:type="dxa"/>
          </w:tcPr>
          <w:p w14:paraId="1B1685BF" w14:textId="37693D02" w:rsidR="00772771" w:rsidRPr="00495A0B"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 xml:space="preserve">Assign the unique </w:t>
            </w:r>
            <w:proofErr w:type="spellStart"/>
            <w:r w:rsidRPr="00D538EF">
              <w:rPr>
                <w:rFonts w:asciiTheme="minorHAnsi" w:hAnsiTheme="minorHAnsi" w:cstheme="minorHAnsi"/>
                <w:b w:val="0"/>
                <w:color w:val="000000" w:themeColor="text1"/>
                <w:sz w:val="24"/>
              </w:rPr>
              <w:t>logF_TransactionID</w:t>
            </w:r>
            <w:proofErr w:type="spellEnd"/>
            <w:r w:rsidRPr="00D538EF">
              <w:rPr>
                <w:rFonts w:asciiTheme="minorHAnsi" w:hAnsiTheme="minorHAnsi" w:cstheme="minorHAnsi"/>
                <w:b w:val="0"/>
                <w:color w:val="000000" w:themeColor="text1"/>
                <w:sz w:val="24"/>
              </w:rPr>
              <w:t xml:space="preserve"> field based on something unique for the current job execution, and set any additional related transactional data to the </w:t>
            </w:r>
            <w:proofErr w:type="spellStart"/>
            <w:r w:rsidRPr="00D538EF">
              <w:rPr>
                <w:rFonts w:asciiTheme="minorHAnsi" w:hAnsiTheme="minorHAnsi" w:cstheme="minorHAnsi"/>
                <w:b w:val="0"/>
                <w:color w:val="000000" w:themeColor="text1"/>
                <w:sz w:val="24"/>
              </w:rPr>
              <w:t>logF_TransactionDetails</w:t>
            </w:r>
            <w:proofErr w:type="spellEnd"/>
            <w:r w:rsidRPr="00D538EF">
              <w:rPr>
                <w:rFonts w:asciiTheme="minorHAnsi" w:hAnsiTheme="minorHAnsi" w:cstheme="minorHAnsi"/>
                <w:b w:val="0"/>
                <w:color w:val="000000" w:themeColor="text1"/>
                <w:sz w:val="24"/>
              </w:rPr>
              <w:t xml:space="preserve"> field</w:t>
            </w:r>
          </w:p>
        </w:tc>
      </w:tr>
      <w:tr w:rsidR="00772771" w:rsidRPr="00D233BA" w14:paraId="6E0B627D" w14:textId="77777777" w:rsidTr="00C02739">
        <w:tc>
          <w:tcPr>
            <w:tcW w:w="663" w:type="dxa"/>
          </w:tcPr>
          <w:p w14:paraId="3A5BF10C" w14:textId="5B563F28" w:rsidR="00772771" w:rsidRPr="00495A0B"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7</w:t>
            </w:r>
          </w:p>
        </w:tc>
        <w:tc>
          <w:tcPr>
            <w:tcW w:w="3143" w:type="dxa"/>
          </w:tcPr>
          <w:p w14:paraId="743B1AEB" w14:textId="16C1BBAC" w:rsidR="00772771" w:rsidRPr="00495A0B"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Set retrieved transaction item to consistent variable</w:t>
            </w:r>
          </w:p>
        </w:tc>
        <w:tc>
          <w:tcPr>
            <w:tcW w:w="4852" w:type="dxa"/>
          </w:tcPr>
          <w:p w14:paraId="1A84A71A" w14:textId="21497CAB" w:rsidR="00772771" w:rsidRPr="00495A0B"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 xml:space="preserve">Assign the retrieved transaction item to the </w:t>
            </w:r>
            <w:proofErr w:type="spellStart"/>
            <w:r w:rsidRPr="00D538EF">
              <w:rPr>
                <w:rFonts w:asciiTheme="minorHAnsi" w:hAnsiTheme="minorHAnsi" w:cstheme="minorHAnsi"/>
                <w:b w:val="0"/>
                <w:color w:val="000000" w:themeColor="text1"/>
                <w:sz w:val="24"/>
              </w:rPr>
              <w:t>dic</w:t>
            </w:r>
            <w:r>
              <w:rPr>
                <w:rFonts w:asciiTheme="minorHAnsi" w:hAnsiTheme="minorHAnsi" w:cstheme="minorHAnsi"/>
                <w:b w:val="0"/>
                <w:color w:val="000000" w:themeColor="text1"/>
                <w:sz w:val="24"/>
              </w:rPr>
              <w:t>t</w:t>
            </w:r>
            <w:r w:rsidRPr="00D538EF">
              <w:rPr>
                <w:rFonts w:asciiTheme="minorHAnsi" w:hAnsiTheme="minorHAnsi" w:cstheme="minorHAnsi"/>
                <w:b w:val="0"/>
                <w:color w:val="000000" w:themeColor="text1"/>
                <w:sz w:val="24"/>
              </w:rPr>
              <w:t>CurrentTransactionItem</w:t>
            </w:r>
            <w:proofErr w:type="spellEnd"/>
            <w:r w:rsidRPr="00D538EF">
              <w:rPr>
                <w:rFonts w:asciiTheme="minorHAnsi" w:hAnsiTheme="minorHAnsi" w:cstheme="minorHAnsi"/>
                <w:b w:val="0"/>
                <w:color w:val="000000" w:themeColor="text1"/>
                <w:sz w:val="24"/>
              </w:rPr>
              <w:t xml:space="preserve"> dictionary</w:t>
            </w:r>
          </w:p>
        </w:tc>
      </w:tr>
      <w:tr w:rsidR="00772771" w:rsidRPr="00D233BA" w14:paraId="12299B65" w14:textId="77777777" w:rsidTr="00C02739">
        <w:tc>
          <w:tcPr>
            <w:tcW w:w="663" w:type="dxa"/>
          </w:tcPr>
          <w:p w14:paraId="683138E0" w14:textId="613B39FF" w:rsidR="00772771" w:rsidRPr="00D538EF" w:rsidRDefault="00772771" w:rsidP="00772771">
            <w:pPr>
              <w:jc w:val="both"/>
              <w:rPr>
                <w:rFonts w:cstheme="minorHAnsi"/>
                <w:b w:val="0"/>
                <w:color w:val="000000" w:themeColor="text1"/>
              </w:rPr>
            </w:pPr>
            <w:r w:rsidRPr="00D538EF">
              <w:rPr>
                <w:rFonts w:asciiTheme="minorHAnsi" w:hAnsiTheme="minorHAnsi" w:cstheme="minorHAnsi"/>
                <w:b w:val="0"/>
                <w:color w:val="000000" w:themeColor="text1"/>
                <w:sz w:val="24"/>
              </w:rPr>
              <w:t>8</w:t>
            </w:r>
          </w:p>
        </w:tc>
        <w:tc>
          <w:tcPr>
            <w:tcW w:w="3143" w:type="dxa"/>
          </w:tcPr>
          <w:p w14:paraId="435FD160" w14:textId="382CD057" w:rsidR="00772771" w:rsidRPr="00D538EF" w:rsidRDefault="00772771" w:rsidP="00772771">
            <w:pPr>
              <w:jc w:val="both"/>
              <w:rPr>
                <w:rFonts w:cstheme="minorHAnsi"/>
                <w:b w:val="0"/>
                <w:color w:val="000000" w:themeColor="text1"/>
              </w:rPr>
            </w:pPr>
            <w:r w:rsidRPr="00D538EF">
              <w:rPr>
                <w:rFonts w:asciiTheme="minorHAnsi" w:hAnsiTheme="minorHAnsi" w:cstheme="minorHAnsi"/>
                <w:b w:val="0"/>
                <w:color w:val="000000" w:themeColor="text1"/>
                <w:sz w:val="24"/>
              </w:rPr>
              <w:t>Log Message Activity</w:t>
            </w:r>
          </w:p>
        </w:tc>
        <w:tc>
          <w:tcPr>
            <w:tcW w:w="4852" w:type="dxa"/>
          </w:tcPr>
          <w:p w14:paraId="2A41783E" w14:textId="77777777" w:rsidR="00772771" w:rsidRPr="00D538EF"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Message = “Loaded transaction item”</w:t>
            </w:r>
          </w:p>
          <w:p w14:paraId="4DF02E36" w14:textId="2CAEA5D0" w:rsidR="00772771" w:rsidRPr="00D538EF" w:rsidRDefault="00772771" w:rsidP="00772771">
            <w:pPr>
              <w:jc w:val="both"/>
              <w:rPr>
                <w:rFonts w:cstheme="minorHAnsi"/>
                <w:b w:val="0"/>
                <w:color w:val="000000" w:themeColor="text1"/>
              </w:rPr>
            </w:pPr>
            <w:r w:rsidRPr="00D538EF">
              <w:rPr>
                <w:rFonts w:asciiTheme="minorHAnsi" w:hAnsiTheme="minorHAnsi" w:cstheme="minorHAnsi"/>
                <w:b w:val="0"/>
                <w:color w:val="000000" w:themeColor="text1"/>
                <w:sz w:val="24"/>
              </w:rPr>
              <w:t>Level = “Info”</w:t>
            </w:r>
          </w:p>
        </w:tc>
      </w:tr>
      <w:tr w:rsidR="00772771" w:rsidRPr="00D233BA" w14:paraId="1F04D5F7" w14:textId="77777777" w:rsidTr="00C02739">
        <w:tc>
          <w:tcPr>
            <w:tcW w:w="663" w:type="dxa"/>
          </w:tcPr>
          <w:p w14:paraId="0FC8478F" w14:textId="1791222D" w:rsidR="00772771" w:rsidRPr="00D538EF" w:rsidRDefault="00772771" w:rsidP="00772771">
            <w:pPr>
              <w:jc w:val="both"/>
              <w:rPr>
                <w:rFonts w:cstheme="minorHAnsi"/>
                <w:b w:val="0"/>
                <w:color w:val="000000" w:themeColor="text1"/>
              </w:rPr>
            </w:pPr>
            <w:r w:rsidRPr="00D538EF">
              <w:rPr>
                <w:rFonts w:asciiTheme="minorHAnsi" w:hAnsiTheme="minorHAnsi" w:cstheme="minorHAnsi"/>
                <w:b w:val="0"/>
                <w:color w:val="000000" w:themeColor="text1"/>
                <w:sz w:val="24"/>
              </w:rPr>
              <w:t>9</w:t>
            </w:r>
          </w:p>
        </w:tc>
        <w:tc>
          <w:tcPr>
            <w:tcW w:w="3143" w:type="dxa"/>
          </w:tcPr>
          <w:p w14:paraId="116DF86B" w14:textId="35D8C9BA" w:rsidR="00772771" w:rsidRPr="00D538EF" w:rsidRDefault="00772771" w:rsidP="00772771">
            <w:pPr>
              <w:jc w:val="both"/>
              <w:rPr>
                <w:rFonts w:cstheme="minorHAnsi"/>
                <w:b w:val="0"/>
                <w:color w:val="000000" w:themeColor="text1"/>
              </w:rPr>
            </w:pPr>
            <w:r w:rsidRPr="00D538EF">
              <w:rPr>
                <w:rFonts w:asciiTheme="minorHAnsi" w:hAnsiTheme="minorHAnsi" w:cstheme="minorHAnsi"/>
                <w:b w:val="0"/>
                <w:color w:val="000000" w:themeColor="text1"/>
                <w:sz w:val="24"/>
              </w:rPr>
              <w:t>Log Message Activity</w:t>
            </w:r>
          </w:p>
        </w:tc>
        <w:tc>
          <w:tcPr>
            <w:tcW w:w="4852" w:type="dxa"/>
          </w:tcPr>
          <w:p w14:paraId="58BFB2F2" w14:textId="77777777" w:rsidR="00772771" w:rsidRPr="00D538EF"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Message = “Ending”</w:t>
            </w:r>
          </w:p>
          <w:p w14:paraId="42DFCE94" w14:textId="4D40C79A" w:rsidR="00772771" w:rsidRPr="00D538EF" w:rsidRDefault="00772771" w:rsidP="00772771">
            <w:pPr>
              <w:jc w:val="both"/>
              <w:rPr>
                <w:rFonts w:cstheme="minorHAnsi"/>
                <w:b w:val="0"/>
                <w:color w:val="000000" w:themeColor="text1"/>
              </w:rPr>
            </w:pPr>
            <w:r w:rsidRPr="00D538EF">
              <w:rPr>
                <w:rFonts w:asciiTheme="minorHAnsi" w:hAnsiTheme="minorHAnsi" w:cstheme="minorHAnsi"/>
                <w:b w:val="0"/>
                <w:color w:val="000000" w:themeColor="text1"/>
                <w:sz w:val="24"/>
              </w:rPr>
              <w:t>Level = “Info”</w:t>
            </w:r>
          </w:p>
        </w:tc>
      </w:tr>
      <w:tr w:rsidR="00772771" w:rsidRPr="00D233BA" w14:paraId="6145C564" w14:textId="77777777" w:rsidTr="00C02739">
        <w:tc>
          <w:tcPr>
            <w:tcW w:w="663" w:type="dxa"/>
          </w:tcPr>
          <w:p w14:paraId="25F45B87" w14:textId="4CB2715B" w:rsidR="00772771" w:rsidRPr="00D538EF" w:rsidRDefault="00772771" w:rsidP="00772771">
            <w:pPr>
              <w:jc w:val="both"/>
              <w:rPr>
                <w:rFonts w:cstheme="minorHAnsi"/>
                <w:b w:val="0"/>
                <w:color w:val="000000" w:themeColor="text1"/>
              </w:rPr>
            </w:pPr>
            <w:r w:rsidRPr="00D538EF">
              <w:rPr>
                <w:rFonts w:asciiTheme="minorHAnsi" w:hAnsiTheme="minorHAnsi" w:cstheme="minorHAnsi"/>
                <w:b w:val="0"/>
                <w:color w:val="000000" w:themeColor="text1"/>
                <w:sz w:val="24"/>
              </w:rPr>
              <w:t>10</w:t>
            </w:r>
          </w:p>
        </w:tc>
        <w:tc>
          <w:tcPr>
            <w:tcW w:w="3143" w:type="dxa"/>
          </w:tcPr>
          <w:p w14:paraId="2A6818DF" w14:textId="74B39CB4" w:rsidR="00772771" w:rsidRPr="00D538EF" w:rsidRDefault="00772771" w:rsidP="00772771">
            <w:pPr>
              <w:jc w:val="both"/>
              <w:rPr>
                <w:rFonts w:cstheme="minorHAnsi"/>
                <w:b w:val="0"/>
                <w:color w:val="000000" w:themeColor="text1"/>
              </w:rPr>
            </w:pPr>
            <w:r w:rsidRPr="00D538EF">
              <w:rPr>
                <w:rFonts w:asciiTheme="minorHAnsi" w:hAnsiTheme="minorHAnsi" w:cstheme="minorHAnsi"/>
                <w:b w:val="0"/>
                <w:color w:val="000000" w:themeColor="text1"/>
                <w:sz w:val="24"/>
              </w:rPr>
              <w:t>Remove Log Fields Activity</w:t>
            </w:r>
          </w:p>
        </w:tc>
        <w:tc>
          <w:tcPr>
            <w:tcW w:w="4852" w:type="dxa"/>
          </w:tcPr>
          <w:p w14:paraId="768ED9C8" w14:textId="298F8DC4" w:rsidR="00772771" w:rsidRPr="00D538EF" w:rsidRDefault="00772771" w:rsidP="00772771">
            <w:pPr>
              <w:jc w:val="both"/>
              <w:rPr>
                <w:rFonts w:cstheme="minorHAnsi"/>
                <w:b w:val="0"/>
                <w:color w:val="000000" w:themeColor="text1"/>
              </w:rPr>
            </w:pPr>
            <w:r w:rsidRPr="00D538EF">
              <w:rPr>
                <w:rFonts w:asciiTheme="minorHAnsi" w:hAnsiTheme="minorHAnsi" w:cstheme="minorHAnsi"/>
                <w:b w:val="0"/>
                <w:color w:val="000000" w:themeColor="text1"/>
                <w:sz w:val="24"/>
              </w:rPr>
              <w:t>“</w:t>
            </w:r>
            <w:proofErr w:type="spellStart"/>
            <w:r w:rsidRPr="00D538EF">
              <w:rPr>
                <w:rFonts w:asciiTheme="minorHAnsi" w:hAnsiTheme="minorHAnsi" w:cstheme="minorHAnsi"/>
                <w:b w:val="0"/>
                <w:color w:val="000000" w:themeColor="text1"/>
                <w:sz w:val="24"/>
              </w:rPr>
              <w:t>logF_StateName</w:t>
            </w:r>
            <w:proofErr w:type="spellEnd"/>
            <w:r w:rsidRPr="00D538EF">
              <w:rPr>
                <w:rFonts w:asciiTheme="minorHAnsi" w:hAnsiTheme="minorHAnsi" w:cstheme="minorHAnsi"/>
                <w:b w:val="0"/>
                <w:color w:val="000000" w:themeColor="text1"/>
                <w:sz w:val="24"/>
              </w:rPr>
              <w:t>”</w:t>
            </w:r>
          </w:p>
        </w:tc>
      </w:tr>
    </w:tbl>
    <w:p w14:paraId="45CE51A4" w14:textId="77777777" w:rsidR="00495A0B" w:rsidRDefault="00495A0B" w:rsidP="00495A0B">
      <w:pPr>
        <w:rPr>
          <w:sz w:val="32"/>
          <w:szCs w:val="32"/>
        </w:rPr>
      </w:pPr>
    </w:p>
    <w:p w14:paraId="7C42C7B0" w14:textId="77777777" w:rsidR="00617670" w:rsidRDefault="00617670" w:rsidP="00495A0B">
      <w:pPr>
        <w:rPr>
          <w:sz w:val="32"/>
          <w:szCs w:val="32"/>
        </w:rPr>
      </w:pPr>
    </w:p>
    <w:p w14:paraId="11128094" w14:textId="77777777" w:rsidR="00617670" w:rsidRDefault="00617670" w:rsidP="00495A0B">
      <w:pPr>
        <w:rPr>
          <w:sz w:val="32"/>
          <w:szCs w:val="32"/>
        </w:rPr>
      </w:pPr>
    </w:p>
    <w:p w14:paraId="70E27256" w14:textId="77777777" w:rsidR="00617670" w:rsidRDefault="00617670" w:rsidP="00495A0B">
      <w:pPr>
        <w:rPr>
          <w:sz w:val="32"/>
          <w:szCs w:val="32"/>
        </w:rPr>
      </w:pPr>
    </w:p>
    <w:p w14:paraId="171EE0B7" w14:textId="77777777" w:rsidR="00495A0B" w:rsidRDefault="00495A0B" w:rsidP="00247DA0">
      <w:pPr>
        <w:pStyle w:val="Heading2"/>
      </w:pPr>
      <w:bookmarkStart w:id="23" w:name="_Toc517866715"/>
      <w:r w:rsidRPr="00295FCC">
        <w:t>Transitions</w:t>
      </w:r>
      <w:bookmarkEnd w:id="23"/>
    </w:p>
    <w:p w14:paraId="169F81AF" w14:textId="77777777" w:rsidR="00495A0B" w:rsidRDefault="00495A0B" w:rsidP="00495A0B">
      <w:pPr>
        <w:ind w:left="720"/>
        <w:rPr>
          <w:i/>
          <w:sz w:val="28"/>
          <w:szCs w:val="32"/>
        </w:rPr>
      </w:pPr>
    </w:p>
    <w:tbl>
      <w:tblPr>
        <w:tblStyle w:val="TableGrid"/>
        <w:tblW w:w="8743" w:type="dxa"/>
        <w:tblInd w:w="607" w:type="dxa"/>
        <w:tblLook w:val="04A0" w:firstRow="1" w:lastRow="0" w:firstColumn="1" w:lastColumn="0" w:noHBand="0" w:noVBand="1"/>
      </w:tblPr>
      <w:tblGrid>
        <w:gridCol w:w="1895"/>
        <w:gridCol w:w="4695"/>
        <w:gridCol w:w="2153"/>
      </w:tblGrid>
      <w:tr w:rsidR="00495A0B" w:rsidRPr="00D90987" w14:paraId="4E9AC093" w14:textId="77777777" w:rsidTr="00CF4AD8">
        <w:tc>
          <w:tcPr>
            <w:tcW w:w="1895" w:type="dxa"/>
            <w:shd w:val="clear" w:color="auto" w:fill="A8D08D" w:themeFill="accent6" w:themeFillTint="99"/>
          </w:tcPr>
          <w:p w14:paraId="003EC8B5" w14:textId="77777777" w:rsidR="00495A0B" w:rsidRPr="00D44224" w:rsidRDefault="00495A0B" w:rsidP="00C02739">
            <w:pPr>
              <w:jc w:val="center"/>
              <w:rPr>
                <w:rFonts w:asciiTheme="minorHAnsi" w:hAnsiTheme="minorHAnsi" w:cstheme="minorHAnsi"/>
                <w:color w:val="000000" w:themeColor="text1"/>
                <w:sz w:val="24"/>
              </w:rPr>
            </w:pPr>
            <w:r w:rsidRPr="00D44224">
              <w:rPr>
                <w:rFonts w:asciiTheme="minorHAnsi" w:hAnsiTheme="minorHAnsi" w:cstheme="minorHAnsi"/>
                <w:color w:val="000000" w:themeColor="text1"/>
                <w:sz w:val="24"/>
              </w:rPr>
              <w:t>Name</w:t>
            </w:r>
          </w:p>
        </w:tc>
        <w:tc>
          <w:tcPr>
            <w:tcW w:w="4695" w:type="dxa"/>
            <w:shd w:val="clear" w:color="auto" w:fill="A8D08D" w:themeFill="accent6" w:themeFillTint="99"/>
          </w:tcPr>
          <w:p w14:paraId="03A668BA" w14:textId="77777777" w:rsidR="00495A0B" w:rsidRPr="00D44224" w:rsidRDefault="00495A0B" w:rsidP="00C02739">
            <w:pPr>
              <w:jc w:val="center"/>
              <w:rPr>
                <w:rFonts w:asciiTheme="minorHAnsi" w:hAnsiTheme="minorHAnsi" w:cstheme="minorHAnsi"/>
                <w:color w:val="000000" w:themeColor="text1"/>
                <w:sz w:val="24"/>
              </w:rPr>
            </w:pPr>
            <w:r w:rsidRPr="00D44224">
              <w:rPr>
                <w:rFonts w:asciiTheme="minorHAnsi" w:hAnsiTheme="minorHAnsi" w:cstheme="minorHAnsi"/>
                <w:color w:val="000000" w:themeColor="text1"/>
                <w:sz w:val="24"/>
              </w:rPr>
              <w:t>Condition</w:t>
            </w:r>
          </w:p>
        </w:tc>
        <w:tc>
          <w:tcPr>
            <w:tcW w:w="2153" w:type="dxa"/>
            <w:shd w:val="clear" w:color="auto" w:fill="A8D08D" w:themeFill="accent6" w:themeFillTint="99"/>
          </w:tcPr>
          <w:p w14:paraId="220C580D" w14:textId="77777777" w:rsidR="00495A0B" w:rsidRPr="00D44224" w:rsidRDefault="00495A0B" w:rsidP="00C02739">
            <w:pPr>
              <w:jc w:val="center"/>
              <w:rPr>
                <w:rFonts w:asciiTheme="minorHAnsi" w:hAnsiTheme="minorHAnsi" w:cstheme="minorHAnsi"/>
                <w:color w:val="000000" w:themeColor="text1"/>
                <w:sz w:val="24"/>
              </w:rPr>
            </w:pPr>
            <w:r w:rsidRPr="00D44224">
              <w:rPr>
                <w:rFonts w:asciiTheme="minorHAnsi" w:hAnsiTheme="minorHAnsi" w:cstheme="minorHAnsi"/>
                <w:color w:val="000000" w:themeColor="text1"/>
                <w:sz w:val="24"/>
              </w:rPr>
              <w:t>Destination</w:t>
            </w:r>
          </w:p>
        </w:tc>
      </w:tr>
      <w:tr w:rsidR="00772771" w:rsidRPr="00D90987" w14:paraId="5BE1FF5D" w14:textId="77777777" w:rsidTr="00CF4AD8">
        <w:tc>
          <w:tcPr>
            <w:tcW w:w="1895" w:type="dxa"/>
          </w:tcPr>
          <w:p w14:paraId="21DAB6DC" w14:textId="1B407507" w:rsidR="00772771" w:rsidRPr="00D44224" w:rsidRDefault="00117DD6" w:rsidP="00772771">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Transaction Item Loaded</w:t>
            </w:r>
          </w:p>
        </w:tc>
        <w:tc>
          <w:tcPr>
            <w:tcW w:w="4695" w:type="dxa"/>
          </w:tcPr>
          <w:p w14:paraId="5EA5E3D9" w14:textId="12D65D45" w:rsidR="00772771" w:rsidRPr="00D44224"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sz w:val="24"/>
              </w:rPr>
              <w:t>﻿</w:t>
            </w:r>
            <w:proofErr w:type="spellStart"/>
            <w:r w:rsidR="00842C1F">
              <w:rPr>
                <w:rFonts w:asciiTheme="minorHAnsi" w:hAnsiTheme="minorHAnsi" w:cstheme="minorHAnsi"/>
                <w:b w:val="0"/>
                <w:sz w:val="24"/>
              </w:rPr>
              <w:t>dictCurrentTransactionItem</w:t>
            </w:r>
            <w:proofErr w:type="spellEnd"/>
            <w:r w:rsidR="00842C1F">
              <w:rPr>
                <w:rFonts w:asciiTheme="minorHAnsi" w:hAnsiTheme="minorHAnsi" w:cstheme="minorHAnsi"/>
                <w:b w:val="0"/>
                <w:sz w:val="24"/>
              </w:rPr>
              <w:t xml:space="preserve"> </w:t>
            </w:r>
            <w:proofErr w:type="spellStart"/>
            <w:r w:rsidR="00842C1F">
              <w:rPr>
                <w:rFonts w:asciiTheme="minorHAnsi" w:hAnsiTheme="minorHAnsi" w:cstheme="minorHAnsi"/>
                <w:b w:val="0"/>
                <w:sz w:val="24"/>
              </w:rPr>
              <w:t>I</w:t>
            </w:r>
            <w:r w:rsidRPr="00D538EF">
              <w:rPr>
                <w:rFonts w:asciiTheme="minorHAnsi" w:hAnsiTheme="minorHAnsi" w:cstheme="minorHAnsi"/>
                <w:b w:val="0"/>
                <w:sz w:val="24"/>
              </w:rPr>
              <w:t>s</w:t>
            </w:r>
            <w:r w:rsidR="00117DD6">
              <w:rPr>
                <w:rFonts w:asciiTheme="minorHAnsi" w:hAnsiTheme="minorHAnsi" w:cstheme="minorHAnsi"/>
                <w:b w:val="0"/>
                <w:sz w:val="24"/>
              </w:rPr>
              <w:t>N</w:t>
            </w:r>
            <w:r w:rsidRPr="00D538EF">
              <w:rPr>
                <w:rFonts w:asciiTheme="minorHAnsi" w:hAnsiTheme="minorHAnsi" w:cstheme="minorHAnsi"/>
                <w:b w:val="0"/>
                <w:sz w:val="24"/>
              </w:rPr>
              <w:t>ot</w:t>
            </w:r>
            <w:proofErr w:type="spellEnd"/>
            <w:r w:rsidRPr="00D538EF">
              <w:rPr>
                <w:rFonts w:asciiTheme="minorHAnsi" w:hAnsiTheme="minorHAnsi" w:cstheme="minorHAnsi"/>
                <w:b w:val="0"/>
                <w:sz w:val="24"/>
              </w:rPr>
              <w:t xml:space="preserve"> </w:t>
            </w:r>
            <w:r w:rsidR="00117DD6">
              <w:rPr>
                <w:rFonts w:asciiTheme="minorHAnsi" w:hAnsiTheme="minorHAnsi" w:cstheme="minorHAnsi"/>
                <w:b w:val="0"/>
                <w:sz w:val="24"/>
              </w:rPr>
              <w:t>N</w:t>
            </w:r>
            <w:r w:rsidR="00BF4577">
              <w:rPr>
                <w:rFonts w:asciiTheme="minorHAnsi" w:hAnsiTheme="minorHAnsi" w:cstheme="minorHAnsi"/>
                <w:b w:val="0"/>
                <w:sz w:val="24"/>
              </w:rPr>
              <w:t>othing</w:t>
            </w:r>
          </w:p>
        </w:tc>
        <w:tc>
          <w:tcPr>
            <w:tcW w:w="2153" w:type="dxa"/>
          </w:tcPr>
          <w:p w14:paraId="1D22D214" w14:textId="44C4DDBC" w:rsidR="00772771" w:rsidRPr="00D44224"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Process Single Transaction Item</w:t>
            </w:r>
          </w:p>
        </w:tc>
      </w:tr>
      <w:tr w:rsidR="00772771" w:rsidRPr="00D90987" w14:paraId="3F4189BB" w14:textId="77777777" w:rsidTr="00CF4AD8">
        <w:tc>
          <w:tcPr>
            <w:tcW w:w="1895" w:type="dxa"/>
          </w:tcPr>
          <w:p w14:paraId="2B3A4DC6" w14:textId="77777777" w:rsidR="00117DD6" w:rsidRDefault="00117DD6" w:rsidP="00772771">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No More Items</w:t>
            </w:r>
          </w:p>
          <w:p w14:paraId="080E722C" w14:textId="4F7B3B94" w:rsidR="00772771" w:rsidRPr="00D44224" w:rsidRDefault="00772771" w:rsidP="00772771">
            <w:pPr>
              <w:jc w:val="both"/>
              <w:rPr>
                <w:rFonts w:asciiTheme="minorHAnsi" w:hAnsiTheme="minorHAnsi" w:cstheme="minorHAnsi"/>
                <w:b w:val="0"/>
                <w:color w:val="000000" w:themeColor="text1"/>
                <w:sz w:val="24"/>
              </w:rPr>
            </w:pPr>
          </w:p>
        </w:tc>
        <w:tc>
          <w:tcPr>
            <w:tcW w:w="4695" w:type="dxa"/>
          </w:tcPr>
          <w:p w14:paraId="2D3EBE3A" w14:textId="506884EC" w:rsidR="00772771" w:rsidRPr="00D44224" w:rsidRDefault="00772771" w:rsidP="00772771">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w:t>
            </w:r>
            <w:proofErr w:type="spellStart"/>
            <w:r w:rsidRPr="00D538EF">
              <w:rPr>
                <w:rFonts w:asciiTheme="minorHAnsi" w:hAnsiTheme="minorHAnsi" w:cstheme="minorHAnsi"/>
                <w:b w:val="0"/>
                <w:color w:val="000000" w:themeColor="text1"/>
                <w:sz w:val="24"/>
              </w:rPr>
              <w:t>iTransactionItemsProcessedCount</w:t>
            </w:r>
            <w:proofErr w:type="spellEnd"/>
            <w:r w:rsidRPr="00D538EF">
              <w:rPr>
                <w:rFonts w:asciiTheme="minorHAnsi" w:hAnsiTheme="minorHAnsi" w:cstheme="minorHAnsi"/>
                <w:b w:val="0"/>
                <w:color w:val="000000" w:themeColor="text1"/>
                <w:sz w:val="24"/>
              </w:rPr>
              <w:t xml:space="preserve"> &gt;</w:t>
            </w:r>
            <w:r w:rsidR="00EE6F3D">
              <w:rPr>
                <w:rFonts w:asciiTheme="minorHAnsi" w:hAnsiTheme="minorHAnsi" w:cstheme="minorHAnsi"/>
                <w:b w:val="0"/>
                <w:color w:val="000000" w:themeColor="text1"/>
                <w:sz w:val="24"/>
              </w:rPr>
              <w:t>=</w:t>
            </w:r>
            <w:r w:rsidRPr="00D538EF">
              <w:rPr>
                <w:rFonts w:asciiTheme="minorHAnsi" w:hAnsiTheme="minorHAnsi" w:cstheme="minorHAnsi"/>
                <w:b w:val="0"/>
                <w:color w:val="000000" w:themeColor="text1"/>
                <w:sz w:val="24"/>
              </w:rPr>
              <w:t xml:space="preserve"> </w:t>
            </w:r>
            <w:proofErr w:type="spellStart"/>
            <w:r w:rsidRPr="00D538EF">
              <w:rPr>
                <w:rFonts w:asciiTheme="minorHAnsi" w:hAnsiTheme="minorHAnsi" w:cstheme="minorHAnsi"/>
                <w:b w:val="0"/>
                <w:color w:val="000000" w:themeColor="text1"/>
                <w:sz w:val="24"/>
              </w:rPr>
              <w:t>lstTransactionItems.Count</w:t>
            </w:r>
            <w:proofErr w:type="spellEnd"/>
          </w:p>
        </w:tc>
        <w:tc>
          <w:tcPr>
            <w:tcW w:w="2153" w:type="dxa"/>
          </w:tcPr>
          <w:p w14:paraId="5B149268" w14:textId="1CBB6BF7" w:rsidR="00772771" w:rsidRPr="00D44224" w:rsidRDefault="004A2FF4" w:rsidP="00772771">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Fetch Next Transaction Items</w:t>
            </w:r>
          </w:p>
        </w:tc>
      </w:tr>
      <w:tr w:rsidR="00247DA0" w:rsidRPr="00D90987" w14:paraId="1FE587D9" w14:textId="77777777" w:rsidTr="00CF4AD8">
        <w:tc>
          <w:tcPr>
            <w:tcW w:w="1895" w:type="dxa"/>
          </w:tcPr>
          <w:p w14:paraId="58C4F374" w14:textId="439959A3" w:rsidR="00247DA0" w:rsidRPr="00617670" w:rsidRDefault="00247DA0" w:rsidP="00772771">
            <w:pPr>
              <w:jc w:val="both"/>
              <w:rPr>
                <w:rFonts w:asciiTheme="minorHAnsi" w:hAnsiTheme="minorHAnsi" w:cstheme="minorHAnsi"/>
                <w:b w:val="0"/>
                <w:color w:val="000000" w:themeColor="text1"/>
                <w:sz w:val="24"/>
              </w:rPr>
            </w:pPr>
            <w:r w:rsidRPr="00617670">
              <w:rPr>
                <w:rFonts w:asciiTheme="minorHAnsi" w:hAnsiTheme="minorHAnsi" w:cstheme="minorHAnsi"/>
                <w:b w:val="0"/>
                <w:color w:val="000000" w:themeColor="text1"/>
                <w:sz w:val="24"/>
              </w:rPr>
              <w:t>Should Stop</w:t>
            </w:r>
          </w:p>
        </w:tc>
        <w:tc>
          <w:tcPr>
            <w:tcW w:w="4695" w:type="dxa"/>
          </w:tcPr>
          <w:p w14:paraId="16BC9172" w14:textId="6D1098D4" w:rsidR="00247DA0" w:rsidRPr="00617670" w:rsidRDefault="00247DA0" w:rsidP="00772771">
            <w:pPr>
              <w:jc w:val="both"/>
              <w:rPr>
                <w:rFonts w:asciiTheme="minorHAnsi" w:hAnsiTheme="minorHAnsi" w:cstheme="minorHAnsi"/>
                <w:b w:val="0"/>
                <w:color w:val="000000" w:themeColor="text1"/>
                <w:sz w:val="24"/>
              </w:rPr>
            </w:pPr>
            <w:proofErr w:type="spellStart"/>
            <w:r w:rsidRPr="00617670">
              <w:rPr>
                <w:rFonts w:asciiTheme="minorHAnsi" w:hAnsiTheme="minorHAnsi" w:cstheme="minorHAnsi"/>
                <w:b w:val="0"/>
                <w:color w:val="000000" w:themeColor="text1"/>
                <w:sz w:val="24"/>
              </w:rPr>
              <w:t>ShouldStop</w:t>
            </w:r>
            <w:proofErr w:type="spellEnd"/>
          </w:p>
        </w:tc>
        <w:tc>
          <w:tcPr>
            <w:tcW w:w="2153" w:type="dxa"/>
          </w:tcPr>
          <w:p w14:paraId="5B246FE5" w14:textId="30C3FC52" w:rsidR="00247DA0" w:rsidRPr="00617670" w:rsidRDefault="00247DA0" w:rsidP="00772771">
            <w:pPr>
              <w:jc w:val="both"/>
              <w:rPr>
                <w:rFonts w:asciiTheme="minorHAnsi" w:hAnsiTheme="minorHAnsi" w:cstheme="minorHAnsi"/>
                <w:b w:val="0"/>
                <w:color w:val="000000" w:themeColor="text1"/>
                <w:sz w:val="24"/>
              </w:rPr>
            </w:pPr>
            <w:r w:rsidRPr="00617670">
              <w:rPr>
                <w:rFonts w:asciiTheme="minorHAnsi" w:hAnsiTheme="minorHAnsi" w:cstheme="minorHAnsi"/>
                <w:b w:val="0"/>
                <w:color w:val="000000" w:themeColor="text1"/>
                <w:sz w:val="24"/>
              </w:rPr>
              <w:t>End Process</w:t>
            </w:r>
          </w:p>
        </w:tc>
      </w:tr>
    </w:tbl>
    <w:p w14:paraId="504D9EA1" w14:textId="77777777" w:rsidR="00495A0B" w:rsidRDefault="00495A0B" w:rsidP="005C16F3">
      <w:pPr>
        <w:rPr>
          <w:sz w:val="32"/>
          <w:szCs w:val="32"/>
        </w:rPr>
      </w:pPr>
    </w:p>
    <w:p w14:paraId="4CCB5C35" w14:textId="77777777" w:rsidR="00287587" w:rsidRDefault="00287587" w:rsidP="00CF4AD8">
      <w:pPr>
        <w:pStyle w:val="Heading1"/>
      </w:pPr>
      <w:bookmarkStart w:id="24" w:name="_Toc517866716"/>
      <w:r>
        <w:t>Process Single Transaction Item State</w:t>
      </w:r>
      <w:bookmarkEnd w:id="24"/>
    </w:p>
    <w:p w14:paraId="0C699182" w14:textId="63F448CA" w:rsidR="00BF4577" w:rsidRDefault="00772771" w:rsidP="00772771">
      <w:pPr>
        <w:rPr>
          <w:sz w:val="28"/>
          <w:szCs w:val="28"/>
        </w:rPr>
      </w:pPr>
      <w:r>
        <w:rPr>
          <w:sz w:val="28"/>
          <w:szCs w:val="28"/>
        </w:rPr>
        <w:t xml:space="preserve">Perform the business-specific logic required to process the transaction item. The majority of business logic is likely to exist within this state. After all functions have completed, increment the </w:t>
      </w:r>
      <w:proofErr w:type="spellStart"/>
      <w:r w:rsidRPr="004D6D01">
        <w:rPr>
          <w:sz w:val="28"/>
          <w:szCs w:val="28"/>
        </w:rPr>
        <w:t>iTransactionItemsProcessedCount</w:t>
      </w:r>
      <w:proofErr w:type="spellEnd"/>
      <w:r>
        <w:rPr>
          <w:sz w:val="28"/>
          <w:szCs w:val="28"/>
        </w:rPr>
        <w:t xml:space="preserve"> integer to indicate the transaction item has been processed.</w:t>
      </w:r>
      <w:r w:rsidR="00BF4577">
        <w:rPr>
          <w:sz w:val="28"/>
          <w:szCs w:val="28"/>
        </w:rPr>
        <w:t xml:space="preserve"> As this state likely represents the majority of the business logic required to complete the automation of an item, it is encouraged to add additional informational log messages within the various steps. If a transaction item takes 5 minutes to process, but there is only two log events at the beginning and end of this state, it will be difficult to do any further analysis into how those 5 minutes were spent. It is also likely that this state will include logic that overlaps with other automations. Reuse of common functionality is encouraged.</w:t>
      </w:r>
    </w:p>
    <w:p w14:paraId="73706ABA" w14:textId="77777777" w:rsidR="00772771" w:rsidRDefault="00772771" w:rsidP="00772771">
      <w:pPr>
        <w:rPr>
          <w:sz w:val="28"/>
          <w:szCs w:val="28"/>
        </w:rPr>
      </w:pPr>
    </w:p>
    <w:p w14:paraId="5CA0C406" w14:textId="77777777" w:rsidR="00772771" w:rsidRDefault="00772771" w:rsidP="00772771">
      <w:pPr>
        <w:rPr>
          <w:sz w:val="28"/>
          <w:szCs w:val="28"/>
        </w:rPr>
      </w:pPr>
      <w:r>
        <w:rPr>
          <w:sz w:val="28"/>
          <w:szCs w:val="28"/>
        </w:rPr>
        <w:t xml:space="preserve">The functions performed within this state are to be wrapped in a Try/Catch activity. Two kinds of exceptions can be generated to indicate the kind of exception encountered. </w:t>
      </w:r>
    </w:p>
    <w:p w14:paraId="1E8D028F" w14:textId="6FBD46C2" w:rsidR="00772771" w:rsidRDefault="00772771" w:rsidP="00772771">
      <w:pPr>
        <w:pStyle w:val="ListParagraph"/>
        <w:numPr>
          <w:ilvl w:val="0"/>
          <w:numId w:val="6"/>
        </w:numPr>
        <w:rPr>
          <w:sz w:val="28"/>
          <w:szCs w:val="28"/>
        </w:rPr>
      </w:pPr>
      <w:proofErr w:type="spellStart"/>
      <w:r w:rsidRPr="000212BD">
        <w:rPr>
          <w:sz w:val="28"/>
          <w:szCs w:val="28"/>
        </w:rPr>
        <w:t>BusinessRuleException</w:t>
      </w:r>
      <w:proofErr w:type="spellEnd"/>
      <w:r w:rsidRPr="000212BD">
        <w:rPr>
          <w:sz w:val="28"/>
          <w:szCs w:val="28"/>
        </w:rPr>
        <w:t xml:space="preserve"> should be caught if thrown</w:t>
      </w:r>
      <w:r w:rsidR="00BF4577">
        <w:rPr>
          <w:sz w:val="28"/>
          <w:szCs w:val="28"/>
        </w:rPr>
        <w:t>.</w:t>
      </w:r>
      <w:r w:rsidRPr="000212BD">
        <w:rPr>
          <w:sz w:val="28"/>
          <w:szCs w:val="28"/>
        </w:rPr>
        <w:t xml:space="preserve"> and set the v</w:t>
      </w:r>
      <w:r>
        <w:rPr>
          <w:sz w:val="28"/>
          <w:szCs w:val="28"/>
        </w:rPr>
        <w:t xml:space="preserve">ariable, </w:t>
      </w:r>
      <w:proofErr w:type="spellStart"/>
      <w:r>
        <w:rPr>
          <w:sz w:val="28"/>
          <w:szCs w:val="28"/>
        </w:rPr>
        <w:t>exBusinessRuleError</w:t>
      </w:r>
      <w:proofErr w:type="spellEnd"/>
      <w:r w:rsidRPr="000212BD">
        <w:rPr>
          <w:sz w:val="28"/>
          <w:szCs w:val="28"/>
        </w:rPr>
        <w:t xml:space="preserve">, to the exception object. </w:t>
      </w:r>
    </w:p>
    <w:p w14:paraId="22A7DC67" w14:textId="33469940" w:rsidR="00772771" w:rsidRPr="000212BD" w:rsidRDefault="00772771" w:rsidP="00772771">
      <w:pPr>
        <w:pStyle w:val="ListParagraph"/>
        <w:numPr>
          <w:ilvl w:val="0"/>
          <w:numId w:val="6"/>
        </w:numPr>
        <w:rPr>
          <w:sz w:val="28"/>
          <w:szCs w:val="28"/>
        </w:rPr>
      </w:pPr>
      <w:r w:rsidRPr="000212BD">
        <w:rPr>
          <w:sz w:val="28"/>
          <w:szCs w:val="28"/>
        </w:rPr>
        <w:t xml:space="preserve">Generic Exception should be caught if thrown and set the variable, </w:t>
      </w:r>
      <w:proofErr w:type="spellStart"/>
      <w:r w:rsidR="000155D2">
        <w:rPr>
          <w:sz w:val="28"/>
          <w:szCs w:val="28"/>
        </w:rPr>
        <w:t>exTechnicalError</w:t>
      </w:r>
      <w:proofErr w:type="spellEnd"/>
      <w:r w:rsidRPr="000212BD">
        <w:rPr>
          <w:sz w:val="28"/>
          <w:szCs w:val="28"/>
        </w:rPr>
        <w:t>, to the exception object.</w:t>
      </w:r>
    </w:p>
    <w:p w14:paraId="3DFC84C8" w14:textId="77777777" w:rsidR="00772771" w:rsidRDefault="00772771" w:rsidP="00772771">
      <w:pPr>
        <w:rPr>
          <w:sz w:val="28"/>
          <w:szCs w:val="28"/>
        </w:rPr>
      </w:pPr>
    </w:p>
    <w:p w14:paraId="648DFB90" w14:textId="77777777" w:rsidR="00617670" w:rsidRDefault="00617670" w:rsidP="00247DA0">
      <w:pPr>
        <w:pStyle w:val="Heading2"/>
      </w:pPr>
    </w:p>
    <w:p w14:paraId="35F8BA86" w14:textId="77777777" w:rsidR="00617670" w:rsidRDefault="00617670" w:rsidP="00617670"/>
    <w:p w14:paraId="22188025" w14:textId="77777777" w:rsidR="00617670" w:rsidRDefault="00617670" w:rsidP="00617670"/>
    <w:p w14:paraId="3E31152F" w14:textId="77777777" w:rsidR="00617670" w:rsidRDefault="00617670" w:rsidP="00617670"/>
    <w:p w14:paraId="7C06896E" w14:textId="77777777" w:rsidR="00617670" w:rsidRDefault="00617670" w:rsidP="00617670"/>
    <w:p w14:paraId="21D34D9A" w14:textId="77777777" w:rsidR="00617670" w:rsidRDefault="00617670" w:rsidP="00617670"/>
    <w:p w14:paraId="4254E489" w14:textId="77777777" w:rsidR="00617670" w:rsidRPr="00617670" w:rsidRDefault="00617670" w:rsidP="00617670"/>
    <w:p w14:paraId="305A323B" w14:textId="77777777" w:rsidR="002E79B6" w:rsidRDefault="002E79B6" w:rsidP="00247DA0">
      <w:pPr>
        <w:pStyle w:val="Heading2"/>
      </w:pPr>
      <w:bookmarkStart w:id="25" w:name="_Toc517866717"/>
      <w:r>
        <w:t>State Requirements In Order</w:t>
      </w:r>
      <w:bookmarkEnd w:id="25"/>
    </w:p>
    <w:p w14:paraId="6B15D659" w14:textId="77777777" w:rsidR="00772771" w:rsidRPr="005C16F3" w:rsidRDefault="00772771" w:rsidP="00772771">
      <w:pPr>
        <w:ind w:left="720"/>
        <w:rPr>
          <w:i/>
          <w:sz w:val="28"/>
          <w:szCs w:val="28"/>
        </w:rPr>
      </w:pPr>
    </w:p>
    <w:tbl>
      <w:tblPr>
        <w:tblStyle w:val="TableGrid"/>
        <w:tblW w:w="8658" w:type="dxa"/>
        <w:tblInd w:w="607" w:type="dxa"/>
        <w:tblLook w:val="04A0" w:firstRow="1" w:lastRow="0" w:firstColumn="1" w:lastColumn="0" w:noHBand="0" w:noVBand="1"/>
      </w:tblPr>
      <w:tblGrid>
        <w:gridCol w:w="663"/>
        <w:gridCol w:w="3143"/>
        <w:gridCol w:w="4852"/>
      </w:tblGrid>
      <w:tr w:rsidR="00772771" w:rsidRPr="00D233BA" w14:paraId="42BE44F3" w14:textId="77777777" w:rsidTr="00565A20">
        <w:tc>
          <w:tcPr>
            <w:tcW w:w="663" w:type="dxa"/>
            <w:shd w:val="clear" w:color="auto" w:fill="A8D08D" w:themeFill="accent6" w:themeFillTint="99"/>
          </w:tcPr>
          <w:p w14:paraId="3FCD00D4" w14:textId="77777777" w:rsidR="00772771" w:rsidRPr="00D90987" w:rsidRDefault="00772771" w:rsidP="00565A20">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Step</w:t>
            </w:r>
          </w:p>
        </w:tc>
        <w:tc>
          <w:tcPr>
            <w:tcW w:w="3143" w:type="dxa"/>
            <w:shd w:val="clear" w:color="auto" w:fill="A8D08D" w:themeFill="accent6" w:themeFillTint="99"/>
          </w:tcPr>
          <w:p w14:paraId="36A59F74" w14:textId="77777777" w:rsidR="00772771" w:rsidRPr="00D90987" w:rsidRDefault="00772771" w:rsidP="00565A20">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Action</w:t>
            </w:r>
          </w:p>
        </w:tc>
        <w:tc>
          <w:tcPr>
            <w:tcW w:w="4852" w:type="dxa"/>
            <w:shd w:val="clear" w:color="auto" w:fill="A8D08D" w:themeFill="accent6" w:themeFillTint="99"/>
          </w:tcPr>
          <w:p w14:paraId="0AE30833" w14:textId="77777777" w:rsidR="00772771" w:rsidRPr="00D90987" w:rsidRDefault="00772771" w:rsidP="00565A20">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Detail</w:t>
            </w:r>
          </w:p>
        </w:tc>
      </w:tr>
      <w:tr w:rsidR="00772771" w:rsidRPr="00D233BA" w14:paraId="777E7CDD" w14:textId="77777777" w:rsidTr="00565A20">
        <w:tc>
          <w:tcPr>
            <w:tcW w:w="663" w:type="dxa"/>
          </w:tcPr>
          <w:p w14:paraId="1867EF81" w14:textId="77777777" w:rsidR="00772771" w:rsidRPr="00D538EF" w:rsidRDefault="00772771" w:rsidP="00565A20">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1</w:t>
            </w:r>
          </w:p>
        </w:tc>
        <w:tc>
          <w:tcPr>
            <w:tcW w:w="3143" w:type="dxa"/>
          </w:tcPr>
          <w:p w14:paraId="665BD771" w14:textId="77777777" w:rsidR="00772771" w:rsidRPr="00D538EF" w:rsidRDefault="00772771" w:rsidP="00565A20">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Add Log Fields Activity</w:t>
            </w:r>
          </w:p>
        </w:tc>
        <w:tc>
          <w:tcPr>
            <w:tcW w:w="4852" w:type="dxa"/>
          </w:tcPr>
          <w:p w14:paraId="6C64F100" w14:textId="77777777" w:rsidR="00772771" w:rsidRPr="00D538EF" w:rsidRDefault="00772771" w:rsidP="00565A20">
            <w:pPr>
              <w:jc w:val="both"/>
              <w:rPr>
                <w:rFonts w:asciiTheme="minorHAnsi" w:hAnsiTheme="minorHAnsi" w:cstheme="minorHAnsi"/>
                <w:b w:val="0"/>
                <w:color w:val="000000" w:themeColor="text1"/>
                <w:sz w:val="24"/>
              </w:rPr>
            </w:pPr>
            <w:proofErr w:type="spellStart"/>
            <w:r w:rsidRPr="00D538EF">
              <w:rPr>
                <w:rFonts w:asciiTheme="minorHAnsi" w:hAnsiTheme="minorHAnsi" w:cstheme="minorHAnsi"/>
                <w:b w:val="0"/>
                <w:color w:val="000000" w:themeColor="text1"/>
                <w:sz w:val="24"/>
              </w:rPr>
              <w:t>logF_StateName</w:t>
            </w:r>
            <w:proofErr w:type="spellEnd"/>
            <w:r w:rsidRPr="00D538EF">
              <w:rPr>
                <w:rFonts w:asciiTheme="minorHAnsi" w:hAnsiTheme="minorHAnsi" w:cstheme="minorHAnsi"/>
                <w:b w:val="0"/>
                <w:color w:val="000000" w:themeColor="text1"/>
                <w:sz w:val="24"/>
              </w:rPr>
              <w:t xml:space="preserve"> = “</w:t>
            </w:r>
            <w:r>
              <w:rPr>
                <w:rFonts w:asciiTheme="minorHAnsi" w:hAnsiTheme="minorHAnsi" w:cstheme="minorHAnsi"/>
                <w:b w:val="0"/>
                <w:color w:val="000000" w:themeColor="text1"/>
                <w:sz w:val="24"/>
              </w:rPr>
              <w:t xml:space="preserve">Process Single </w:t>
            </w:r>
            <w:r w:rsidRPr="00D538EF">
              <w:rPr>
                <w:rFonts w:asciiTheme="minorHAnsi" w:hAnsiTheme="minorHAnsi" w:cstheme="minorHAnsi"/>
                <w:b w:val="0"/>
                <w:color w:val="000000" w:themeColor="text1"/>
                <w:sz w:val="24"/>
              </w:rPr>
              <w:t>Transaction Item”</w:t>
            </w:r>
          </w:p>
        </w:tc>
      </w:tr>
      <w:tr w:rsidR="00772771" w:rsidRPr="00D233BA" w14:paraId="7D670C2F" w14:textId="77777777" w:rsidTr="00565A20">
        <w:tc>
          <w:tcPr>
            <w:tcW w:w="663" w:type="dxa"/>
          </w:tcPr>
          <w:p w14:paraId="4A8931D5" w14:textId="77777777" w:rsidR="00772771" w:rsidRPr="00D538EF" w:rsidRDefault="00772771" w:rsidP="00565A20">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2</w:t>
            </w:r>
          </w:p>
        </w:tc>
        <w:tc>
          <w:tcPr>
            <w:tcW w:w="3143" w:type="dxa"/>
          </w:tcPr>
          <w:p w14:paraId="0C49827D" w14:textId="77777777" w:rsidR="00772771" w:rsidRPr="00D538EF" w:rsidRDefault="00772771" w:rsidP="00565A20">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Log Message Activity</w:t>
            </w:r>
          </w:p>
        </w:tc>
        <w:tc>
          <w:tcPr>
            <w:tcW w:w="4852" w:type="dxa"/>
          </w:tcPr>
          <w:p w14:paraId="7B1F9B2C" w14:textId="77777777" w:rsidR="00772771" w:rsidRPr="00D538EF" w:rsidRDefault="00772771" w:rsidP="00565A20">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Message = “Starting”</w:t>
            </w:r>
          </w:p>
          <w:p w14:paraId="0690D5CF" w14:textId="77777777" w:rsidR="00772771" w:rsidRPr="00D538EF" w:rsidRDefault="00772771" w:rsidP="00565A20">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Level = “Info”</w:t>
            </w:r>
          </w:p>
        </w:tc>
      </w:tr>
      <w:tr w:rsidR="00772771" w:rsidRPr="00D233BA" w14:paraId="746D252A" w14:textId="77777777" w:rsidTr="00565A20">
        <w:tc>
          <w:tcPr>
            <w:tcW w:w="663" w:type="dxa"/>
          </w:tcPr>
          <w:p w14:paraId="754B6ACC" w14:textId="77777777" w:rsidR="00772771" w:rsidRPr="00D538EF" w:rsidRDefault="00772771" w:rsidP="00565A20">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3</w:t>
            </w:r>
          </w:p>
        </w:tc>
        <w:tc>
          <w:tcPr>
            <w:tcW w:w="3143" w:type="dxa"/>
          </w:tcPr>
          <w:p w14:paraId="694CFA89" w14:textId="77777777" w:rsidR="00772771" w:rsidRPr="00D538EF" w:rsidRDefault="00772771" w:rsidP="00565A20">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Run business logic to process transaction</w:t>
            </w:r>
          </w:p>
        </w:tc>
        <w:tc>
          <w:tcPr>
            <w:tcW w:w="4852" w:type="dxa"/>
          </w:tcPr>
          <w:p w14:paraId="49343F4C" w14:textId="77777777" w:rsidR="00772771" w:rsidRPr="00D538EF" w:rsidRDefault="00772771" w:rsidP="00565A20">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Use appropriate functions to fully process current transaction item</w:t>
            </w:r>
          </w:p>
        </w:tc>
      </w:tr>
      <w:tr w:rsidR="00772771" w:rsidRPr="00D233BA" w14:paraId="6A7D700F" w14:textId="77777777" w:rsidTr="00565A20">
        <w:tc>
          <w:tcPr>
            <w:tcW w:w="663" w:type="dxa"/>
          </w:tcPr>
          <w:p w14:paraId="0553C494" w14:textId="608041EB" w:rsidR="00772771" w:rsidRPr="00D538EF" w:rsidRDefault="002C3127" w:rsidP="00565A20">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4</w:t>
            </w:r>
          </w:p>
        </w:tc>
        <w:tc>
          <w:tcPr>
            <w:tcW w:w="3143" w:type="dxa"/>
          </w:tcPr>
          <w:p w14:paraId="79A924E6" w14:textId="77777777" w:rsidR="00772771" w:rsidRPr="00D538EF" w:rsidRDefault="00772771" w:rsidP="00565A20">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Log Message Activity</w:t>
            </w:r>
          </w:p>
        </w:tc>
        <w:tc>
          <w:tcPr>
            <w:tcW w:w="4852" w:type="dxa"/>
          </w:tcPr>
          <w:p w14:paraId="68F9822A" w14:textId="77777777" w:rsidR="00772771" w:rsidRPr="00D538EF" w:rsidRDefault="00772771" w:rsidP="00565A20">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Message = “Ending”</w:t>
            </w:r>
          </w:p>
          <w:p w14:paraId="470373C7" w14:textId="77777777" w:rsidR="00772771" w:rsidRPr="00D538EF" w:rsidRDefault="00772771" w:rsidP="00565A20">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Level = “Info”</w:t>
            </w:r>
          </w:p>
        </w:tc>
      </w:tr>
      <w:tr w:rsidR="00772771" w:rsidRPr="00D233BA" w14:paraId="1F8F7D67" w14:textId="77777777" w:rsidTr="00565A20">
        <w:tc>
          <w:tcPr>
            <w:tcW w:w="663" w:type="dxa"/>
          </w:tcPr>
          <w:p w14:paraId="6940D653" w14:textId="156FF4E0" w:rsidR="00772771" w:rsidRPr="00D538EF" w:rsidRDefault="002C3127" w:rsidP="00565A20">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5</w:t>
            </w:r>
          </w:p>
        </w:tc>
        <w:tc>
          <w:tcPr>
            <w:tcW w:w="3143" w:type="dxa"/>
          </w:tcPr>
          <w:p w14:paraId="776B170D" w14:textId="77777777" w:rsidR="00772771" w:rsidRPr="00D538EF" w:rsidRDefault="00772771" w:rsidP="00565A20">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Remove Log Fields Activity</w:t>
            </w:r>
          </w:p>
        </w:tc>
        <w:tc>
          <w:tcPr>
            <w:tcW w:w="4852" w:type="dxa"/>
          </w:tcPr>
          <w:p w14:paraId="626032F3" w14:textId="77777777" w:rsidR="00772771" w:rsidRPr="00D538EF" w:rsidRDefault="00772771" w:rsidP="00565A20">
            <w:pPr>
              <w:jc w:val="both"/>
              <w:rPr>
                <w:rFonts w:asciiTheme="minorHAnsi" w:hAnsiTheme="minorHAnsi" w:cstheme="minorHAnsi"/>
                <w:b w:val="0"/>
                <w:color w:val="000000" w:themeColor="text1"/>
                <w:sz w:val="24"/>
              </w:rPr>
            </w:pPr>
            <w:r w:rsidRPr="00D538EF">
              <w:rPr>
                <w:rFonts w:asciiTheme="minorHAnsi" w:hAnsiTheme="minorHAnsi" w:cstheme="minorHAnsi"/>
                <w:b w:val="0"/>
                <w:color w:val="000000" w:themeColor="text1"/>
                <w:sz w:val="24"/>
              </w:rPr>
              <w:t>“</w:t>
            </w:r>
            <w:proofErr w:type="spellStart"/>
            <w:r w:rsidRPr="00D538EF">
              <w:rPr>
                <w:rFonts w:asciiTheme="minorHAnsi" w:hAnsiTheme="minorHAnsi" w:cstheme="minorHAnsi"/>
                <w:b w:val="0"/>
                <w:color w:val="000000" w:themeColor="text1"/>
                <w:sz w:val="24"/>
              </w:rPr>
              <w:t>logF_StateName</w:t>
            </w:r>
            <w:proofErr w:type="spellEnd"/>
            <w:r w:rsidRPr="00D538EF">
              <w:rPr>
                <w:rFonts w:asciiTheme="minorHAnsi" w:hAnsiTheme="minorHAnsi" w:cstheme="minorHAnsi"/>
                <w:b w:val="0"/>
                <w:color w:val="000000" w:themeColor="text1"/>
                <w:sz w:val="24"/>
              </w:rPr>
              <w:t>”</w:t>
            </w:r>
          </w:p>
        </w:tc>
      </w:tr>
    </w:tbl>
    <w:p w14:paraId="479F5D3E" w14:textId="77777777" w:rsidR="00617670" w:rsidRDefault="00617670" w:rsidP="00247DA0">
      <w:pPr>
        <w:pStyle w:val="Heading2"/>
      </w:pPr>
    </w:p>
    <w:p w14:paraId="0974B2D9" w14:textId="77777777" w:rsidR="002E79B6" w:rsidRDefault="002E79B6" w:rsidP="00247DA0">
      <w:pPr>
        <w:pStyle w:val="Heading2"/>
      </w:pPr>
      <w:bookmarkStart w:id="26" w:name="_Toc517866718"/>
      <w:r w:rsidRPr="00295FCC">
        <w:t>Transitions</w:t>
      </w:r>
      <w:bookmarkEnd w:id="26"/>
    </w:p>
    <w:p w14:paraId="4D8BBB8D" w14:textId="77777777" w:rsidR="00772771" w:rsidRDefault="00772771" w:rsidP="00772771">
      <w:pPr>
        <w:ind w:left="720"/>
        <w:rPr>
          <w:i/>
          <w:sz w:val="28"/>
          <w:szCs w:val="32"/>
        </w:rPr>
      </w:pPr>
    </w:p>
    <w:tbl>
      <w:tblPr>
        <w:tblStyle w:val="TableGrid"/>
        <w:tblW w:w="8743" w:type="dxa"/>
        <w:tblInd w:w="607" w:type="dxa"/>
        <w:tblLook w:val="04A0" w:firstRow="1" w:lastRow="0" w:firstColumn="1" w:lastColumn="0" w:noHBand="0" w:noVBand="1"/>
      </w:tblPr>
      <w:tblGrid>
        <w:gridCol w:w="2361"/>
        <w:gridCol w:w="3518"/>
        <w:gridCol w:w="2864"/>
      </w:tblGrid>
      <w:tr w:rsidR="00772771" w:rsidRPr="00D90987" w14:paraId="612D442E" w14:textId="77777777" w:rsidTr="00565A20">
        <w:tc>
          <w:tcPr>
            <w:tcW w:w="2361" w:type="dxa"/>
            <w:shd w:val="clear" w:color="auto" w:fill="A8D08D" w:themeFill="accent6" w:themeFillTint="99"/>
          </w:tcPr>
          <w:p w14:paraId="04A6E678" w14:textId="77777777" w:rsidR="00772771" w:rsidRPr="00D44224" w:rsidRDefault="00772771" w:rsidP="00565A20">
            <w:pPr>
              <w:jc w:val="center"/>
              <w:rPr>
                <w:rFonts w:asciiTheme="minorHAnsi" w:hAnsiTheme="minorHAnsi" w:cstheme="minorHAnsi"/>
                <w:color w:val="000000" w:themeColor="text1"/>
                <w:sz w:val="24"/>
              </w:rPr>
            </w:pPr>
            <w:r w:rsidRPr="00D44224">
              <w:rPr>
                <w:rFonts w:asciiTheme="minorHAnsi" w:hAnsiTheme="minorHAnsi" w:cstheme="minorHAnsi"/>
                <w:color w:val="000000" w:themeColor="text1"/>
                <w:sz w:val="24"/>
              </w:rPr>
              <w:t>Name</w:t>
            </w:r>
          </w:p>
        </w:tc>
        <w:tc>
          <w:tcPr>
            <w:tcW w:w="3518" w:type="dxa"/>
            <w:shd w:val="clear" w:color="auto" w:fill="A8D08D" w:themeFill="accent6" w:themeFillTint="99"/>
          </w:tcPr>
          <w:p w14:paraId="11E43FB2" w14:textId="77777777" w:rsidR="00772771" w:rsidRPr="00D44224" w:rsidRDefault="00772771" w:rsidP="00565A20">
            <w:pPr>
              <w:jc w:val="center"/>
              <w:rPr>
                <w:rFonts w:asciiTheme="minorHAnsi" w:hAnsiTheme="minorHAnsi" w:cstheme="minorHAnsi"/>
                <w:color w:val="000000" w:themeColor="text1"/>
                <w:sz w:val="24"/>
              </w:rPr>
            </w:pPr>
            <w:r w:rsidRPr="00D44224">
              <w:rPr>
                <w:rFonts w:asciiTheme="minorHAnsi" w:hAnsiTheme="minorHAnsi" w:cstheme="minorHAnsi"/>
                <w:color w:val="000000" w:themeColor="text1"/>
                <w:sz w:val="24"/>
              </w:rPr>
              <w:t>Condition</w:t>
            </w:r>
          </w:p>
        </w:tc>
        <w:tc>
          <w:tcPr>
            <w:tcW w:w="2864" w:type="dxa"/>
            <w:shd w:val="clear" w:color="auto" w:fill="A8D08D" w:themeFill="accent6" w:themeFillTint="99"/>
          </w:tcPr>
          <w:p w14:paraId="7C6C48AE" w14:textId="77777777" w:rsidR="00772771" w:rsidRPr="00D44224" w:rsidRDefault="00772771" w:rsidP="00565A20">
            <w:pPr>
              <w:jc w:val="center"/>
              <w:rPr>
                <w:rFonts w:asciiTheme="minorHAnsi" w:hAnsiTheme="minorHAnsi" w:cstheme="minorHAnsi"/>
                <w:color w:val="000000" w:themeColor="text1"/>
                <w:sz w:val="24"/>
              </w:rPr>
            </w:pPr>
            <w:r w:rsidRPr="00D44224">
              <w:rPr>
                <w:rFonts w:asciiTheme="minorHAnsi" w:hAnsiTheme="minorHAnsi" w:cstheme="minorHAnsi"/>
                <w:color w:val="000000" w:themeColor="text1"/>
                <w:sz w:val="24"/>
              </w:rPr>
              <w:t>Destination</w:t>
            </w:r>
          </w:p>
        </w:tc>
      </w:tr>
      <w:tr w:rsidR="00772771" w:rsidRPr="00D90987" w14:paraId="42EBE469" w14:textId="77777777" w:rsidTr="00565A20">
        <w:tc>
          <w:tcPr>
            <w:tcW w:w="2361" w:type="dxa"/>
          </w:tcPr>
          <w:p w14:paraId="209D740D" w14:textId="7E6E758E" w:rsidR="00772771" w:rsidRPr="008D48DD" w:rsidRDefault="00565A20" w:rsidP="00565A20">
            <w:pPr>
              <w:jc w:val="both"/>
              <w:rPr>
                <w:rFonts w:asciiTheme="minorHAnsi" w:hAnsiTheme="minorHAnsi" w:cstheme="minorHAnsi"/>
                <w:b w:val="0"/>
                <w:color w:val="000000" w:themeColor="text1"/>
                <w:sz w:val="24"/>
              </w:rPr>
            </w:pPr>
            <w:r w:rsidRPr="008D48DD">
              <w:rPr>
                <w:rFonts w:asciiTheme="minorHAnsi" w:hAnsiTheme="minorHAnsi" w:cstheme="minorHAnsi"/>
                <w:b w:val="0"/>
                <w:color w:val="000000" w:themeColor="text1"/>
                <w:sz w:val="24"/>
              </w:rPr>
              <w:t>Success</w:t>
            </w:r>
          </w:p>
        </w:tc>
        <w:tc>
          <w:tcPr>
            <w:tcW w:w="3518" w:type="dxa"/>
          </w:tcPr>
          <w:p w14:paraId="5379DA4F" w14:textId="6E5E9073" w:rsidR="00772771" w:rsidRPr="008D48DD" w:rsidRDefault="007333FC" w:rsidP="00565A20">
            <w:pPr>
              <w:jc w:val="both"/>
              <w:rPr>
                <w:rFonts w:asciiTheme="minorHAnsi" w:hAnsiTheme="minorHAnsi" w:cstheme="minorHAnsi"/>
                <w:b w:val="0"/>
                <w:color w:val="000000" w:themeColor="text1"/>
                <w:sz w:val="24"/>
              </w:rPr>
            </w:pPr>
            <w:r w:rsidRPr="00CF4AD8">
              <w:rPr>
                <w:rFonts w:asciiTheme="minorHAnsi" w:hAnsiTheme="minorHAnsi" w:cstheme="minorHAnsi"/>
                <w:b w:val="0"/>
                <w:sz w:val="24"/>
              </w:rPr>
              <w:t>﻿</w:t>
            </w:r>
            <w:proofErr w:type="spellStart"/>
            <w:r w:rsidR="000155D2">
              <w:rPr>
                <w:rFonts w:asciiTheme="minorHAnsi" w:hAnsiTheme="minorHAnsi" w:cstheme="minorHAnsi"/>
                <w:b w:val="0"/>
                <w:sz w:val="24"/>
              </w:rPr>
              <w:t>exTechnicalError</w:t>
            </w:r>
            <w:proofErr w:type="spellEnd"/>
            <w:r w:rsidR="00842C1F" w:rsidRPr="00CF4AD8">
              <w:rPr>
                <w:rFonts w:asciiTheme="minorHAnsi" w:hAnsiTheme="minorHAnsi" w:cstheme="minorHAnsi"/>
                <w:b w:val="0"/>
                <w:sz w:val="24"/>
              </w:rPr>
              <w:t xml:space="preserve"> I</w:t>
            </w:r>
            <w:r w:rsidRPr="00CF4AD8">
              <w:rPr>
                <w:rFonts w:asciiTheme="minorHAnsi" w:hAnsiTheme="minorHAnsi" w:cstheme="minorHAnsi"/>
                <w:b w:val="0"/>
                <w:sz w:val="24"/>
              </w:rPr>
              <w:t xml:space="preserve">s </w:t>
            </w:r>
            <w:r w:rsidR="00842C1F" w:rsidRPr="00CF4AD8">
              <w:rPr>
                <w:rFonts w:asciiTheme="minorHAnsi" w:hAnsiTheme="minorHAnsi" w:cstheme="minorHAnsi"/>
                <w:b w:val="0"/>
                <w:sz w:val="24"/>
              </w:rPr>
              <w:t>N</w:t>
            </w:r>
            <w:r w:rsidRPr="00CF4AD8">
              <w:rPr>
                <w:rFonts w:asciiTheme="minorHAnsi" w:hAnsiTheme="minorHAnsi" w:cstheme="minorHAnsi"/>
                <w:b w:val="0"/>
                <w:sz w:val="24"/>
              </w:rPr>
              <w:t xml:space="preserve">othing </w:t>
            </w:r>
            <w:r w:rsidR="00842C1F" w:rsidRPr="00CF4AD8">
              <w:rPr>
                <w:rFonts w:asciiTheme="minorHAnsi" w:hAnsiTheme="minorHAnsi" w:cstheme="minorHAnsi"/>
                <w:b w:val="0"/>
                <w:sz w:val="24"/>
              </w:rPr>
              <w:t>A</w:t>
            </w:r>
            <w:r w:rsidRPr="00CF4AD8">
              <w:rPr>
                <w:rFonts w:asciiTheme="minorHAnsi" w:hAnsiTheme="minorHAnsi" w:cstheme="minorHAnsi"/>
                <w:b w:val="0"/>
                <w:sz w:val="24"/>
              </w:rPr>
              <w:t xml:space="preserve">nd </w:t>
            </w:r>
            <w:proofErr w:type="spellStart"/>
            <w:r w:rsidRPr="00CF4AD8">
              <w:rPr>
                <w:rFonts w:asciiTheme="minorHAnsi" w:hAnsiTheme="minorHAnsi" w:cstheme="minorHAnsi"/>
                <w:b w:val="0"/>
                <w:sz w:val="24"/>
              </w:rPr>
              <w:t>exBusinessRuleException</w:t>
            </w:r>
            <w:proofErr w:type="spellEnd"/>
            <w:r w:rsidRPr="00CF4AD8">
              <w:rPr>
                <w:rFonts w:asciiTheme="minorHAnsi" w:hAnsiTheme="minorHAnsi" w:cstheme="minorHAnsi"/>
                <w:b w:val="0"/>
                <w:sz w:val="24"/>
              </w:rPr>
              <w:t xml:space="preserve"> </w:t>
            </w:r>
            <w:r w:rsidR="00842C1F" w:rsidRPr="00CF4AD8">
              <w:rPr>
                <w:rFonts w:asciiTheme="minorHAnsi" w:hAnsiTheme="minorHAnsi" w:cstheme="minorHAnsi"/>
                <w:b w:val="0"/>
                <w:sz w:val="24"/>
              </w:rPr>
              <w:t>I</w:t>
            </w:r>
            <w:r w:rsidRPr="00CF4AD8">
              <w:rPr>
                <w:rFonts w:asciiTheme="minorHAnsi" w:hAnsiTheme="minorHAnsi" w:cstheme="minorHAnsi"/>
                <w:b w:val="0"/>
                <w:sz w:val="24"/>
              </w:rPr>
              <w:t xml:space="preserve">s </w:t>
            </w:r>
            <w:r w:rsidR="00842C1F" w:rsidRPr="00CF4AD8">
              <w:rPr>
                <w:rFonts w:asciiTheme="minorHAnsi" w:hAnsiTheme="minorHAnsi" w:cstheme="minorHAnsi"/>
                <w:b w:val="0"/>
                <w:sz w:val="24"/>
              </w:rPr>
              <w:t>N</w:t>
            </w:r>
            <w:r w:rsidRPr="00CF4AD8">
              <w:rPr>
                <w:rFonts w:asciiTheme="minorHAnsi" w:hAnsiTheme="minorHAnsi" w:cstheme="minorHAnsi"/>
                <w:b w:val="0"/>
                <w:sz w:val="24"/>
              </w:rPr>
              <w:t>othing</w:t>
            </w:r>
          </w:p>
        </w:tc>
        <w:tc>
          <w:tcPr>
            <w:tcW w:w="2864" w:type="dxa"/>
          </w:tcPr>
          <w:p w14:paraId="04B8DC66" w14:textId="2202C64A" w:rsidR="00772771" w:rsidRPr="008D48DD" w:rsidRDefault="00F94C21" w:rsidP="00565A20">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Load</w:t>
            </w:r>
            <w:r w:rsidR="007333FC" w:rsidRPr="00CF4AD8">
              <w:rPr>
                <w:rFonts w:asciiTheme="minorHAnsi" w:hAnsiTheme="minorHAnsi" w:cstheme="minorHAnsi"/>
                <w:b w:val="0"/>
                <w:color w:val="000000" w:themeColor="text1"/>
                <w:sz w:val="24"/>
              </w:rPr>
              <w:t xml:space="preserve"> Single Transaction Item</w:t>
            </w:r>
          </w:p>
        </w:tc>
      </w:tr>
      <w:tr w:rsidR="00772771" w:rsidRPr="00D90987" w14:paraId="55F3582D" w14:textId="77777777" w:rsidTr="00565A20">
        <w:tc>
          <w:tcPr>
            <w:tcW w:w="2361" w:type="dxa"/>
          </w:tcPr>
          <w:p w14:paraId="6EA66230" w14:textId="27D0EFE4" w:rsidR="00772771" w:rsidRPr="008D48DD" w:rsidRDefault="00565A20" w:rsidP="00565A20">
            <w:pPr>
              <w:jc w:val="both"/>
              <w:rPr>
                <w:rFonts w:asciiTheme="minorHAnsi" w:hAnsiTheme="minorHAnsi" w:cstheme="minorHAnsi"/>
                <w:b w:val="0"/>
                <w:color w:val="000000" w:themeColor="text1"/>
                <w:sz w:val="24"/>
              </w:rPr>
            </w:pPr>
            <w:r w:rsidRPr="008D48DD">
              <w:rPr>
                <w:rFonts w:asciiTheme="minorHAnsi" w:hAnsiTheme="minorHAnsi" w:cstheme="minorHAnsi"/>
                <w:b w:val="0"/>
                <w:color w:val="000000" w:themeColor="text1"/>
                <w:sz w:val="24"/>
              </w:rPr>
              <w:t>Business Error</w:t>
            </w:r>
          </w:p>
        </w:tc>
        <w:tc>
          <w:tcPr>
            <w:tcW w:w="3518" w:type="dxa"/>
          </w:tcPr>
          <w:p w14:paraId="0011C7AC" w14:textId="3CD88DDA" w:rsidR="00772771" w:rsidRPr="008D48DD" w:rsidRDefault="007333FC" w:rsidP="00565A20">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w:t>
            </w:r>
            <w:proofErr w:type="spellStart"/>
            <w:r w:rsidR="000155D2">
              <w:rPr>
                <w:rFonts w:asciiTheme="minorHAnsi" w:hAnsiTheme="minorHAnsi" w:cstheme="minorHAnsi"/>
                <w:b w:val="0"/>
                <w:color w:val="000000" w:themeColor="text1"/>
                <w:sz w:val="24"/>
              </w:rPr>
              <w:t>exTechnicalError</w:t>
            </w:r>
            <w:proofErr w:type="spellEnd"/>
            <w:r w:rsidRPr="00CF4AD8">
              <w:rPr>
                <w:rFonts w:asciiTheme="minorHAnsi" w:hAnsiTheme="minorHAnsi" w:cstheme="minorHAnsi"/>
                <w:b w:val="0"/>
                <w:color w:val="000000" w:themeColor="text1"/>
                <w:sz w:val="24"/>
              </w:rPr>
              <w:t xml:space="preserve"> </w:t>
            </w:r>
            <w:r w:rsidR="00842C1F" w:rsidRPr="00CF4AD8">
              <w:rPr>
                <w:rFonts w:asciiTheme="minorHAnsi" w:hAnsiTheme="minorHAnsi" w:cstheme="minorHAnsi"/>
                <w:b w:val="0"/>
                <w:color w:val="000000" w:themeColor="text1"/>
                <w:sz w:val="24"/>
              </w:rPr>
              <w:t>I</w:t>
            </w:r>
            <w:r w:rsidRPr="00CF4AD8">
              <w:rPr>
                <w:rFonts w:asciiTheme="minorHAnsi" w:hAnsiTheme="minorHAnsi" w:cstheme="minorHAnsi"/>
                <w:b w:val="0"/>
                <w:color w:val="000000" w:themeColor="text1"/>
                <w:sz w:val="24"/>
              </w:rPr>
              <w:t xml:space="preserve">s </w:t>
            </w:r>
            <w:r w:rsidR="00842C1F" w:rsidRPr="00CF4AD8">
              <w:rPr>
                <w:rFonts w:asciiTheme="minorHAnsi" w:hAnsiTheme="minorHAnsi" w:cstheme="minorHAnsi"/>
                <w:b w:val="0"/>
                <w:color w:val="000000" w:themeColor="text1"/>
                <w:sz w:val="24"/>
              </w:rPr>
              <w:t>N</w:t>
            </w:r>
            <w:r w:rsidRPr="00CF4AD8">
              <w:rPr>
                <w:rFonts w:asciiTheme="minorHAnsi" w:hAnsiTheme="minorHAnsi" w:cstheme="minorHAnsi"/>
                <w:b w:val="0"/>
                <w:color w:val="000000" w:themeColor="text1"/>
                <w:sz w:val="24"/>
              </w:rPr>
              <w:t xml:space="preserve">othing </w:t>
            </w:r>
            <w:r w:rsidR="00842C1F" w:rsidRPr="00CF4AD8">
              <w:rPr>
                <w:rFonts w:asciiTheme="minorHAnsi" w:hAnsiTheme="minorHAnsi" w:cstheme="minorHAnsi"/>
                <w:b w:val="0"/>
                <w:color w:val="000000" w:themeColor="text1"/>
                <w:sz w:val="24"/>
              </w:rPr>
              <w:t xml:space="preserve">And </w:t>
            </w:r>
            <w:proofErr w:type="spellStart"/>
            <w:r w:rsidR="00842C1F" w:rsidRPr="00CF4AD8">
              <w:rPr>
                <w:rFonts w:asciiTheme="minorHAnsi" w:hAnsiTheme="minorHAnsi" w:cstheme="minorHAnsi"/>
                <w:b w:val="0"/>
                <w:color w:val="000000" w:themeColor="text1"/>
                <w:sz w:val="24"/>
              </w:rPr>
              <w:t>exBusinessRuleException</w:t>
            </w:r>
            <w:proofErr w:type="spellEnd"/>
            <w:r w:rsidR="00842C1F" w:rsidRPr="00CF4AD8">
              <w:rPr>
                <w:rFonts w:asciiTheme="minorHAnsi" w:hAnsiTheme="minorHAnsi" w:cstheme="minorHAnsi"/>
                <w:b w:val="0"/>
                <w:color w:val="000000" w:themeColor="text1"/>
                <w:sz w:val="24"/>
              </w:rPr>
              <w:t xml:space="preserve"> </w:t>
            </w:r>
            <w:proofErr w:type="spellStart"/>
            <w:r w:rsidR="00842C1F" w:rsidRPr="00CF4AD8">
              <w:rPr>
                <w:rFonts w:asciiTheme="minorHAnsi" w:hAnsiTheme="minorHAnsi" w:cstheme="minorHAnsi"/>
                <w:b w:val="0"/>
                <w:color w:val="000000" w:themeColor="text1"/>
                <w:sz w:val="24"/>
              </w:rPr>
              <w:t>I</w:t>
            </w:r>
            <w:r w:rsidRPr="00CF4AD8">
              <w:rPr>
                <w:rFonts w:asciiTheme="minorHAnsi" w:hAnsiTheme="minorHAnsi" w:cstheme="minorHAnsi"/>
                <w:b w:val="0"/>
                <w:color w:val="000000" w:themeColor="text1"/>
                <w:sz w:val="24"/>
              </w:rPr>
              <w:t>s</w:t>
            </w:r>
            <w:r w:rsidR="00842C1F" w:rsidRPr="00CF4AD8">
              <w:rPr>
                <w:rFonts w:asciiTheme="minorHAnsi" w:hAnsiTheme="minorHAnsi" w:cstheme="minorHAnsi"/>
                <w:b w:val="0"/>
                <w:color w:val="000000" w:themeColor="text1"/>
                <w:sz w:val="24"/>
              </w:rPr>
              <w:t>N</w:t>
            </w:r>
            <w:r w:rsidRPr="00CF4AD8">
              <w:rPr>
                <w:rFonts w:asciiTheme="minorHAnsi" w:hAnsiTheme="minorHAnsi" w:cstheme="minorHAnsi"/>
                <w:b w:val="0"/>
                <w:color w:val="000000" w:themeColor="text1"/>
                <w:sz w:val="24"/>
              </w:rPr>
              <w:t>ot</w:t>
            </w:r>
            <w:proofErr w:type="spellEnd"/>
            <w:r w:rsidRPr="00CF4AD8">
              <w:rPr>
                <w:rFonts w:asciiTheme="minorHAnsi" w:hAnsiTheme="minorHAnsi" w:cstheme="minorHAnsi"/>
                <w:b w:val="0"/>
                <w:color w:val="000000" w:themeColor="text1"/>
                <w:sz w:val="24"/>
              </w:rPr>
              <w:t xml:space="preserve"> </w:t>
            </w:r>
            <w:r w:rsidR="00842C1F" w:rsidRPr="00CF4AD8">
              <w:rPr>
                <w:rFonts w:asciiTheme="minorHAnsi" w:hAnsiTheme="minorHAnsi" w:cstheme="minorHAnsi"/>
                <w:b w:val="0"/>
                <w:color w:val="000000" w:themeColor="text1"/>
                <w:sz w:val="24"/>
              </w:rPr>
              <w:t>N</w:t>
            </w:r>
            <w:r w:rsidRPr="00CF4AD8">
              <w:rPr>
                <w:rFonts w:asciiTheme="minorHAnsi" w:hAnsiTheme="minorHAnsi" w:cstheme="minorHAnsi"/>
                <w:b w:val="0"/>
                <w:color w:val="000000" w:themeColor="text1"/>
                <w:sz w:val="24"/>
              </w:rPr>
              <w:t>othing</w:t>
            </w:r>
          </w:p>
        </w:tc>
        <w:tc>
          <w:tcPr>
            <w:tcW w:w="2864" w:type="dxa"/>
          </w:tcPr>
          <w:p w14:paraId="4525CB41" w14:textId="6E9E5611" w:rsidR="00772771" w:rsidRPr="008D48DD" w:rsidRDefault="00F94C21" w:rsidP="00565A20">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Load</w:t>
            </w:r>
            <w:r w:rsidR="007333FC" w:rsidRPr="00CF4AD8">
              <w:rPr>
                <w:rFonts w:asciiTheme="minorHAnsi" w:hAnsiTheme="minorHAnsi" w:cstheme="minorHAnsi"/>
                <w:b w:val="0"/>
                <w:color w:val="000000" w:themeColor="text1"/>
                <w:sz w:val="24"/>
              </w:rPr>
              <w:t xml:space="preserve"> Single Transaction Item</w:t>
            </w:r>
          </w:p>
        </w:tc>
      </w:tr>
      <w:tr w:rsidR="007333FC" w:rsidRPr="00D90987" w14:paraId="391B493B" w14:textId="77777777" w:rsidTr="00565A20">
        <w:tc>
          <w:tcPr>
            <w:tcW w:w="2361" w:type="dxa"/>
          </w:tcPr>
          <w:p w14:paraId="46137E3E" w14:textId="5AC6CA9F" w:rsidR="007333FC" w:rsidRPr="00CF4AD8" w:rsidRDefault="000155D2" w:rsidP="00565A20">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Technical</w:t>
            </w:r>
            <w:r w:rsidRPr="00CF4AD8">
              <w:rPr>
                <w:rFonts w:asciiTheme="minorHAnsi" w:hAnsiTheme="minorHAnsi" w:cstheme="minorHAnsi"/>
                <w:b w:val="0"/>
                <w:color w:val="000000" w:themeColor="text1"/>
                <w:sz w:val="24"/>
              </w:rPr>
              <w:t xml:space="preserve"> </w:t>
            </w:r>
            <w:r w:rsidR="007333FC" w:rsidRPr="00CF4AD8">
              <w:rPr>
                <w:rFonts w:asciiTheme="minorHAnsi" w:hAnsiTheme="minorHAnsi" w:cstheme="minorHAnsi"/>
                <w:b w:val="0"/>
                <w:color w:val="000000" w:themeColor="text1"/>
                <w:sz w:val="24"/>
              </w:rPr>
              <w:t>Error</w:t>
            </w:r>
          </w:p>
        </w:tc>
        <w:tc>
          <w:tcPr>
            <w:tcW w:w="3518" w:type="dxa"/>
          </w:tcPr>
          <w:p w14:paraId="74DEDC6C" w14:textId="17581B38" w:rsidR="007333FC" w:rsidRPr="00CF4AD8" w:rsidRDefault="007333FC" w:rsidP="00565A20">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w:t>
            </w:r>
            <w:proofErr w:type="spellStart"/>
            <w:r w:rsidR="000155D2">
              <w:rPr>
                <w:rFonts w:asciiTheme="minorHAnsi" w:hAnsiTheme="minorHAnsi" w:cstheme="minorHAnsi"/>
                <w:b w:val="0"/>
                <w:color w:val="000000" w:themeColor="text1"/>
                <w:sz w:val="24"/>
              </w:rPr>
              <w:t>exTechnicalError</w:t>
            </w:r>
            <w:proofErr w:type="spellEnd"/>
            <w:r w:rsidRPr="00CF4AD8">
              <w:rPr>
                <w:rFonts w:asciiTheme="minorHAnsi" w:hAnsiTheme="minorHAnsi" w:cstheme="minorHAnsi"/>
                <w:b w:val="0"/>
                <w:color w:val="000000" w:themeColor="text1"/>
                <w:sz w:val="24"/>
              </w:rPr>
              <w:t xml:space="preserve"> </w:t>
            </w:r>
            <w:proofErr w:type="spellStart"/>
            <w:r w:rsidR="00842C1F" w:rsidRPr="00CF4AD8">
              <w:rPr>
                <w:rFonts w:asciiTheme="minorHAnsi" w:hAnsiTheme="minorHAnsi" w:cstheme="minorHAnsi"/>
                <w:b w:val="0"/>
                <w:color w:val="000000" w:themeColor="text1"/>
                <w:sz w:val="24"/>
              </w:rPr>
              <w:t>I</w:t>
            </w:r>
            <w:r w:rsidRPr="00CF4AD8">
              <w:rPr>
                <w:rFonts w:asciiTheme="minorHAnsi" w:hAnsiTheme="minorHAnsi" w:cstheme="minorHAnsi"/>
                <w:b w:val="0"/>
                <w:color w:val="000000" w:themeColor="text1"/>
                <w:sz w:val="24"/>
              </w:rPr>
              <w:t>s</w:t>
            </w:r>
            <w:r w:rsidR="00842C1F" w:rsidRPr="00CF4AD8">
              <w:rPr>
                <w:rFonts w:asciiTheme="minorHAnsi" w:hAnsiTheme="minorHAnsi" w:cstheme="minorHAnsi"/>
                <w:b w:val="0"/>
                <w:color w:val="000000" w:themeColor="text1"/>
                <w:sz w:val="24"/>
              </w:rPr>
              <w:t>N</w:t>
            </w:r>
            <w:r w:rsidRPr="00CF4AD8">
              <w:rPr>
                <w:rFonts w:asciiTheme="minorHAnsi" w:hAnsiTheme="minorHAnsi" w:cstheme="minorHAnsi"/>
                <w:b w:val="0"/>
                <w:color w:val="000000" w:themeColor="text1"/>
                <w:sz w:val="24"/>
              </w:rPr>
              <w:t>ot</w:t>
            </w:r>
            <w:proofErr w:type="spellEnd"/>
            <w:r w:rsidRPr="00CF4AD8">
              <w:rPr>
                <w:rFonts w:asciiTheme="minorHAnsi" w:hAnsiTheme="minorHAnsi" w:cstheme="minorHAnsi"/>
                <w:b w:val="0"/>
                <w:color w:val="000000" w:themeColor="text1"/>
                <w:sz w:val="24"/>
              </w:rPr>
              <w:t xml:space="preserve"> </w:t>
            </w:r>
            <w:r w:rsidR="00842C1F" w:rsidRPr="00CF4AD8">
              <w:rPr>
                <w:rFonts w:asciiTheme="minorHAnsi" w:hAnsiTheme="minorHAnsi" w:cstheme="minorHAnsi"/>
                <w:b w:val="0"/>
                <w:color w:val="000000" w:themeColor="text1"/>
                <w:sz w:val="24"/>
              </w:rPr>
              <w:t>N</w:t>
            </w:r>
            <w:r w:rsidRPr="00CF4AD8">
              <w:rPr>
                <w:rFonts w:asciiTheme="minorHAnsi" w:hAnsiTheme="minorHAnsi" w:cstheme="minorHAnsi"/>
                <w:b w:val="0"/>
                <w:color w:val="000000" w:themeColor="text1"/>
                <w:sz w:val="24"/>
              </w:rPr>
              <w:t xml:space="preserve">othing </w:t>
            </w:r>
            <w:r w:rsidR="00842C1F" w:rsidRPr="00CF4AD8">
              <w:rPr>
                <w:rFonts w:asciiTheme="minorHAnsi" w:hAnsiTheme="minorHAnsi" w:cstheme="minorHAnsi"/>
                <w:b w:val="0"/>
                <w:color w:val="000000" w:themeColor="text1"/>
                <w:sz w:val="24"/>
              </w:rPr>
              <w:t>A</w:t>
            </w:r>
            <w:r w:rsidRPr="00CF4AD8">
              <w:rPr>
                <w:rFonts w:asciiTheme="minorHAnsi" w:hAnsiTheme="minorHAnsi" w:cstheme="minorHAnsi"/>
                <w:b w:val="0"/>
                <w:color w:val="000000" w:themeColor="text1"/>
                <w:sz w:val="24"/>
              </w:rPr>
              <w:t xml:space="preserve">nd </w:t>
            </w:r>
            <w:proofErr w:type="spellStart"/>
            <w:r w:rsidRPr="00CF4AD8">
              <w:rPr>
                <w:rFonts w:asciiTheme="minorHAnsi" w:hAnsiTheme="minorHAnsi" w:cstheme="minorHAnsi"/>
                <w:b w:val="0"/>
                <w:color w:val="000000" w:themeColor="text1"/>
                <w:sz w:val="24"/>
              </w:rPr>
              <w:t>exBu</w:t>
            </w:r>
            <w:r w:rsidR="00842C1F" w:rsidRPr="00CF4AD8">
              <w:rPr>
                <w:rFonts w:asciiTheme="minorHAnsi" w:hAnsiTheme="minorHAnsi" w:cstheme="minorHAnsi"/>
                <w:b w:val="0"/>
                <w:color w:val="000000" w:themeColor="text1"/>
                <w:sz w:val="24"/>
              </w:rPr>
              <w:t>sinessRuleException</w:t>
            </w:r>
            <w:proofErr w:type="spellEnd"/>
            <w:r w:rsidR="00842C1F" w:rsidRPr="00CF4AD8">
              <w:rPr>
                <w:rFonts w:asciiTheme="minorHAnsi" w:hAnsiTheme="minorHAnsi" w:cstheme="minorHAnsi"/>
                <w:b w:val="0"/>
                <w:color w:val="000000" w:themeColor="text1"/>
                <w:sz w:val="24"/>
              </w:rPr>
              <w:t xml:space="preserve"> I</w:t>
            </w:r>
            <w:r w:rsidRPr="00CF4AD8">
              <w:rPr>
                <w:rFonts w:asciiTheme="minorHAnsi" w:hAnsiTheme="minorHAnsi" w:cstheme="minorHAnsi"/>
                <w:b w:val="0"/>
                <w:color w:val="000000" w:themeColor="text1"/>
                <w:sz w:val="24"/>
              </w:rPr>
              <w:t xml:space="preserve">s </w:t>
            </w:r>
            <w:r w:rsidR="00842C1F" w:rsidRPr="00CF4AD8">
              <w:rPr>
                <w:rFonts w:asciiTheme="minorHAnsi" w:hAnsiTheme="minorHAnsi" w:cstheme="minorHAnsi"/>
                <w:b w:val="0"/>
                <w:color w:val="000000" w:themeColor="text1"/>
                <w:sz w:val="24"/>
              </w:rPr>
              <w:t>N</w:t>
            </w:r>
            <w:r w:rsidRPr="00CF4AD8">
              <w:rPr>
                <w:rFonts w:asciiTheme="minorHAnsi" w:hAnsiTheme="minorHAnsi" w:cstheme="minorHAnsi"/>
                <w:b w:val="0"/>
                <w:color w:val="000000" w:themeColor="text1"/>
                <w:sz w:val="24"/>
              </w:rPr>
              <w:t>othing</w:t>
            </w:r>
          </w:p>
        </w:tc>
        <w:tc>
          <w:tcPr>
            <w:tcW w:w="2864" w:type="dxa"/>
          </w:tcPr>
          <w:p w14:paraId="24BB1B83" w14:textId="2D60E9D7" w:rsidR="007333FC" w:rsidRPr="00CF4AD8" w:rsidRDefault="00F94C21" w:rsidP="00565A20">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Load</w:t>
            </w:r>
            <w:r w:rsidR="007333FC" w:rsidRPr="008D48DD">
              <w:rPr>
                <w:rFonts w:asciiTheme="minorHAnsi" w:hAnsiTheme="minorHAnsi" w:cstheme="minorHAnsi"/>
                <w:b w:val="0"/>
                <w:color w:val="000000" w:themeColor="text1"/>
                <w:sz w:val="24"/>
              </w:rPr>
              <w:t xml:space="preserve"> Single Transaction Item</w:t>
            </w:r>
          </w:p>
        </w:tc>
      </w:tr>
    </w:tbl>
    <w:p w14:paraId="5734BB8F" w14:textId="77777777" w:rsidR="00772771" w:rsidRDefault="00772771" w:rsidP="00772771"/>
    <w:p w14:paraId="64FF1A49" w14:textId="2A18E493" w:rsidR="00052C0F" w:rsidRDefault="00052C0F" w:rsidP="00772771">
      <w:r>
        <w:t xml:space="preserve">Within each Transition out of the Process Single Transaction Item State, it is required to set the status of the transaction. The </w:t>
      </w:r>
      <w:proofErr w:type="spellStart"/>
      <w:r>
        <w:t>logF_TransactionStatus</w:t>
      </w:r>
      <w:proofErr w:type="spellEnd"/>
      <w:r>
        <w:t xml:space="preserve"> field will indicate the result of processing the transaction item as a Success, Business Exception or </w:t>
      </w:r>
      <w:r w:rsidR="00BA5EFF">
        <w:t xml:space="preserve">Technical </w:t>
      </w:r>
      <w:r>
        <w:t>Exception. The table below defines the values based on the transition.</w:t>
      </w:r>
    </w:p>
    <w:p w14:paraId="2600B61D" w14:textId="77777777" w:rsidR="00052C0F" w:rsidRDefault="00052C0F" w:rsidP="00772771"/>
    <w:p w14:paraId="195D69D0" w14:textId="18059BD8" w:rsidR="00052C0F" w:rsidRDefault="00052C0F" w:rsidP="00247DA0">
      <w:pPr>
        <w:pStyle w:val="Heading2"/>
      </w:pPr>
      <w:bookmarkStart w:id="27" w:name="_Toc517866719"/>
      <w:proofErr w:type="spellStart"/>
      <w:r>
        <w:t>logF_TransactionStat</w:t>
      </w:r>
      <w:r w:rsidR="00BA5EFF">
        <w:t>us</w:t>
      </w:r>
      <w:proofErr w:type="spellEnd"/>
      <w:r>
        <w:t xml:space="preserve"> Assignment</w:t>
      </w:r>
      <w:bookmarkEnd w:id="27"/>
    </w:p>
    <w:p w14:paraId="2FB11A85" w14:textId="77777777" w:rsidR="00052C0F" w:rsidRDefault="00052C0F" w:rsidP="00052C0F">
      <w:pPr>
        <w:ind w:left="720"/>
        <w:rPr>
          <w:i/>
          <w:sz w:val="28"/>
          <w:szCs w:val="32"/>
        </w:rPr>
      </w:pPr>
    </w:p>
    <w:tbl>
      <w:tblPr>
        <w:tblStyle w:val="TableGrid"/>
        <w:tblW w:w="8658" w:type="dxa"/>
        <w:tblInd w:w="607" w:type="dxa"/>
        <w:tblLook w:val="04A0" w:firstRow="1" w:lastRow="0" w:firstColumn="1" w:lastColumn="0" w:noHBand="0" w:noVBand="1"/>
      </w:tblPr>
      <w:tblGrid>
        <w:gridCol w:w="2361"/>
        <w:gridCol w:w="6297"/>
      </w:tblGrid>
      <w:tr w:rsidR="00052C0F" w:rsidRPr="00D90987" w14:paraId="03350391" w14:textId="77777777" w:rsidTr="00CF4AD8">
        <w:tc>
          <w:tcPr>
            <w:tcW w:w="2361" w:type="dxa"/>
            <w:shd w:val="clear" w:color="auto" w:fill="A8D08D" w:themeFill="accent6" w:themeFillTint="99"/>
          </w:tcPr>
          <w:p w14:paraId="38531E82" w14:textId="2A9F048A" w:rsidR="00052C0F" w:rsidRPr="00D44224" w:rsidRDefault="00052C0F" w:rsidP="0087635C">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Transition</w:t>
            </w:r>
          </w:p>
        </w:tc>
        <w:tc>
          <w:tcPr>
            <w:tcW w:w="6297" w:type="dxa"/>
            <w:shd w:val="clear" w:color="auto" w:fill="A8D08D" w:themeFill="accent6" w:themeFillTint="99"/>
          </w:tcPr>
          <w:p w14:paraId="67C631EC" w14:textId="2A38690A" w:rsidR="00052C0F" w:rsidRPr="00D44224" w:rsidRDefault="00052C0F" w:rsidP="0087635C">
            <w:pPr>
              <w:jc w:val="center"/>
              <w:rPr>
                <w:rFonts w:asciiTheme="minorHAnsi" w:hAnsiTheme="minorHAnsi" w:cstheme="minorHAnsi"/>
                <w:color w:val="000000" w:themeColor="text1"/>
                <w:sz w:val="24"/>
              </w:rPr>
            </w:pPr>
            <w:proofErr w:type="spellStart"/>
            <w:r>
              <w:rPr>
                <w:rFonts w:asciiTheme="minorHAnsi" w:hAnsiTheme="minorHAnsi" w:cstheme="minorHAnsi"/>
                <w:color w:val="000000" w:themeColor="text1"/>
                <w:sz w:val="24"/>
              </w:rPr>
              <w:t>logF_TransactionStat</w:t>
            </w:r>
            <w:r w:rsidR="00884211">
              <w:rPr>
                <w:rFonts w:asciiTheme="minorHAnsi" w:hAnsiTheme="minorHAnsi" w:cstheme="minorHAnsi"/>
                <w:color w:val="000000" w:themeColor="text1"/>
                <w:sz w:val="24"/>
              </w:rPr>
              <w:t>us</w:t>
            </w:r>
            <w:proofErr w:type="spellEnd"/>
            <w:r>
              <w:rPr>
                <w:rFonts w:asciiTheme="minorHAnsi" w:hAnsiTheme="minorHAnsi" w:cstheme="minorHAnsi"/>
                <w:color w:val="000000" w:themeColor="text1"/>
                <w:sz w:val="24"/>
              </w:rPr>
              <w:t xml:space="preserve"> Value</w:t>
            </w:r>
          </w:p>
        </w:tc>
      </w:tr>
      <w:tr w:rsidR="00052C0F" w:rsidRPr="00D90987" w14:paraId="7590826E" w14:textId="77777777" w:rsidTr="00CF4AD8">
        <w:tc>
          <w:tcPr>
            <w:tcW w:w="2361" w:type="dxa"/>
          </w:tcPr>
          <w:p w14:paraId="23D67232" w14:textId="77777777" w:rsidR="00052C0F" w:rsidRPr="008D48DD" w:rsidRDefault="00052C0F" w:rsidP="0087635C">
            <w:pPr>
              <w:jc w:val="both"/>
              <w:rPr>
                <w:rFonts w:asciiTheme="minorHAnsi" w:hAnsiTheme="minorHAnsi" w:cstheme="minorHAnsi"/>
                <w:b w:val="0"/>
                <w:color w:val="000000" w:themeColor="text1"/>
                <w:sz w:val="24"/>
              </w:rPr>
            </w:pPr>
            <w:r w:rsidRPr="008D48DD">
              <w:rPr>
                <w:rFonts w:asciiTheme="minorHAnsi" w:hAnsiTheme="minorHAnsi" w:cstheme="minorHAnsi"/>
                <w:b w:val="0"/>
                <w:color w:val="000000" w:themeColor="text1"/>
                <w:sz w:val="24"/>
              </w:rPr>
              <w:t>Success</w:t>
            </w:r>
          </w:p>
        </w:tc>
        <w:tc>
          <w:tcPr>
            <w:tcW w:w="6297" w:type="dxa"/>
          </w:tcPr>
          <w:p w14:paraId="74E7BB8F" w14:textId="65B9F638" w:rsidR="00052C0F" w:rsidRPr="008D48DD" w:rsidRDefault="00052C0F" w:rsidP="0087635C">
            <w:pPr>
              <w:jc w:val="both"/>
              <w:rPr>
                <w:rFonts w:asciiTheme="minorHAnsi" w:hAnsiTheme="minorHAnsi" w:cstheme="minorHAnsi"/>
                <w:b w:val="0"/>
                <w:color w:val="000000" w:themeColor="text1"/>
                <w:sz w:val="24"/>
              </w:rPr>
            </w:pPr>
            <w:r w:rsidRPr="000212BD">
              <w:rPr>
                <w:rFonts w:asciiTheme="minorHAnsi" w:hAnsiTheme="minorHAnsi" w:cstheme="minorHAnsi"/>
                <w:b w:val="0"/>
                <w:sz w:val="24"/>
              </w:rPr>
              <w:t>﻿</w:t>
            </w:r>
            <w:r>
              <w:rPr>
                <w:rFonts w:asciiTheme="minorHAnsi" w:hAnsiTheme="minorHAnsi" w:cstheme="minorHAnsi"/>
                <w:b w:val="0"/>
                <w:sz w:val="24"/>
              </w:rPr>
              <w:t>Success</w:t>
            </w:r>
          </w:p>
        </w:tc>
      </w:tr>
      <w:tr w:rsidR="00052C0F" w:rsidRPr="00D90987" w14:paraId="0AA452E8" w14:textId="77777777" w:rsidTr="00052C0F">
        <w:tc>
          <w:tcPr>
            <w:tcW w:w="2361" w:type="dxa"/>
          </w:tcPr>
          <w:p w14:paraId="6DF8C78F" w14:textId="53FD78E1" w:rsidR="00052C0F" w:rsidRPr="00CF4AD8" w:rsidRDefault="00052C0F"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Business Error</w:t>
            </w:r>
          </w:p>
        </w:tc>
        <w:tc>
          <w:tcPr>
            <w:tcW w:w="6297" w:type="dxa"/>
          </w:tcPr>
          <w:p w14:paraId="7C0C9B07" w14:textId="629EAEB4" w:rsidR="00052C0F" w:rsidRPr="00CF4AD8" w:rsidRDefault="00052C0F" w:rsidP="0087635C">
            <w:pPr>
              <w:jc w:val="both"/>
              <w:rPr>
                <w:rFonts w:asciiTheme="minorHAnsi" w:hAnsiTheme="minorHAnsi" w:cstheme="minorHAnsi"/>
                <w:b w:val="0"/>
                <w:sz w:val="24"/>
              </w:rPr>
            </w:pPr>
            <w:r w:rsidRPr="00CF4AD8">
              <w:rPr>
                <w:rFonts w:asciiTheme="minorHAnsi" w:hAnsiTheme="minorHAnsi" w:cstheme="minorHAnsi"/>
                <w:b w:val="0"/>
                <w:sz w:val="24"/>
              </w:rPr>
              <w:t>Business Exception</w:t>
            </w:r>
          </w:p>
        </w:tc>
      </w:tr>
      <w:tr w:rsidR="00052C0F" w:rsidRPr="00D90987" w14:paraId="764E13B0" w14:textId="77777777" w:rsidTr="00052C0F">
        <w:tc>
          <w:tcPr>
            <w:tcW w:w="2361" w:type="dxa"/>
          </w:tcPr>
          <w:p w14:paraId="3F494C1C" w14:textId="5122679E" w:rsidR="00052C0F" w:rsidRPr="00CF4AD8" w:rsidRDefault="000155D2" w:rsidP="0087635C">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Technical</w:t>
            </w:r>
            <w:r w:rsidR="00052C0F" w:rsidRPr="00CF4AD8">
              <w:rPr>
                <w:rFonts w:asciiTheme="minorHAnsi" w:hAnsiTheme="minorHAnsi" w:cstheme="minorHAnsi"/>
                <w:b w:val="0"/>
                <w:color w:val="000000" w:themeColor="text1"/>
                <w:sz w:val="24"/>
              </w:rPr>
              <w:t xml:space="preserve"> Error</w:t>
            </w:r>
          </w:p>
        </w:tc>
        <w:tc>
          <w:tcPr>
            <w:tcW w:w="6297" w:type="dxa"/>
          </w:tcPr>
          <w:p w14:paraId="79F99174" w14:textId="2FEE0113" w:rsidR="00052C0F" w:rsidRPr="00CF4AD8" w:rsidRDefault="00BA5EFF" w:rsidP="0087635C">
            <w:pPr>
              <w:jc w:val="both"/>
              <w:rPr>
                <w:rFonts w:asciiTheme="minorHAnsi" w:hAnsiTheme="minorHAnsi" w:cstheme="minorHAnsi"/>
                <w:b w:val="0"/>
                <w:sz w:val="24"/>
              </w:rPr>
            </w:pPr>
            <w:r>
              <w:rPr>
                <w:rFonts w:asciiTheme="minorHAnsi" w:hAnsiTheme="minorHAnsi" w:cstheme="minorHAnsi"/>
                <w:b w:val="0"/>
                <w:sz w:val="24"/>
              </w:rPr>
              <w:t>Technical</w:t>
            </w:r>
            <w:r w:rsidRPr="00CF4AD8">
              <w:rPr>
                <w:rFonts w:asciiTheme="minorHAnsi" w:hAnsiTheme="minorHAnsi" w:cstheme="minorHAnsi"/>
                <w:b w:val="0"/>
                <w:sz w:val="24"/>
              </w:rPr>
              <w:t xml:space="preserve"> </w:t>
            </w:r>
            <w:r w:rsidR="00052C0F" w:rsidRPr="00CF4AD8">
              <w:rPr>
                <w:rFonts w:asciiTheme="minorHAnsi" w:hAnsiTheme="minorHAnsi" w:cstheme="minorHAnsi"/>
                <w:b w:val="0"/>
                <w:sz w:val="24"/>
              </w:rPr>
              <w:t>Exception</w:t>
            </w:r>
          </w:p>
        </w:tc>
      </w:tr>
    </w:tbl>
    <w:p w14:paraId="593E8216" w14:textId="26CC94C8" w:rsidR="00287587" w:rsidRDefault="00287587" w:rsidP="00CF4AD8">
      <w:pPr>
        <w:pStyle w:val="Heading1"/>
      </w:pPr>
      <w:bookmarkStart w:id="28" w:name="_Toc517866720"/>
      <w:r>
        <w:t xml:space="preserve">End </w:t>
      </w:r>
      <w:r w:rsidR="002957AA">
        <w:t>Process</w:t>
      </w:r>
      <w:bookmarkEnd w:id="28"/>
    </w:p>
    <w:p w14:paraId="5D132E4D" w14:textId="72B042A3" w:rsidR="00D110F9" w:rsidRPr="00CF4AD8" w:rsidRDefault="008E0F2B">
      <w:pPr>
        <w:rPr>
          <w:sz w:val="28"/>
          <w:szCs w:val="28"/>
        </w:rPr>
      </w:pPr>
      <w:r w:rsidRPr="00CF4AD8">
        <w:rPr>
          <w:sz w:val="28"/>
          <w:szCs w:val="28"/>
        </w:rPr>
        <w:t>This is the final state of any workflow. Once this state has been reached, no further states are possible. Within this state, any kind of cleanup that hasn’t already been done can be performed.</w:t>
      </w:r>
    </w:p>
    <w:p w14:paraId="5E9D243D" w14:textId="77777777" w:rsidR="008E0F2B" w:rsidRDefault="008E0F2B" w:rsidP="00D110F9"/>
    <w:p w14:paraId="61E3B6F1" w14:textId="77777777" w:rsidR="008E0F2B" w:rsidRDefault="008E0F2B" w:rsidP="00247DA0">
      <w:pPr>
        <w:pStyle w:val="Heading2"/>
      </w:pPr>
      <w:bookmarkStart w:id="29" w:name="_Toc517866721"/>
      <w:r>
        <w:t>State Requirements In Order</w:t>
      </w:r>
      <w:bookmarkEnd w:id="29"/>
    </w:p>
    <w:p w14:paraId="77EE27D2" w14:textId="77777777" w:rsidR="008E0F2B" w:rsidRPr="005C16F3" w:rsidRDefault="008E0F2B" w:rsidP="008E0F2B">
      <w:pPr>
        <w:ind w:left="720"/>
        <w:rPr>
          <w:i/>
          <w:sz w:val="28"/>
          <w:szCs w:val="28"/>
        </w:rPr>
      </w:pPr>
    </w:p>
    <w:tbl>
      <w:tblPr>
        <w:tblStyle w:val="TableGrid"/>
        <w:tblW w:w="8658" w:type="dxa"/>
        <w:tblInd w:w="607" w:type="dxa"/>
        <w:tblLook w:val="04A0" w:firstRow="1" w:lastRow="0" w:firstColumn="1" w:lastColumn="0" w:noHBand="0" w:noVBand="1"/>
      </w:tblPr>
      <w:tblGrid>
        <w:gridCol w:w="663"/>
        <w:gridCol w:w="3143"/>
        <w:gridCol w:w="4852"/>
      </w:tblGrid>
      <w:tr w:rsidR="008E0F2B" w:rsidRPr="00D233BA" w14:paraId="715DF61C" w14:textId="77777777" w:rsidTr="007B173E">
        <w:tc>
          <w:tcPr>
            <w:tcW w:w="663" w:type="dxa"/>
            <w:shd w:val="clear" w:color="auto" w:fill="A8D08D" w:themeFill="accent6" w:themeFillTint="99"/>
          </w:tcPr>
          <w:p w14:paraId="067A8F31" w14:textId="77777777" w:rsidR="008E0F2B" w:rsidRPr="00D90987" w:rsidRDefault="008E0F2B" w:rsidP="007B173E">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Step</w:t>
            </w:r>
          </w:p>
        </w:tc>
        <w:tc>
          <w:tcPr>
            <w:tcW w:w="3143" w:type="dxa"/>
            <w:shd w:val="clear" w:color="auto" w:fill="A8D08D" w:themeFill="accent6" w:themeFillTint="99"/>
          </w:tcPr>
          <w:p w14:paraId="26D3ED7F" w14:textId="77777777" w:rsidR="008E0F2B" w:rsidRPr="00D90987" w:rsidRDefault="008E0F2B" w:rsidP="007B173E">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Action</w:t>
            </w:r>
          </w:p>
        </w:tc>
        <w:tc>
          <w:tcPr>
            <w:tcW w:w="4852" w:type="dxa"/>
            <w:shd w:val="clear" w:color="auto" w:fill="A8D08D" w:themeFill="accent6" w:themeFillTint="99"/>
          </w:tcPr>
          <w:p w14:paraId="2B4AD86F" w14:textId="77777777" w:rsidR="008E0F2B" w:rsidRPr="00D90987" w:rsidRDefault="008E0F2B" w:rsidP="007B173E">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Detail</w:t>
            </w:r>
          </w:p>
        </w:tc>
      </w:tr>
      <w:tr w:rsidR="008E0F2B" w:rsidRPr="00D233BA" w14:paraId="31DB6A95" w14:textId="77777777" w:rsidTr="007B173E">
        <w:tc>
          <w:tcPr>
            <w:tcW w:w="663" w:type="dxa"/>
          </w:tcPr>
          <w:p w14:paraId="3CB77D91" w14:textId="77777777" w:rsidR="008E0F2B" w:rsidRPr="00D90987" w:rsidRDefault="008E0F2B" w:rsidP="007B173E">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1</w:t>
            </w:r>
          </w:p>
        </w:tc>
        <w:tc>
          <w:tcPr>
            <w:tcW w:w="3143" w:type="dxa"/>
          </w:tcPr>
          <w:p w14:paraId="66590501" w14:textId="77777777" w:rsidR="008E0F2B" w:rsidRPr="00D90987" w:rsidRDefault="008E0F2B" w:rsidP="007B173E">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Add Log Fields Activity</w:t>
            </w:r>
          </w:p>
        </w:tc>
        <w:tc>
          <w:tcPr>
            <w:tcW w:w="4852" w:type="dxa"/>
          </w:tcPr>
          <w:p w14:paraId="0021F5B2" w14:textId="6C5271B3" w:rsidR="008E0F2B" w:rsidRPr="00D90987" w:rsidRDefault="008E0F2B" w:rsidP="007B173E">
            <w:pPr>
              <w:jc w:val="both"/>
              <w:rPr>
                <w:rFonts w:asciiTheme="minorHAnsi" w:hAnsiTheme="minorHAnsi" w:cstheme="minorHAnsi"/>
                <w:b w:val="0"/>
                <w:color w:val="000000" w:themeColor="text1"/>
                <w:sz w:val="24"/>
              </w:rPr>
            </w:pPr>
            <w:proofErr w:type="spellStart"/>
            <w:r w:rsidRPr="00D90987">
              <w:rPr>
                <w:rFonts w:asciiTheme="minorHAnsi" w:hAnsiTheme="minorHAnsi" w:cstheme="minorHAnsi"/>
                <w:b w:val="0"/>
                <w:color w:val="000000" w:themeColor="text1"/>
                <w:sz w:val="24"/>
              </w:rPr>
              <w:t>logF_StateName</w:t>
            </w:r>
            <w:proofErr w:type="spellEnd"/>
            <w:r w:rsidRPr="00D90987">
              <w:rPr>
                <w:rFonts w:asciiTheme="minorHAnsi" w:hAnsiTheme="minorHAnsi" w:cstheme="minorHAnsi"/>
                <w:b w:val="0"/>
                <w:color w:val="000000" w:themeColor="text1"/>
                <w:sz w:val="24"/>
              </w:rPr>
              <w:t xml:space="preserve"> = “</w:t>
            </w:r>
            <w:r w:rsidR="002957AA">
              <w:rPr>
                <w:rFonts w:asciiTheme="minorHAnsi" w:hAnsiTheme="minorHAnsi" w:cstheme="minorHAnsi"/>
                <w:b w:val="0"/>
                <w:color w:val="000000" w:themeColor="text1"/>
                <w:sz w:val="24"/>
              </w:rPr>
              <w:t>End Process</w:t>
            </w:r>
            <w:r w:rsidRPr="00D90987">
              <w:rPr>
                <w:rFonts w:asciiTheme="minorHAnsi" w:hAnsiTheme="minorHAnsi" w:cstheme="minorHAnsi"/>
                <w:b w:val="0"/>
                <w:color w:val="000000" w:themeColor="text1"/>
                <w:sz w:val="24"/>
              </w:rPr>
              <w:t>”</w:t>
            </w:r>
          </w:p>
        </w:tc>
      </w:tr>
      <w:tr w:rsidR="008E0F2B" w:rsidRPr="00D233BA" w14:paraId="66D46879" w14:textId="77777777" w:rsidTr="007B173E">
        <w:tc>
          <w:tcPr>
            <w:tcW w:w="663" w:type="dxa"/>
          </w:tcPr>
          <w:p w14:paraId="4994A375" w14:textId="77777777" w:rsidR="008E0F2B" w:rsidRPr="00D90987" w:rsidRDefault="008E0F2B" w:rsidP="007B173E">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2</w:t>
            </w:r>
          </w:p>
        </w:tc>
        <w:tc>
          <w:tcPr>
            <w:tcW w:w="3143" w:type="dxa"/>
          </w:tcPr>
          <w:p w14:paraId="664F92BF" w14:textId="77777777" w:rsidR="008E0F2B" w:rsidRPr="00D90987" w:rsidRDefault="008E0F2B" w:rsidP="007B173E">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Log Message Activity</w:t>
            </w:r>
          </w:p>
        </w:tc>
        <w:tc>
          <w:tcPr>
            <w:tcW w:w="4852" w:type="dxa"/>
          </w:tcPr>
          <w:p w14:paraId="15BDA206" w14:textId="77777777" w:rsidR="008E0F2B" w:rsidRPr="00D90987" w:rsidRDefault="008E0F2B" w:rsidP="007B173E">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Message = “Starting”</w:t>
            </w:r>
          </w:p>
          <w:p w14:paraId="26FD8497" w14:textId="77777777" w:rsidR="008E0F2B" w:rsidRPr="00D90987" w:rsidRDefault="008E0F2B" w:rsidP="007B173E">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Level = “Info”</w:t>
            </w:r>
          </w:p>
        </w:tc>
      </w:tr>
      <w:tr w:rsidR="008E0F2B" w:rsidRPr="00D233BA" w14:paraId="456C3822" w14:textId="77777777" w:rsidTr="007B173E">
        <w:tc>
          <w:tcPr>
            <w:tcW w:w="663" w:type="dxa"/>
          </w:tcPr>
          <w:p w14:paraId="7DB8DF11" w14:textId="77777777" w:rsidR="008E0F2B" w:rsidRPr="00D90987" w:rsidRDefault="008E0F2B" w:rsidP="007B173E">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3</w:t>
            </w:r>
          </w:p>
        </w:tc>
        <w:tc>
          <w:tcPr>
            <w:tcW w:w="3143" w:type="dxa"/>
          </w:tcPr>
          <w:p w14:paraId="38528BB5" w14:textId="60526841" w:rsidR="008E0F2B" w:rsidRPr="00D90987" w:rsidRDefault="008E0F2B" w:rsidP="007B173E">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Perform any final cleanup</w:t>
            </w:r>
          </w:p>
        </w:tc>
        <w:tc>
          <w:tcPr>
            <w:tcW w:w="4852" w:type="dxa"/>
          </w:tcPr>
          <w:p w14:paraId="51C67465" w14:textId="77777777" w:rsidR="008E0F2B" w:rsidRPr="00D90987" w:rsidRDefault="008E0F2B" w:rsidP="007B173E">
            <w:pPr>
              <w:jc w:val="both"/>
              <w:rPr>
                <w:rFonts w:asciiTheme="minorHAnsi" w:hAnsiTheme="minorHAnsi" w:cstheme="minorHAnsi"/>
                <w:b w:val="0"/>
                <w:color w:val="000000" w:themeColor="text1"/>
                <w:sz w:val="24"/>
              </w:rPr>
            </w:pPr>
          </w:p>
        </w:tc>
      </w:tr>
      <w:tr w:rsidR="008E0F2B" w:rsidRPr="00D233BA" w14:paraId="449E4671" w14:textId="77777777" w:rsidTr="007B173E">
        <w:tc>
          <w:tcPr>
            <w:tcW w:w="663" w:type="dxa"/>
          </w:tcPr>
          <w:p w14:paraId="63B24A57" w14:textId="77777777" w:rsidR="008E0F2B" w:rsidRPr="00D90987" w:rsidRDefault="008E0F2B" w:rsidP="007B173E">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4</w:t>
            </w:r>
          </w:p>
        </w:tc>
        <w:tc>
          <w:tcPr>
            <w:tcW w:w="3143" w:type="dxa"/>
          </w:tcPr>
          <w:p w14:paraId="49DACB37" w14:textId="77777777" w:rsidR="008E0F2B" w:rsidRPr="00D90987" w:rsidRDefault="008E0F2B" w:rsidP="007B173E">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Log Message Activity</w:t>
            </w:r>
          </w:p>
        </w:tc>
        <w:tc>
          <w:tcPr>
            <w:tcW w:w="4852" w:type="dxa"/>
          </w:tcPr>
          <w:p w14:paraId="69B2CE20" w14:textId="77777777" w:rsidR="008E0F2B" w:rsidRPr="00D90987" w:rsidRDefault="008E0F2B" w:rsidP="007B173E">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Message = “Ending”</w:t>
            </w:r>
          </w:p>
          <w:p w14:paraId="0B9A96F7" w14:textId="77777777" w:rsidR="008E0F2B" w:rsidRPr="00D90987" w:rsidRDefault="008E0F2B" w:rsidP="007B173E">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Level = “Info”</w:t>
            </w:r>
          </w:p>
        </w:tc>
      </w:tr>
      <w:tr w:rsidR="008E0F2B" w:rsidRPr="00D233BA" w14:paraId="7A8790D5" w14:textId="77777777" w:rsidTr="007B173E">
        <w:tc>
          <w:tcPr>
            <w:tcW w:w="663" w:type="dxa"/>
          </w:tcPr>
          <w:p w14:paraId="0701262F" w14:textId="77777777" w:rsidR="008E0F2B" w:rsidRPr="00D90987" w:rsidRDefault="008E0F2B" w:rsidP="007B173E">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5</w:t>
            </w:r>
          </w:p>
        </w:tc>
        <w:tc>
          <w:tcPr>
            <w:tcW w:w="3143" w:type="dxa"/>
          </w:tcPr>
          <w:p w14:paraId="52229757" w14:textId="77777777" w:rsidR="008E0F2B" w:rsidRPr="00D90987" w:rsidRDefault="008E0F2B" w:rsidP="007B173E">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Remove Log Fields Activity</w:t>
            </w:r>
          </w:p>
        </w:tc>
        <w:tc>
          <w:tcPr>
            <w:tcW w:w="4852" w:type="dxa"/>
          </w:tcPr>
          <w:p w14:paraId="1414BC46" w14:textId="77777777" w:rsidR="008E0F2B" w:rsidRPr="00D90987" w:rsidRDefault="008E0F2B" w:rsidP="007B173E">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w:t>
            </w:r>
            <w:proofErr w:type="spellStart"/>
            <w:r w:rsidRPr="00D90987">
              <w:rPr>
                <w:rFonts w:asciiTheme="minorHAnsi" w:hAnsiTheme="minorHAnsi" w:cstheme="minorHAnsi"/>
                <w:b w:val="0"/>
                <w:color w:val="000000" w:themeColor="text1"/>
                <w:sz w:val="24"/>
              </w:rPr>
              <w:t>logF_StateName</w:t>
            </w:r>
            <w:proofErr w:type="spellEnd"/>
            <w:r w:rsidRPr="00D90987">
              <w:rPr>
                <w:rFonts w:asciiTheme="minorHAnsi" w:hAnsiTheme="minorHAnsi" w:cstheme="minorHAnsi"/>
                <w:b w:val="0"/>
                <w:color w:val="000000" w:themeColor="text1"/>
                <w:sz w:val="24"/>
              </w:rPr>
              <w:t>”</w:t>
            </w:r>
          </w:p>
        </w:tc>
      </w:tr>
    </w:tbl>
    <w:p w14:paraId="60A263FC" w14:textId="582E24A5" w:rsidR="008E0F2B" w:rsidRDefault="008E0F2B" w:rsidP="00CF4AD8">
      <w:pPr>
        <w:pStyle w:val="Heading1"/>
      </w:pPr>
      <w:bookmarkStart w:id="30" w:name="_Toc517866722"/>
      <w:r>
        <w:t>Transition Logging</w:t>
      </w:r>
      <w:bookmarkEnd w:id="30"/>
    </w:p>
    <w:p w14:paraId="130F975A" w14:textId="33318120" w:rsidR="008E0F2B" w:rsidRPr="00B97908" w:rsidRDefault="008E0F2B">
      <w:r w:rsidRPr="00B97908">
        <w:t>Within each transition between states, additional log events need to be present. Since additional logic can be performed within a transition, knowing the timings as well as any related events that occur within a transition is crucial.</w:t>
      </w:r>
    </w:p>
    <w:p w14:paraId="1BA70218" w14:textId="77777777" w:rsidR="008E0F2B" w:rsidRDefault="008E0F2B"/>
    <w:p w14:paraId="5E7D5FD5" w14:textId="733ECA3C" w:rsidR="008E0F2B" w:rsidRDefault="008E0F2B" w:rsidP="00247DA0">
      <w:pPr>
        <w:pStyle w:val="Heading2"/>
      </w:pPr>
      <w:bookmarkStart w:id="31" w:name="_Toc517866723"/>
      <w:r>
        <w:t>Transition Requirements In Order</w:t>
      </w:r>
      <w:bookmarkEnd w:id="31"/>
    </w:p>
    <w:p w14:paraId="0AD24AEB" w14:textId="77777777" w:rsidR="008E0F2B" w:rsidRPr="005C16F3" w:rsidRDefault="008E0F2B" w:rsidP="008E0F2B">
      <w:pPr>
        <w:ind w:left="720"/>
        <w:rPr>
          <w:i/>
          <w:sz w:val="28"/>
          <w:szCs w:val="28"/>
        </w:rPr>
      </w:pPr>
    </w:p>
    <w:tbl>
      <w:tblPr>
        <w:tblStyle w:val="TableGrid"/>
        <w:tblW w:w="8658" w:type="dxa"/>
        <w:tblInd w:w="607" w:type="dxa"/>
        <w:tblLook w:val="04A0" w:firstRow="1" w:lastRow="0" w:firstColumn="1" w:lastColumn="0" w:noHBand="0" w:noVBand="1"/>
      </w:tblPr>
      <w:tblGrid>
        <w:gridCol w:w="663"/>
        <w:gridCol w:w="3143"/>
        <w:gridCol w:w="4852"/>
      </w:tblGrid>
      <w:tr w:rsidR="008E0F2B" w:rsidRPr="00D233BA" w14:paraId="62AE15B3" w14:textId="77777777" w:rsidTr="007B173E">
        <w:tc>
          <w:tcPr>
            <w:tcW w:w="663" w:type="dxa"/>
            <w:shd w:val="clear" w:color="auto" w:fill="A8D08D" w:themeFill="accent6" w:themeFillTint="99"/>
          </w:tcPr>
          <w:p w14:paraId="4090D95C" w14:textId="77777777" w:rsidR="008E0F2B" w:rsidRPr="00D90987" w:rsidRDefault="008E0F2B" w:rsidP="007B173E">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Step</w:t>
            </w:r>
          </w:p>
        </w:tc>
        <w:tc>
          <w:tcPr>
            <w:tcW w:w="3143" w:type="dxa"/>
            <w:shd w:val="clear" w:color="auto" w:fill="A8D08D" w:themeFill="accent6" w:themeFillTint="99"/>
          </w:tcPr>
          <w:p w14:paraId="0FEF7CE9" w14:textId="77777777" w:rsidR="008E0F2B" w:rsidRPr="00D90987" w:rsidRDefault="008E0F2B" w:rsidP="007B173E">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Action</w:t>
            </w:r>
          </w:p>
        </w:tc>
        <w:tc>
          <w:tcPr>
            <w:tcW w:w="4852" w:type="dxa"/>
            <w:shd w:val="clear" w:color="auto" w:fill="A8D08D" w:themeFill="accent6" w:themeFillTint="99"/>
          </w:tcPr>
          <w:p w14:paraId="7197ABFE" w14:textId="77777777" w:rsidR="008E0F2B" w:rsidRPr="00D90987" w:rsidRDefault="008E0F2B" w:rsidP="007B173E">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Detail</w:t>
            </w:r>
          </w:p>
        </w:tc>
      </w:tr>
      <w:tr w:rsidR="008E0F2B" w:rsidRPr="00D233BA" w14:paraId="7D0E1090" w14:textId="77777777" w:rsidTr="007B173E">
        <w:tc>
          <w:tcPr>
            <w:tcW w:w="663" w:type="dxa"/>
          </w:tcPr>
          <w:p w14:paraId="4B83598E" w14:textId="77777777" w:rsidR="008E0F2B" w:rsidRPr="00D90987" w:rsidRDefault="008E0F2B" w:rsidP="007B173E">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1</w:t>
            </w:r>
          </w:p>
        </w:tc>
        <w:tc>
          <w:tcPr>
            <w:tcW w:w="3143" w:type="dxa"/>
          </w:tcPr>
          <w:p w14:paraId="090F7B26" w14:textId="77777777" w:rsidR="008E0F2B" w:rsidRPr="00D90987" w:rsidRDefault="008E0F2B" w:rsidP="007B173E">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Add Log Fields Activity</w:t>
            </w:r>
          </w:p>
        </w:tc>
        <w:tc>
          <w:tcPr>
            <w:tcW w:w="4852" w:type="dxa"/>
          </w:tcPr>
          <w:p w14:paraId="38048EEE" w14:textId="77777777" w:rsidR="008E0F2B" w:rsidRDefault="008E0F2B" w:rsidP="007B173E">
            <w:pPr>
              <w:jc w:val="both"/>
              <w:rPr>
                <w:rFonts w:asciiTheme="minorHAnsi" w:hAnsiTheme="minorHAnsi" w:cstheme="minorHAnsi"/>
                <w:b w:val="0"/>
                <w:color w:val="000000" w:themeColor="text1"/>
                <w:sz w:val="24"/>
              </w:rPr>
            </w:pPr>
            <w:proofErr w:type="spellStart"/>
            <w:r w:rsidRPr="00D90987">
              <w:rPr>
                <w:rFonts w:asciiTheme="minorHAnsi" w:hAnsiTheme="minorHAnsi" w:cstheme="minorHAnsi"/>
                <w:b w:val="0"/>
                <w:color w:val="000000" w:themeColor="text1"/>
                <w:sz w:val="24"/>
              </w:rPr>
              <w:t>logF_</w:t>
            </w:r>
            <w:r>
              <w:rPr>
                <w:rFonts w:asciiTheme="minorHAnsi" w:hAnsiTheme="minorHAnsi" w:cstheme="minorHAnsi"/>
                <w:b w:val="0"/>
                <w:color w:val="000000" w:themeColor="text1"/>
                <w:sz w:val="24"/>
              </w:rPr>
              <w:t>TransitionName</w:t>
            </w:r>
            <w:proofErr w:type="spellEnd"/>
            <w:r>
              <w:rPr>
                <w:rFonts w:asciiTheme="minorHAnsi" w:hAnsiTheme="minorHAnsi" w:cstheme="minorHAnsi"/>
                <w:b w:val="0"/>
                <w:color w:val="000000" w:themeColor="text1"/>
                <w:sz w:val="24"/>
              </w:rPr>
              <w:t xml:space="preserve"> = “&lt;Exact name of transition as defined in respective Transitions tables above&gt;”</w:t>
            </w:r>
          </w:p>
          <w:p w14:paraId="723CD040" w14:textId="77777777" w:rsidR="008E0F2B" w:rsidRDefault="008E0F2B" w:rsidP="007B173E">
            <w:pPr>
              <w:jc w:val="both"/>
              <w:rPr>
                <w:rFonts w:asciiTheme="minorHAnsi" w:hAnsiTheme="minorHAnsi" w:cstheme="minorHAnsi"/>
                <w:b w:val="0"/>
                <w:color w:val="000000" w:themeColor="text1"/>
                <w:sz w:val="24"/>
              </w:rPr>
            </w:pPr>
            <w:proofErr w:type="spellStart"/>
            <w:r>
              <w:rPr>
                <w:rFonts w:asciiTheme="minorHAnsi" w:hAnsiTheme="minorHAnsi" w:cstheme="minorHAnsi"/>
                <w:b w:val="0"/>
                <w:color w:val="000000" w:themeColor="text1"/>
                <w:sz w:val="24"/>
              </w:rPr>
              <w:t>logF_TransitionSource</w:t>
            </w:r>
            <w:proofErr w:type="spellEnd"/>
            <w:r>
              <w:rPr>
                <w:rFonts w:asciiTheme="minorHAnsi" w:hAnsiTheme="minorHAnsi" w:cstheme="minorHAnsi"/>
                <w:b w:val="0"/>
                <w:color w:val="000000" w:themeColor="text1"/>
                <w:sz w:val="24"/>
              </w:rPr>
              <w:t xml:space="preserve"> = “&lt;Exact name of the state the transition is originating from&gt;”</w:t>
            </w:r>
          </w:p>
          <w:p w14:paraId="31F41D20" w14:textId="535A8E9F" w:rsidR="008E0F2B" w:rsidRPr="00D90987" w:rsidRDefault="008E0F2B" w:rsidP="007B173E">
            <w:pPr>
              <w:jc w:val="both"/>
              <w:rPr>
                <w:rFonts w:asciiTheme="minorHAnsi" w:hAnsiTheme="minorHAnsi" w:cstheme="minorHAnsi"/>
                <w:b w:val="0"/>
                <w:color w:val="000000" w:themeColor="text1"/>
                <w:sz w:val="24"/>
              </w:rPr>
            </w:pPr>
            <w:proofErr w:type="spellStart"/>
            <w:r>
              <w:rPr>
                <w:rFonts w:asciiTheme="minorHAnsi" w:hAnsiTheme="minorHAnsi" w:cstheme="minorHAnsi"/>
                <w:b w:val="0"/>
                <w:color w:val="000000" w:themeColor="text1"/>
                <w:sz w:val="24"/>
              </w:rPr>
              <w:t>logF_TransitionDestination</w:t>
            </w:r>
            <w:proofErr w:type="spellEnd"/>
            <w:r>
              <w:rPr>
                <w:rFonts w:asciiTheme="minorHAnsi" w:hAnsiTheme="minorHAnsi" w:cstheme="minorHAnsi"/>
                <w:b w:val="0"/>
                <w:color w:val="000000" w:themeColor="text1"/>
                <w:sz w:val="24"/>
              </w:rPr>
              <w:t xml:space="preserve"> = “&lt;Exact name of the state the transition is transitioning into&gt;”</w:t>
            </w:r>
          </w:p>
        </w:tc>
      </w:tr>
      <w:tr w:rsidR="008E0F2B" w:rsidRPr="00D233BA" w14:paraId="056865B6" w14:textId="77777777" w:rsidTr="007B173E">
        <w:tc>
          <w:tcPr>
            <w:tcW w:w="663" w:type="dxa"/>
          </w:tcPr>
          <w:p w14:paraId="1F9E7081" w14:textId="77777777" w:rsidR="008E0F2B" w:rsidRPr="00D90987" w:rsidRDefault="008E0F2B" w:rsidP="007B173E">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2</w:t>
            </w:r>
          </w:p>
        </w:tc>
        <w:tc>
          <w:tcPr>
            <w:tcW w:w="3143" w:type="dxa"/>
          </w:tcPr>
          <w:p w14:paraId="1C4ED903" w14:textId="77777777" w:rsidR="008E0F2B" w:rsidRPr="00D90987" w:rsidRDefault="008E0F2B" w:rsidP="007B173E">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Log Message Activity</w:t>
            </w:r>
          </w:p>
        </w:tc>
        <w:tc>
          <w:tcPr>
            <w:tcW w:w="4852" w:type="dxa"/>
          </w:tcPr>
          <w:p w14:paraId="17E7FAE5" w14:textId="6A08D99F" w:rsidR="008E0F2B" w:rsidRPr="00D90987" w:rsidRDefault="008E0F2B" w:rsidP="007B173E">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Message = “Transitioning</w:t>
            </w:r>
            <w:r w:rsidRPr="00D90987">
              <w:rPr>
                <w:rFonts w:asciiTheme="minorHAnsi" w:hAnsiTheme="minorHAnsi" w:cstheme="minorHAnsi"/>
                <w:b w:val="0"/>
                <w:color w:val="000000" w:themeColor="text1"/>
                <w:sz w:val="24"/>
              </w:rPr>
              <w:t>”</w:t>
            </w:r>
          </w:p>
          <w:p w14:paraId="3990DC83" w14:textId="77777777" w:rsidR="008E0F2B" w:rsidRPr="00D90987" w:rsidRDefault="008E0F2B" w:rsidP="007B173E">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Level = “Info”</w:t>
            </w:r>
          </w:p>
        </w:tc>
      </w:tr>
      <w:tr w:rsidR="000155D2" w:rsidRPr="00D233BA" w14:paraId="1587682A" w14:textId="77777777" w:rsidTr="007B173E">
        <w:tc>
          <w:tcPr>
            <w:tcW w:w="663" w:type="dxa"/>
          </w:tcPr>
          <w:p w14:paraId="7E5E38D5" w14:textId="15078203" w:rsidR="000155D2" w:rsidRPr="00247DA0" w:rsidRDefault="000155D2" w:rsidP="007B173E">
            <w:pPr>
              <w:jc w:val="both"/>
              <w:rPr>
                <w:rFonts w:asciiTheme="minorHAnsi" w:hAnsiTheme="minorHAnsi" w:cstheme="minorHAnsi"/>
                <w:b w:val="0"/>
                <w:color w:val="000000" w:themeColor="text1"/>
                <w:sz w:val="24"/>
              </w:rPr>
            </w:pPr>
            <w:r w:rsidRPr="00617670">
              <w:rPr>
                <w:rFonts w:asciiTheme="minorHAnsi" w:hAnsiTheme="minorHAnsi" w:cstheme="minorHAnsi"/>
                <w:b w:val="0"/>
                <w:color w:val="000000" w:themeColor="text1"/>
                <w:sz w:val="24"/>
              </w:rPr>
              <w:t>3</w:t>
            </w:r>
          </w:p>
        </w:tc>
        <w:tc>
          <w:tcPr>
            <w:tcW w:w="3143" w:type="dxa"/>
          </w:tcPr>
          <w:p w14:paraId="7FB74081" w14:textId="1E0B8672" w:rsidR="000155D2" w:rsidRPr="00247DA0" w:rsidRDefault="000155D2" w:rsidP="007B173E">
            <w:pPr>
              <w:jc w:val="both"/>
              <w:rPr>
                <w:rFonts w:asciiTheme="minorHAnsi" w:hAnsiTheme="minorHAnsi" w:cstheme="minorHAnsi"/>
                <w:b w:val="0"/>
                <w:color w:val="000000" w:themeColor="text1"/>
                <w:sz w:val="24"/>
              </w:rPr>
            </w:pPr>
            <w:r w:rsidRPr="00617670">
              <w:rPr>
                <w:rFonts w:asciiTheme="minorHAnsi" w:hAnsiTheme="minorHAnsi" w:cstheme="minorHAnsi"/>
                <w:b w:val="0"/>
                <w:color w:val="000000" w:themeColor="text1"/>
                <w:sz w:val="24"/>
              </w:rPr>
              <w:t>Perform any additional transition logic</w:t>
            </w:r>
          </w:p>
        </w:tc>
        <w:tc>
          <w:tcPr>
            <w:tcW w:w="4852" w:type="dxa"/>
          </w:tcPr>
          <w:p w14:paraId="3432A241" w14:textId="77777777" w:rsidR="000155D2" w:rsidRPr="00247DA0" w:rsidRDefault="000155D2" w:rsidP="007B173E">
            <w:pPr>
              <w:jc w:val="both"/>
              <w:rPr>
                <w:rFonts w:asciiTheme="minorHAnsi" w:hAnsiTheme="minorHAnsi" w:cstheme="minorHAnsi"/>
                <w:b w:val="0"/>
                <w:color w:val="000000" w:themeColor="text1"/>
                <w:sz w:val="24"/>
              </w:rPr>
            </w:pPr>
          </w:p>
        </w:tc>
      </w:tr>
      <w:tr w:rsidR="008E0F2B" w:rsidRPr="00D233BA" w14:paraId="617BFBD5" w14:textId="77777777" w:rsidTr="007B173E">
        <w:tc>
          <w:tcPr>
            <w:tcW w:w="663" w:type="dxa"/>
          </w:tcPr>
          <w:p w14:paraId="345621D1" w14:textId="4480FA98" w:rsidR="008E0F2B" w:rsidRPr="00D90987" w:rsidRDefault="00E01CE5" w:rsidP="007B173E">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4</w:t>
            </w:r>
          </w:p>
        </w:tc>
        <w:tc>
          <w:tcPr>
            <w:tcW w:w="3143" w:type="dxa"/>
          </w:tcPr>
          <w:p w14:paraId="675C18F4" w14:textId="77777777" w:rsidR="008E0F2B" w:rsidRPr="00D90987" w:rsidRDefault="008E0F2B" w:rsidP="007B173E">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Remove Log Fields Activity</w:t>
            </w:r>
          </w:p>
        </w:tc>
        <w:tc>
          <w:tcPr>
            <w:tcW w:w="4852" w:type="dxa"/>
          </w:tcPr>
          <w:p w14:paraId="5FD66415" w14:textId="77777777" w:rsidR="008E0F2B" w:rsidRDefault="00501AE8" w:rsidP="007B173E">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w:t>
            </w:r>
            <w:proofErr w:type="spellStart"/>
            <w:r>
              <w:rPr>
                <w:rFonts w:asciiTheme="minorHAnsi" w:hAnsiTheme="minorHAnsi" w:cstheme="minorHAnsi"/>
                <w:b w:val="0"/>
                <w:color w:val="000000" w:themeColor="text1"/>
                <w:sz w:val="24"/>
              </w:rPr>
              <w:t>logF_Transition</w:t>
            </w:r>
            <w:r w:rsidR="008E0F2B" w:rsidRPr="00D90987">
              <w:rPr>
                <w:rFonts w:asciiTheme="minorHAnsi" w:hAnsiTheme="minorHAnsi" w:cstheme="minorHAnsi"/>
                <w:b w:val="0"/>
                <w:color w:val="000000" w:themeColor="text1"/>
                <w:sz w:val="24"/>
              </w:rPr>
              <w:t>Name</w:t>
            </w:r>
            <w:proofErr w:type="spellEnd"/>
            <w:r w:rsidR="008E0F2B" w:rsidRPr="00D90987">
              <w:rPr>
                <w:rFonts w:asciiTheme="minorHAnsi" w:hAnsiTheme="minorHAnsi" w:cstheme="minorHAnsi"/>
                <w:b w:val="0"/>
                <w:color w:val="000000" w:themeColor="text1"/>
                <w:sz w:val="24"/>
              </w:rPr>
              <w:t>”</w:t>
            </w:r>
          </w:p>
          <w:p w14:paraId="77FBA529" w14:textId="77777777" w:rsidR="00501AE8" w:rsidRDefault="00501AE8" w:rsidP="007B173E">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w:t>
            </w:r>
            <w:proofErr w:type="spellStart"/>
            <w:r>
              <w:rPr>
                <w:rFonts w:asciiTheme="minorHAnsi" w:hAnsiTheme="minorHAnsi" w:cstheme="minorHAnsi"/>
                <w:b w:val="0"/>
                <w:color w:val="000000" w:themeColor="text1"/>
                <w:sz w:val="24"/>
              </w:rPr>
              <w:t>logF_TransitionSource</w:t>
            </w:r>
            <w:proofErr w:type="spellEnd"/>
            <w:r>
              <w:rPr>
                <w:rFonts w:asciiTheme="minorHAnsi" w:hAnsiTheme="minorHAnsi" w:cstheme="minorHAnsi"/>
                <w:b w:val="0"/>
                <w:color w:val="000000" w:themeColor="text1"/>
                <w:sz w:val="24"/>
              </w:rPr>
              <w:t>”</w:t>
            </w:r>
          </w:p>
          <w:p w14:paraId="53363429" w14:textId="1DD2CC42" w:rsidR="00501AE8" w:rsidRPr="00D90987" w:rsidRDefault="00501AE8" w:rsidP="007B173E">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w:t>
            </w:r>
            <w:proofErr w:type="spellStart"/>
            <w:r>
              <w:rPr>
                <w:rFonts w:asciiTheme="minorHAnsi" w:hAnsiTheme="minorHAnsi" w:cstheme="minorHAnsi"/>
                <w:b w:val="0"/>
                <w:color w:val="000000" w:themeColor="text1"/>
                <w:sz w:val="24"/>
              </w:rPr>
              <w:t>logF_TransitionDestination</w:t>
            </w:r>
            <w:proofErr w:type="spellEnd"/>
            <w:r>
              <w:rPr>
                <w:rFonts w:asciiTheme="minorHAnsi" w:hAnsiTheme="minorHAnsi" w:cstheme="minorHAnsi"/>
                <w:b w:val="0"/>
                <w:color w:val="000000" w:themeColor="text1"/>
                <w:sz w:val="24"/>
              </w:rPr>
              <w:t>”</w:t>
            </w:r>
          </w:p>
        </w:tc>
      </w:tr>
    </w:tbl>
    <w:p w14:paraId="71081793" w14:textId="77777777" w:rsidR="008E0F2B" w:rsidRDefault="008E0F2B" w:rsidP="008E0F2B"/>
    <w:p w14:paraId="5AABF1D3" w14:textId="58F45D53" w:rsidR="00FE75D6" w:rsidRDefault="00FE75D6" w:rsidP="00FE75D6">
      <w:pPr>
        <w:pStyle w:val="Heading1"/>
      </w:pPr>
      <w:bookmarkStart w:id="32" w:name="_Toc517866724"/>
      <w:r>
        <w:t>Exception Logging</w:t>
      </w:r>
      <w:bookmarkEnd w:id="32"/>
    </w:p>
    <w:p w14:paraId="3499AB33" w14:textId="571D9A1E" w:rsidR="00FE75D6" w:rsidRDefault="00FE75D6" w:rsidP="00FE75D6">
      <w:r>
        <w:t>Exceptions are a common part of any workflow, and within this standard, they are used both to indicate expected and unexpected conditions. As the contents of an exception and its reasons can vary, a standard definition of logging these exceptions is provided. Within the catch block of a Try/Catch activity, follow these guidelines.</w:t>
      </w:r>
    </w:p>
    <w:p w14:paraId="37024081" w14:textId="77777777" w:rsidR="00FE75D6" w:rsidRDefault="00FE75D6" w:rsidP="00FE75D6"/>
    <w:p w14:paraId="7BDD9C20" w14:textId="6F7FAA18" w:rsidR="00FE75D6" w:rsidRDefault="00FE75D6" w:rsidP="00247DA0">
      <w:pPr>
        <w:pStyle w:val="Heading2"/>
      </w:pPr>
      <w:bookmarkStart w:id="33" w:name="_Toc517866725"/>
      <w:r>
        <w:t>Exception Logging Requirements In Order</w:t>
      </w:r>
      <w:bookmarkEnd w:id="33"/>
    </w:p>
    <w:p w14:paraId="7FBB73DA" w14:textId="77777777" w:rsidR="00FE75D6" w:rsidRPr="005C16F3" w:rsidRDefault="00FE75D6" w:rsidP="00FE75D6">
      <w:pPr>
        <w:ind w:left="720"/>
        <w:rPr>
          <w:i/>
          <w:sz w:val="28"/>
          <w:szCs w:val="28"/>
        </w:rPr>
      </w:pPr>
    </w:p>
    <w:tbl>
      <w:tblPr>
        <w:tblStyle w:val="TableGrid"/>
        <w:tblW w:w="8658" w:type="dxa"/>
        <w:tblInd w:w="607" w:type="dxa"/>
        <w:tblLook w:val="04A0" w:firstRow="1" w:lastRow="0" w:firstColumn="1" w:lastColumn="0" w:noHBand="0" w:noVBand="1"/>
      </w:tblPr>
      <w:tblGrid>
        <w:gridCol w:w="663"/>
        <w:gridCol w:w="3143"/>
        <w:gridCol w:w="4852"/>
      </w:tblGrid>
      <w:tr w:rsidR="00FE75D6" w:rsidRPr="00D233BA" w14:paraId="2FA9E284" w14:textId="77777777" w:rsidTr="0087635C">
        <w:tc>
          <w:tcPr>
            <w:tcW w:w="663" w:type="dxa"/>
            <w:shd w:val="clear" w:color="auto" w:fill="A8D08D" w:themeFill="accent6" w:themeFillTint="99"/>
          </w:tcPr>
          <w:p w14:paraId="555878B1" w14:textId="77777777" w:rsidR="00FE75D6" w:rsidRPr="00D90987" w:rsidRDefault="00FE75D6" w:rsidP="0087635C">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Step</w:t>
            </w:r>
          </w:p>
        </w:tc>
        <w:tc>
          <w:tcPr>
            <w:tcW w:w="3143" w:type="dxa"/>
            <w:shd w:val="clear" w:color="auto" w:fill="A8D08D" w:themeFill="accent6" w:themeFillTint="99"/>
          </w:tcPr>
          <w:p w14:paraId="3E1AF9F0" w14:textId="77777777" w:rsidR="00FE75D6" w:rsidRPr="00D90987" w:rsidRDefault="00FE75D6" w:rsidP="0087635C">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Action</w:t>
            </w:r>
          </w:p>
        </w:tc>
        <w:tc>
          <w:tcPr>
            <w:tcW w:w="4852" w:type="dxa"/>
            <w:shd w:val="clear" w:color="auto" w:fill="A8D08D" w:themeFill="accent6" w:themeFillTint="99"/>
          </w:tcPr>
          <w:p w14:paraId="2BF34BA6" w14:textId="77777777" w:rsidR="00FE75D6" w:rsidRPr="00D90987" w:rsidRDefault="00FE75D6" w:rsidP="0087635C">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Detail</w:t>
            </w:r>
          </w:p>
        </w:tc>
      </w:tr>
      <w:tr w:rsidR="00FE75D6" w:rsidRPr="00D233BA" w14:paraId="2798BE37" w14:textId="77777777" w:rsidTr="0087635C">
        <w:tc>
          <w:tcPr>
            <w:tcW w:w="663" w:type="dxa"/>
          </w:tcPr>
          <w:p w14:paraId="2363B92C" w14:textId="77777777" w:rsidR="00FE75D6" w:rsidRPr="00041C14" w:rsidRDefault="00FE75D6" w:rsidP="0087635C">
            <w:pPr>
              <w:jc w:val="both"/>
              <w:rPr>
                <w:rFonts w:asciiTheme="minorHAnsi" w:hAnsiTheme="minorHAnsi" w:cstheme="minorHAnsi"/>
                <w:b w:val="0"/>
                <w:color w:val="000000" w:themeColor="text1"/>
                <w:sz w:val="24"/>
              </w:rPr>
            </w:pPr>
            <w:r w:rsidRPr="00041C14">
              <w:rPr>
                <w:rFonts w:asciiTheme="minorHAnsi" w:hAnsiTheme="minorHAnsi" w:cstheme="minorHAnsi"/>
                <w:b w:val="0"/>
                <w:color w:val="000000" w:themeColor="text1"/>
                <w:sz w:val="24"/>
              </w:rPr>
              <w:t>1</w:t>
            </w:r>
          </w:p>
        </w:tc>
        <w:tc>
          <w:tcPr>
            <w:tcW w:w="3143" w:type="dxa"/>
          </w:tcPr>
          <w:p w14:paraId="43C390F2" w14:textId="77777777" w:rsidR="00FE75D6" w:rsidRPr="00041C14" w:rsidRDefault="00FE75D6" w:rsidP="0087635C">
            <w:pPr>
              <w:jc w:val="both"/>
              <w:rPr>
                <w:rFonts w:asciiTheme="minorHAnsi" w:hAnsiTheme="minorHAnsi" w:cstheme="minorHAnsi"/>
                <w:b w:val="0"/>
                <w:color w:val="000000" w:themeColor="text1"/>
                <w:sz w:val="24"/>
              </w:rPr>
            </w:pPr>
            <w:r w:rsidRPr="00041C14">
              <w:rPr>
                <w:rFonts w:asciiTheme="minorHAnsi" w:hAnsiTheme="minorHAnsi" w:cstheme="minorHAnsi"/>
                <w:b w:val="0"/>
                <w:color w:val="000000" w:themeColor="text1"/>
                <w:sz w:val="24"/>
              </w:rPr>
              <w:t>Add Log Fields Activity</w:t>
            </w:r>
          </w:p>
        </w:tc>
        <w:tc>
          <w:tcPr>
            <w:tcW w:w="4852" w:type="dxa"/>
          </w:tcPr>
          <w:p w14:paraId="457CD90F" w14:textId="77777777" w:rsidR="00FE75D6" w:rsidRPr="00041C14" w:rsidRDefault="00FE75D6" w:rsidP="0087635C">
            <w:pPr>
              <w:jc w:val="both"/>
              <w:rPr>
                <w:rFonts w:asciiTheme="minorHAnsi" w:hAnsiTheme="minorHAnsi" w:cstheme="minorHAnsi"/>
                <w:b w:val="0"/>
                <w:color w:val="000000" w:themeColor="text1"/>
                <w:sz w:val="24"/>
              </w:rPr>
            </w:pPr>
            <w:proofErr w:type="spellStart"/>
            <w:r w:rsidRPr="00041C14">
              <w:rPr>
                <w:rFonts w:asciiTheme="minorHAnsi" w:hAnsiTheme="minorHAnsi" w:cstheme="minorHAnsi"/>
                <w:b w:val="0"/>
                <w:color w:val="000000" w:themeColor="text1"/>
                <w:sz w:val="24"/>
              </w:rPr>
              <w:t>logF_ExceptionDetails</w:t>
            </w:r>
            <w:proofErr w:type="spellEnd"/>
            <w:r w:rsidRPr="00041C14">
              <w:rPr>
                <w:rFonts w:asciiTheme="minorHAnsi" w:hAnsiTheme="minorHAnsi" w:cstheme="minorHAnsi"/>
                <w:b w:val="0"/>
                <w:color w:val="000000" w:themeColor="text1"/>
                <w:sz w:val="24"/>
              </w:rPr>
              <w:t xml:space="preserve"> = “&lt;Exception body&gt;”</w:t>
            </w:r>
          </w:p>
          <w:p w14:paraId="2431DA84" w14:textId="231A6413" w:rsidR="00FE75D6" w:rsidRPr="00041C14" w:rsidRDefault="00FE75D6" w:rsidP="00041C14">
            <w:pPr>
              <w:jc w:val="both"/>
              <w:rPr>
                <w:rFonts w:asciiTheme="minorHAnsi" w:hAnsiTheme="minorHAnsi" w:cstheme="minorHAnsi"/>
                <w:b w:val="0"/>
                <w:color w:val="000000" w:themeColor="text1"/>
                <w:sz w:val="24"/>
              </w:rPr>
            </w:pPr>
            <w:proofErr w:type="spellStart"/>
            <w:r w:rsidRPr="00041C14">
              <w:rPr>
                <w:rFonts w:asciiTheme="minorHAnsi" w:hAnsiTheme="minorHAnsi" w:cstheme="minorHAnsi"/>
                <w:b w:val="0"/>
                <w:color w:val="000000" w:themeColor="text1"/>
                <w:sz w:val="24"/>
              </w:rPr>
              <w:t>logF_ExceptionType</w:t>
            </w:r>
            <w:proofErr w:type="spellEnd"/>
            <w:r w:rsidRPr="00041C14">
              <w:rPr>
                <w:rFonts w:asciiTheme="minorHAnsi" w:hAnsiTheme="minorHAnsi" w:cstheme="minorHAnsi"/>
                <w:b w:val="0"/>
                <w:color w:val="000000" w:themeColor="text1"/>
                <w:sz w:val="24"/>
              </w:rPr>
              <w:t xml:space="preserve"> = “&lt;</w:t>
            </w:r>
            <w:proofErr w:type="spellStart"/>
            <w:r w:rsidRPr="00041C14">
              <w:rPr>
                <w:rFonts w:asciiTheme="minorHAnsi" w:hAnsiTheme="minorHAnsi" w:cstheme="minorHAnsi"/>
                <w:b w:val="0"/>
                <w:color w:val="000000" w:themeColor="text1"/>
                <w:sz w:val="24"/>
              </w:rPr>
              <w:t>Business|</w:t>
            </w:r>
            <w:r w:rsidR="00EF60F8" w:rsidRPr="00FF0EC1">
              <w:rPr>
                <w:rFonts w:asciiTheme="minorHAnsi" w:hAnsiTheme="minorHAnsi" w:cstheme="minorHAnsi"/>
                <w:b w:val="0"/>
                <w:color w:val="000000" w:themeColor="text1"/>
                <w:sz w:val="24"/>
              </w:rPr>
              <w:t>Technical</w:t>
            </w:r>
            <w:proofErr w:type="spellEnd"/>
            <w:r w:rsidRPr="00041C14">
              <w:rPr>
                <w:rFonts w:asciiTheme="minorHAnsi" w:hAnsiTheme="minorHAnsi" w:cstheme="minorHAnsi"/>
                <w:b w:val="0"/>
                <w:color w:val="000000" w:themeColor="text1"/>
                <w:sz w:val="24"/>
              </w:rPr>
              <w:t>&gt;”</w:t>
            </w:r>
          </w:p>
        </w:tc>
      </w:tr>
      <w:tr w:rsidR="00FE75D6" w:rsidRPr="00D233BA" w14:paraId="46FB7FE9" w14:textId="77777777" w:rsidTr="0087635C">
        <w:tc>
          <w:tcPr>
            <w:tcW w:w="663" w:type="dxa"/>
          </w:tcPr>
          <w:p w14:paraId="45519DF8" w14:textId="26733445" w:rsidR="00FE75D6" w:rsidRPr="00CF4AD8" w:rsidRDefault="00FE75D6"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2</w:t>
            </w:r>
          </w:p>
        </w:tc>
        <w:tc>
          <w:tcPr>
            <w:tcW w:w="3143" w:type="dxa"/>
          </w:tcPr>
          <w:p w14:paraId="67261D1D" w14:textId="0067672E" w:rsidR="00FE75D6" w:rsidRPr="00CF4AD8" w:rsidRDefault="00FE75D6"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Log Message Activity</w:t>
            </w:r>
          </w:p>
        </w:tc>
        <w:tc>
          <w:tcPr>
            <w:tcW w:w="4852" w:type="dxa"/>
          </w:tcPr>
          <w:p w14:paraId="2F228741" w14:textId="77777777" w:rsidR="00FE75D6" w:rsidRPr="00CF4AD8" w:rsidRDefault="00FE75D6"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Message = “Exception occurred”</w:t>
            </w:r>
          </w:p>
          <w:p w14:paraId="3C37E290" w14:textId="2A370732" w:rsidR="00FE75D6" w:rsidRPr="00CF4AD8" w:rsidRDefault="00FE75D6" w:rsidP="00FE75D6">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Level = “Error”</w:t>
            </w:r>
          </w:p>
        </w:tc>
      </w:tr>
      <w:tr w:rsidR="00041C14" w:rsidRPr="00D233BA" w14:paraId="7D2293A1" w14:textId="77777777" w:rsidTr="0087635C">
        <w:tc>
          <w:tcPr>
            <w:tcW w:w="663" w:type="dxa"/>
          </w:tcPr>
          <w:p w14:paraId="28A940BC" w14:textId="7FD02C92" w:rsidR="00041C14" w:rsidRPr="00CF4AD8" w:rsidRDefault="00041C14"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3</w:t>
            </w:r>
          </w:p>
        </w:tc>
        <w:tc>
          <w:tcPr>
            <w:tcW w:w="3143" w:type="dxa"/>
          </w:tcPr>
          <w:p w14:paraId="00253F19" w14:textId="04896CBB" w:rsidR="00041C14" w:rsidRPr="00CF4AD8" w:rsidRDefault="00041C14"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Remove Log Fields Activity</w:t>
            </w:r>
          </w:p>
        </w:tc>
        <w:tc>
          <w:tcPr>
            <w:tcW w:w="4852" w:type="dxa"/>
          </w:tcPr>
          <w:p w14:paraId="7BA14288" w14:textId="77777777" w:rsidR="00041C14" w:rsidRPr="00CF4AD8" w:rsidRDefault="00041C14"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w:t>
            </w:r>
            <w:proofErr w:type="spellStart"/>
            <w:r w:rsidRPr="00CF4AD8">
              <w:rPr>
                <w:rFonts w:asciiTheme="minorHAnsi" w:hAnsiTheme="minorHAnsi" w:cstheme="minorHAnsi"/>
                <w:b w:val="0"/>
                <w:color w:val="000000" w:themeColor="text1"/>
                <w:sz w:val="24"/>
              </w:rPr>
              <w:t>logF_ExceptionDetails</w:t>
            </w:r>
            <w:proofErr w:type="spellEnd"/>
            <w:r w:rsidRPr="00CF4AD8">
              <w:rPr>
                <w:rFonts w:asciiTheme="minorHAnsi" w:hAnsiTheme="minorHAnsi" w:cstheme="minorHAnsi"/>
                <w:b w:val="0"/>
                <w:color w:val="000000" w:themeColor="text1"/>
                <w:sz w:val="24"/>
              </w:rPr>
              <w:t>”</w:t>
            </w:r>
          </w:p>
          <w:p w14:paraId="2FF24A8B" w14:textId="695A0A70" w:rsidR="00041C14" w:rsidRPr="00CF4AD8" w:rsidRDefault="00041C14"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w:t>
            </w:r>
            <w:proofErr w:type="spellStart"/>
            <w:r w:rsidRPr="00CF4AD8">
              <w:rPr>
                <w:rFonts w:asciiTheme="minorHAnsi" w:hAnsiTheme="minorHAnsi" w:cstheme="minorHAnsi"/>
                <w:b w:val="0"/>
                <w:color w:val="000000" w:themeColor="text1"/>
                <w:sz w:val="24"/>
              </w:rPr>
              <w:t>logF_ExceptionType</w:t>
            </w:r>
            <w:proofErr w:type="spellEnd"/>
            <w:r w:rsidRPr="00CF4AD8">
              <w:rPr>
                <w:rFonts w:asciiTheme="minorHAnsi" w:hAnsiTheme="minorHAnsi" w:cstheme="minorHAnsi"/>
                <w:b w:val="0"/>
                <w:color w:val="000000" w:themeColor="text1"/>
                <w:sz w:val="24"/>
              </w:rPr>
              <w:t>”</w:t>
            </w:r>
          </w:p>
        </w:tc>
      </w:tr>
    </w:tbl>
    <w:p w14:paraId="45303C52" w14:textId="77777777" w:rsidR="00FE75D6" w:rsidRDefault="00FE75D6" w:rsidP="00FE75D6"/>
    <w:p w14:paraId="50D9CDA0" w14:textId="2B44DA20" w:rsidR="00501AE8" w:rsidRDefault="00501AE8" w:rsidP="00501AE8">
      <w:pPr>
        <w:pStyle w:val="Heading1"/>
      </w:pPr>
      <w:bookmarkStart w:id="34" w:name="_Toc517866726"/>
      <w:r>
        <w:t>Other Required Logging</w:t>
      </w:r>
      <w:bookmarkEnd w:id="34"/>
    </w:p>
    <w:p w14:paraId="3AF2B879" w14:textId="45514127" w:rsidR="00501AE8" w:rsidRDefault="00BB14AF" w:rsidP="00501AE8">
      <w:r>
        <w:t xml:space="preserve">Within the business logic that is unique to an RPA, it is likely and encouraged to </w:t>
      </w:r>
      <w:r w:rsidR="00FE7E38">
        <w:t xml:space="preserve">look for opportunities to reuse existing </w:t>
      </w:r>
      <w:r w:rsidR="00AF01F9">
        <w:t>workflows</w:t>
      </w:r>
      <w:r w:rsidR="00FE7E38">
        <w:t>. Logins to common applications, taking screenshots and sending an email are examples of logic that can likely be reused between automations. One of the techniques to reuse existing logic is to invoke an external workflow. This activity allows for including the functionality provided by an already written .XAML file.</w:t>
      </w:r>
      <w:r w:rsidR="00AF01F9">
        <w:t xml:space="preserve"> There is a folder called </w:t>
      </w:r>
      <w:proofErr w:type="spellStart"/>
      <w:r w:rsidR="00AF01F9">
        <w:t>CTL_Common</w:t>
      </w:r>
      <w:proofErr w:type="spellEnd"/>
      <w:r w:rsidR="00AF01F9">
        <w:t xml:space="preserve"> as part of the template which will be populated over time to include generic, reusable components.</w:t>
      </w:r>
    </w:p>
    <w:p w14:paraId="69857ABB" w14:textId="77777777" w:rsidR="00FE7E38" w:rsidRDefault="00FE7E38" w:rsidP="00501AE8"/>
    <w:p w14:paraId="7A1DEF7F" w14:textId="6F80D48E" w:rsidR="00FE7E38" w:rsidRDefault="00FE7E38" w:rsidP="00501AE8">
      <w:r>
        <w:t xml:space="preserve">Any time an external .XAML file is invoked from within a workflow, some consistent logging messages need to be added. One of the default fields provided by </w:t>
      </w:r>
      <w:proofErr w:type="spellStart"/>
      <w:r>
        <w:t>UIPath</w:t>
      </w:r>
      <w:proofErr w:type="spellEnd"/>
      <w:r>
        <w:t xml:space="preserve"> when using the </w:t>
      </w:r>
      <w:r w:rsidR="008D48DD">
        <w:t>“</w:t>
      </w:r>
      <w:r>
        <w:t>Log Message</w:t>
      </w:r>
      <w:r w:rsidR="008D48DD">
        <w:t>”</w:t>
      </w:r>
      <w:r>
        <w:t xml:space="preserve"> activity is the </w:t>
      </w:r>
      <w:proofErr w:type="spellStart"/>
      <w:r>
        <w:t>fileName</w:t>
      </w:r>
      <w:proofErr w:type="spellEnd"/>
      <w:r>
        <w:t>. Any Log Message activities that occur within an external .XAML file will include the name of that file by default.</w:t>
      </w:r>
    </w:p>
    <w:p w14:paraId="2B6679C8" w14:textId="77777777" w:rsidR="00BA5EFF" w:rsidRDefault="00BA5EFF" w:rsidP="00FE7E38">
      <w:pPr>
        <w:pStyle w:val="Heading3"/>
      </w:pPr>
    </w:p>
    <w:p w14:paraId="5D3A0415" w14:textId="392D4FC3" w:rsidR="00FE7E38" w:rsidRDefault="00FE7E38" w:rsidP="00247DA0">
      <w:pPr>
        <w:pStyle w:val="Heading2"/>
      </w:pPr>
      <w:bookmarkStart w:id="35" w:name="_Toc517866727"/>
      <w:r>
        <w:t>External .XAML File Logging Requirements In Order</w:t>
      </w:r>
      <w:bookmarkEnd w:id="35"/>
    </w:p>
    <w:p w14:paraId="15BB76C5" w14:textId="77777777" w:rsidR="00FE7E38" w:rsidRPr="005C16F3" w:rsidRDefault="00FE7E38" w:rsidP="00FE7E38">
      <w:pPr>
        <w:ind w:left="720"/>
        <w:rPr>
          <w:i/>
          <w:sz w:val="28"/>
          <w:szCs w:val="28"/>
        </w:rPr>
      </w:pPr>
    </w:p>
    <w:tbl>
      <w:tblPr>
        <w:tblStyle w:val="TableGrid"/>
        <w:tblW w:w="8658" w:type="dxa"/>
        <w:tblInd w:w="607" w:type="dxa"/>
        <w:tblLook w:val="04A0" w:firstRow="1" w:lastRow="0" w:firstColumn="1" w:lastColumn="0" w:noHBand="0" w:noVBand="1"/>
      </w:tblPr>
      <w:tblGrid>
        <w:gridCol w:w="663"/>
        <w:gridCol w:w="3143"/>
        <w:gridCol w:w="4852"/>
      </w:tblGrid>
      <w:tr w:rsidR="00FE7E38" w:rsidRPr="00D233BA" w14:paraId="5877DFE7" w14:textId="77777777" w:rsidTr="007B173E">
        <w:tc>
          <w:tcPr>
            <w:tcW w:w="663" w:type="dxa"/>
            <w:shd w:val="clear" w:color="auto" w:fill="A8D08D" w:themeFill="accent6" w:themeFillTint="99"/>
          </w:tcPr>
          <w:p w14:paraId="53C80E93" w14:textId="77777777" w:rsidR="00FE7E38" w:rsidRPr="00D90987" w:rsidRDefault="00FE7E38" w:rsidP="007B173E">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Step</w:t>
            </w:r>
          </w:p>
        </w:tc>
        <w:tc>
          <w:tcPr>
            <w:tcW w:w="3143" w:type="dxa"/>
            <w:shd w:val="clear" w:color="auto" w:fill="A8D08D" w:themeFill="accent6" w:themeFillTint="99"/>
          </w:tcPr>
          <w:p w14:paraId="3CE40148" w14:textId="77777777" w:rsidR="00FE7E38" w:rsidRPr="00D90987" w:rsidRDefault="00FE7E38" w:rsidP="007B173E">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Action</w:t>
            </w:r>
          </w:p>
        </w:tc>
        <w:tc>
          <w:tcPr>
            <w:tcW w:w="4852" w:type="dxa"/>
            <w:shd w:val="clear" w:color="auto" w:fill="A8D08D" w:themeFill="accent6" w:themeFillTint="99"/>
          </w:tcPr>
          <w:p w14:paraId="121205DE" w14:textId="77777777" w:rsidR="00FE7E38" w:rsidRPr="00D90987" w:rsidRDefault="00FE7E38" w:rsidP="007B173E">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Detail</w:t>
            </w:r>
          </w:p>
        </w:tc>
      </w:tr>
      <w:tr w:rsidR="00FE7E38" w:rsidRPr="00D233BA" w14:paraId="0F82D56E" w14:textId="77777777" w:rsidTr="007B173E">
        <w:tc>
          <w:tcPr>
            <w:tcW w:w="663" w:type="dxa"/>
          </w:tcPr>
          <w:p w14:paraId="6571E5A7" w14:textId="0C8F1C8C" w:rsidR="00FE7E38" w:rsidRPr="00D90987" w:rsidRDefault="00FE7E38" w:rsidP="007B173E">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1</w:t>
            </w:r>
          </w:p>
        </w:tc>
        <w:tc>
          <w:tcPr>
            <w:tcW w:w="3143" w:type="dxa"/>
          </w:tcPr>
          <w:p w14:paraId="5D842416" w14:textId="77777777" w:rsidR="00FE7E38" w:rsidRPr="00D90987" w:rsidRDefault="00FE7E38" w:rsidP="007B173E">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Log Message Activity</w:t>
            </w:r>
          </w:p>
        </w:tc>
        <w:tc>
          <w:tcPr>
            <w:tcW w:w="4852" w:type="dxa"/>
          </w:tcPr>
          <w:p w14:paraId="316959D4" w14:textId="2F1BA86E" w:rsidR="00FE7E38" w:rsidRPr="00D90987" w:rsidRDefault="00FE7E38" w:rsidP="007B173E">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Message = “Starting</w:t>
            </w:r>
            <w:r w:rsidRPr="00D90987">
              <w:rPr>
                <w:rFonts w:asciiTheme="minorHAnsi" w:hAnsiTheme="minorHAnsi" w:cstheme="minorHAnsi"/>
                <w:b w:val="0"/>
                <w:color w:val="000000" w:themeColor="text1"/>
                <w:sz w:val="24"/>
              </w:rPr>
              <w:t>”</w:t>
            </w:r>
          </w:p>
          <w:p w14:paraId="31A7DAD4" w14:textId="77777777" w:rsidR="00FE7E38" w:rsidRPr="00D90987" w:rsidRDefault="00FE7E38" w:rsidP="007B173E">
            <w:pPr>
              <w:jc w:val="both"/>
              <w:rPr>
                <w:rFonts w:asciiTheme="minorHAnsi" w:hAnsiTheme="minorHAnsi" w:cstheme="minorHAnsi"/>
                <w:b w:val="0"/>
                <w:color w:val="000000" w:themeColor="text1"/>
                <w:sz w:val="24"/>
              </w:rPr>
            </w:pPr>
            <w:r w:rsidRPr="00D90987">
              <w:rPr>
                <w:rFonts w:asciiTheme="minorHAnsi" w:hAnsiTheme="minorHAnsi" w:cstheme="minorHAnsi"/>
                <w:b w:val="0"/>
                <w:color w:val="000000" w:themeColor="text1"/>
                <w:sz w:val="24"/>
              </w:rPr>
              <w:t>Level = “Info”</w:t>
            </w:r>
          </w:p>
        </w:tc>
      </w:tr>
      <w:tr w:rsidR="00FE7E38" w:rsidRPr="00D233BA" w14:paraId="115C4014" w14:textId="77777777" w:rsidTr="007B173E">
        <w:tc>
          <w:tcPr>
            <w:tcW w:w="663" w:type="dxa"/>
          </w:tcPr>
          <w:p w14:paraId="29428B58" w14:textId="5CA918A1" w:rsidR="00FE7E38" w:rsidRPr="00D90987" w:rsidRDefault="00FE7E38" w:rsidP="007B173E">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2</w:t>
            </w:r>
          </w:p>
        </w:tc>
        <w:tc>
          <w:tcPr>
            <w:tcW w:w="3143" w:type="dxa"/>
          </w:tcPr>
          <w:p w14:paraId="78E87326" w14:textId="0CE9FF3C" w:rsidR="00FE7E38" w:rsidRPr="00D90987" w:rsidRDefault="00FE7E38" w:rsidP="007B173E">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Perform business logic</w:t>
            </w:r>
          </w:p>
        </w:tc>
        <w:tc>
          <w:tcPr>
            <w:tcW w:w="4852" w:type="dxa"/>
          </w:tcPr>
          <w:p w14:paraId="08968440" w14:textId="6009A290" w:rsidR="00FE7E38" w:rsidRPr="00D90987" w:rsidRDefault="00FE7E38" w:rsidP="007B173E">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Run any activities as required. Any additional Log Message activities will automatically include the </w:t>
            </w:r>
            <w:proofErr w:type="spellStart"/>
            <w:r>
              <w:rPr>
                <w:rFonts w:asciiTheme="minorHAnsi" w:hAnsiTheme="minorHAnsi" w:cstheme="minorHAnsi"/>
                <w:b w:val="0"/>
                <w:color w:val="000000" w:themeColor="text1"/>
                <w:sz w:val="24"/>
              </w:rPr>
              <w:t>fileName</w:t>
            </w:r>
            <w:proofErr w:type="spellEnd"/>
            <w:r>
              <w:rPr>
                <w:rFonts w:asciiTheme="minorHAnsi" w:hAnsiTheme="minorHAnsi" w:cstheme="minorHAnsi"/>
                <w:b w:val="0"/>
                <w:color w:val="000000" w:themeColor="text1"/>
                <w:sz w:val="24"/>
              </w:rPr>
              <w:t xml:space="preserve"> as a default field.</w:t>
            </w:r>
          </w:p>
        </w:tc>
      </w:tr>
      <w:tr w:rsidR="00FE7E38" w:rsidRPr="00D233BA" w14:paraId="46E3CB31" w14:textId="77777777" w:rsidTr="007B173E">
        <w:tc>
          <w:tcPr>
            <w:tcW w:w="663" w:type="dxa"/>
          </w:tcPr>
          <w:p w14:paraId="1B12F4EB" w14:textId="782DC37F" w:rsidR="00FE7E38" w:rsidRPr="00D90987" w:rsidRDefault="00FE7E38" w:rsidP="007B173E">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3</w:t>
            </w:r>
          </w:p>
        </w:tc>
        <w:tc>
          <w:tcPr>
            <w:tcW w:w="3143" w:type="dxa"/>
          </w:tcPr>
          <w:p w14:paraId="414A90F2" w14:textId="795CE06F" w:rsidR="00FE7E38" w:rsidRPr="00D90987" w:rsidRDefault="00FE7E38" w:rsidP="007B173E">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Log Message Activity</w:t>
            </w:r>
          </w:p>
        </w:tc>
        <w:tc>
          <w:tcPr>
            <w:tcW w:w="4852" w:type="dxa"/>
          </w:tcPr>
          <w:p w14:paraId="29901B3B" w14:textId="77777777" w:rsidR="00FE7E38" w:rsidRDefault="00FE7E38" w:rsidP="007B173E">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Message = “Ending”</w:t>
            </w:r>
          </w:p>
          <w:p w14:paraId="216F5385" w14:textId="72D38D33" w:rsidR="00FE7E38" w:rsidRPr="00D90987" w:rsidRDefault="00FE7E38" w:rsidP="007B173E">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Level = “Info”</w:t>
            </w:r>
          </w:p>
        </w:tc>
      </w:tr>
    </w:tbl>
    <w:p w14:paraId="64A51613" w14:textId="77777777" w:rsidR="00FE75D6" w:rsidRDefault="00FE75D6" w:rsidP="00501AE8"/>
    <w:p w14:paraId="26F094C3" w14:textId="1F83A00C" w:rsidR="00052C0F" w:rsidRDefault="00052C0F" w:rsidP="00052C0F">
      <w:pPr>
        <w:pStyle w:val="Heading1"/>
      </w:pPr>
      <w:bookmarkStart w:id="36" w:name="_Toc517866728"/>
      <w:r>
        <w:t>Default Metrics</w:t>
      </w:r>
      <w:bookmarkEnd w:id="36"/>
    </w:p>
    <w:p w14:paraId="6FE2E189" w14:textId="250FF5C2" w:rsidR="00052C0F" w:rsidRDefault="008802ED" w:rsidP="00501AE8">
      <w:r>
        <w:t xml:space="preserve">When the standards outlined within this document are followed, a </w:t>
      </w:r>
      <w:r w:rsidR="00C91D28">
        <w:t>default</w:t>
      </w:r>
      <w:r>
        <w:t xml:space="preserve"> set of metrics will be </w:t>
      </w:r>
      <w:r w:rsidR="00C91D28">
        <w:t xml:space="preserve">available </w:t>
      </w:r>
      <w:r>
        <w:t>for any workflow. The table below outlines these metrics.</w:t>
      </w:r>
    </w:p>
    <w:p w14:paraId="40138FAC" w14:textId="77777777" w:rsidR="008802ED" w:rsidRDefault="008802ED" w:rsidP="00501AE8"/>
    <w:p w14:paraId="21D77881" w14:textId="1686ABEC" w:rsidR="008802ED" w:rsidRDefault="000310B5" w:rsidP="00247DA0">
      <w:pPr>
        <w:pStyle w:val="Heading2"/>
      </w:pPr>
      <w:bookmarkStart w:id="37" w:name="_Toc517866729"/>
      <w:r>
        <w:t xml:space="preserve">Default </w:t>
      </w:r>
      <w:r w:rsidR="008802ED">
        <w:t>Metrics</w:t>
      </w:r>
      <w:r>
        <w:t xml:space="preserve"> Table</w:t>
      </w:r>
      <w:bookmarkEnd w:id="37"/>
    </w:p>
    <w:p w14:paraId="6236B684" w14:textId="77777777" w:rsidR="008802ED" w:rsidRPr="005C16F3" w:rsidRDefault="008802ED" w:rsidP="008802ED">
      <w:pPr>
        <w:ind w:left="720"/>
        <w:rPr>
          <w:i/>
          <w:sz w:val="28"/>
          <w:szCs w:val="28"/>
        </w:rPr>
      </w:pPr>
    </w:p>
    <w:tbl>
      <w:tblPr>
        <w:tblStyle w:val="TableGrid"/>
        <w:tblW w:w="8743" w:type="dxa"/>
        <w:tblInd w:w="607" w:type="dxa"/>
        <w:tblLook w:val="04A0" w:firstRow="1" w:lastRow="0" w:firstColumn="1" w:lastColumn="0" w:noHBand="0" w:noVBand="1"/>
      </w:tblPr>
      <w:tblGrid>
        <w:gridCol w:w="558"/>
        <w:gridCol w:w="4441"/>
        <w:gridCol w:w="3744"/>
      </w:tblGrid>
      <w:tr w:rsidR="00A21B75" w:rsidRPr="00D233BA" w14:paraId="51C93BF2" w14:textId="77777777" w:rsidTr="00CF4AD8">
        <w:tc>
          <w:tcPr>
            <w:tcW w:w="558" w:type="dxa"/>
            <w:shd w:val="clear" w:color="auto" w:fill="A8D08D" w:themeFill="accent6" w:themeFillTint="99"/>
          </w:tcPr>
          <w:p w14:paraId="0AE106CF" w14:textId="44E3122D" w:rsidR="00A21B75" w:rsidRDefault="00A21B75" w:rsidP="0087635C">
            <w:pPr>
              <w:jc w:val="center"/>
              <w:rPr>
                <w:rFonts w:cstheme="minorHAnsi"/>
                <w:color w:val="000000" w:themeColor="text1"/>
              </w:rPr>
            </w:pPr>
            <w:r>
              <w:rPr>
                <w:rFonts w:cstheme="minorHAnsi"/>
                <w:color w:val="000000" w:themeColor="text1"/>
              </w:rPr>
              <w:t>#</w:t>
            </w:r>
          </w:p>
        </w:tc>
        <w:tc>
          <w:tcPr>
            <w:tcW w:w="4441" w:type="dxa"/>
            <w:shd w:val="clear" w:color="auto" w:fill="A8D08D" w:themeFill="accent6" w:themeFillTint="99"/>
          </w:tcPr>
          <w:p w14:paraId="1C6C1BD2" w14:textId="1F368D8C" w:rsidR="00A21B75" w:rsidRPr="00D90987" w:rsidRDefault="00A21B75" w:rsidP="0087635C">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Metric Name</w:t>
            </w:r>
          </w:p>
        </w:tc>
        <w:tc>
          <w:tcPr>
            <w:tcW w:w="3744" w:type="dxa"/>
            <w:shd w:val="clear" w:color="auto" w:fill="A8D08D" w:themeFill="accent6" w:themeFillTint="99"/>
          </w:tcPr>
          <w:p w14:paraId="7A741151" w14:textId="020C02F9" w:rsidR="00A21B75" w:rsidRPr="00D90987" w:rsidRDefault="00A21B75" w:rsidP="0087635C">
            <w:pPr>
              <w:jc w:val="center"/>
              <w:rPr>
                <w:rFonts w:asciiTheme="minorHAnsi" w:hAnsiTheme="minorHAnsi" w:cstheme="minorHAnsi"/>
                <w:color w:val="000000" w:themeColor="text1"/>
                <w:sz w:val="24"/>
              </w:rPr>
            </w:pPr>
            <w:r w:rsidRPr="00D90987">
              <w:rPr>
                <w:rFonts w:asciiTheme="minorHAnsi" w:hAnsiTheme="minorHAnsi" w:cstheme="minorHAnsi"/>
                <w:color w:val="000000" w:themeColor="text1"/>
                <w:sz w:val="24"/>
              </w:rPr>
              <w:t>Detail</w:t>
            </w:r>
          </w:p>
        </w:tc>
      </w:tr>
      <w:tr w:rsidR="00A21B75" w:rsidRPr="00D233BA" w14:paraId="12C08B40" w14:textId="77777777" w:rsidTr="00CF4AD8">
        <w:tc>
          <w:tcPr>
            <w:tcW w:w="558" w:type="dxa"/>
          </w:tcPr>
          <w:p w14:paraId="1DE4677A" w14:textId="1C65769C" w:rsidR="00A21B75" w:rsidRPr="00CF4AD8" w:rsidRDefault="00A21B75" w:rsidP="008802ED">
            <w:pPr>
              <w:jc w:val="both"/>
              <w:rPr>
                <w:rFonts w:asciiTheme="minorHAnsi" w:hAnsiTheme="minorHAnsi" w:cstheme="minorHAnsi"/>
                <w:b w:val="0"/>
                <w:color w:val="000000"/>
                <w:sz w:val="24"/>
              </w:rPr>
            </w:pPr>
            <w:r w:rsidRPr="00CF4AD8">
              <w:rPr>
                <w:rFonts w:asciiTheme="minorHAnsi" w:hAnsiTheme="minorHAnsi" w:cstheme="minorHAnsi"/>
                <w:b w:val="0"/>
                <w:color w:val="000000"/>
                <w:sz w:val="24"/>
              </w:rPr>
              <w:t>1</w:t>
            </w:r>
          </w:p>
        </w:tc>
        <w:tc>
          <w:tcPr>
            <w:tcW w:w="4441" w:type="dxa"/>
          </w:tcPr>
          <w:p w14:paraId="16A36E56" w14:textId="75CEE998" w:rsidR="00A21B75" w:rsidRPr="00A21B75" w:rsidRDefault="00A21B75" w:rsidP="008802ED">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sz w:val="24"/>
              </w:rPr>
              <w:t>Number of Bots</w:t>
            </w:r>
          </w:p>
        </w:tc>
        <w:tc>
          <w:tcPr>
            <w:tcW w:w="3744" w:type="dxa"/>
          </w:tcPr>
          <w:p w14:paraId="3FA40780" w14:textId="325E42DC" w:rsidR="00A21B75" w:rsidRPr="00A21B75" w:rsidRDefault="00A21B75" w:rsidP="008802ED">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Distinct number of bots utilized</w:t>
            </w:r>
          </w:p>
        </w:tc>
      </w:tr>
      <w:tr w:rsidR="00A21B75" w:rsidRPr="00D233BA" w14:paraId="394AF127" w14:textId="77777777" w:rsidTr="00CF4AD8">
        <w:tc>
          <w:tcPr>
            <w:tcW w:w="558" w:type="dxa"/>
          </w:tcPr>
          <w:p w14:paraId="04A8FCC3" w14:textId="0B9F3A95"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2</w:t>
            </w:r>
          </w:p>
        </w:tc>
        <w:tc>
          <w:tcPr>
            <w:tcW w:w="4441" w:type="dxa"/>
          </w:tcPr>
          <w:p w14:paraId="378EEEFD" w14:textId="5E628584"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Number of Processes</w:t>
            </w:r>
          </w:p>
        </w:tc>
        <w:tc>
          <w:tcPr>
            <w:tcW w:w="3744" w:type="dxa"/>
          </w:tcPr>
          <w:p w14:paraId="01732479" w14:textId="5AEBAE01" w:rsidR="00A21B75" w:rsidRPr="00CF4AD8" w:rsidRDefault="00A21B75" w:rsidP="0087635C">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Distinct number of processes</w:t>
            </w:r>
          </w:p>
        </w:tc>
      </w:tr>
      <w:tr w:rsidR="00A21B75" w:rsidRPr="00D233BA" w14:paraId="2E36EA6A" w14:textId="77777777" w:rsidTr="00CF4AD8">
        <w:tc>
          <w:tcPr>
            <w:tcW w:w="558" w:type="dxa"/>
          </w:tcPr>
          <w:p w14:paraId="20C510B9" w14:textId="4F7A031C"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3</w:t>
            </w:r>
          </w:p>
        </w:tc>
        <w:tc>
          <w:tcPr>
            <w:tcW w:w="4441" w:type="dxa"/>
          </w:tcPr>
          <w:p w14:paraId="424B1B35" w14:textId="61F57637"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Number of Executions</w:t>
            </w:r>
          </w:p>
        </w:tc>
        <w:tc>
          <w:tcPr>
            <w:tcW w:w="3744" w:type="dxa"/>
          </w:tcPr>
          <w:p w14:paraId="565FA482" w14:textId="739F2DD9" w:rsidR="00A21B75" w:rsidRPr="00CF4AD8" w:rsidRDefault="00A21B75" w:rsidP="0087635C">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Total number of executions</w:t>
            </w:r>
          </w:p>
        </w:tc>
      </w:tr>
      <w:tr w:rsidR="00A21B75" w:rsidRPr="00D233BA" w14:paraId="1EC2F24D" w14:textId="77777777" w:rsidTr="00CF4AD8">
        <w:tc>
          <w:tcPr>
            <w:tcW w:w="558" w:type="dxa"/>
          </w:tcPr>
          <w:p w14:paraId="20621782" w14:textId="33B648F4"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4</w:t>
            </w:r>
          </w:p>
        </w:tc>
        <w:tc>
          <w:tcPr>
            <w:tcW w:w="4441" w:type="dxa"/>
          </w:tcPr>
          <w:p w14:paraId="4B4F0904" w14:textId="431F3C88"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A breakdown of (1, 2, 3) by Business Unit</w:t>
            </w:r>
          </w:p>
        </w:tc>
        <w:tc>
          <w:tcPr>
            <w:tcW w:w="3744" w:type="dxa"/>
          </w:tcPr>
          <w:p w14:paraId="3219B1B3" w14:textId="77777777" w:rsidR="00A21B75" w:rsidRPr="00CF4AD8" w:rsidRDefault="00A21B75" w:rsidP="0087635C">
            <w:pPr>
              <w:jc w:val="both"/>
              <w:rPr>
                <w:rFonts w:asciiTheme="minorHAnsi" w:hAnsiTheme="minorHAnsi" w:cstheme="minorHAnsi"/>
                <w:b w:val="0"/>
                <w:color w:val="000000" w:themeColor="text1"/>
                <w:sz w:val="24"/>
              </w:rPr>
            </w:pPr>
          </w:p>
        </w:tc>
      </w:tr>
      <w:tr w:rsidR="00A21B75" w:rsidRPr="00D233BA" w14:paraId="25956DF4" w14:textId="77777777" w:rsidTr="00CF4AD8">
        <w:tc>
          <w:tcPr>
            <w:tcW w:w="558" w:type="dxa"/>
          </w:tcPr>
          <w:p w14:paraId="3ED6829D" w14:textId="79DB4BFD"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5</w:t>
            </w:r>
          </w:p>
        </w:tc>
        <w:tc>
          <w:tcPr>
            <w:tcW w:w="4441" w:type="dxa"/>
          </w:tcPr>
          <w:p w14:paraId="31DBDAA5" w14:textId="6E2C917E"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Time-based stats</w:t>
            </w:r>
          </w:p>
        </w:tc>
        <w:tc>
          <w:tcPr>
            <w:tcW w:w="3744" w:type="dxa"/>
          </w:tcPr>
          <w:p w14:paraId="4B55FFFD" w14:textId="77777777" w:rsidR="00A21B75" w:rsidRDefault="00A21B75" w:rsidP="0087635C">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View of execution metrics over time including</w:t>
            </w:r>
          </w:p>
          <w:p w14:paraId="31C9EB4E" w14:textId="77777777" w:rsidR="00A21B75" w:rsidRPr="00CF4AD8" w:rsidRDefault="00A21B75" w:rsidP="00CF4AD8">
            <w:pPr>
              <w:pStyle w:val="ListParagraph"/>
              <w:numPr>
                <w:ilvl w:val="0"/>
                <w:numId w:val="7"/>
              </w:num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Completed without error</w:t>
            </w:r>
          </w:p>
          <w:p w14:paraId="7FDCE0A7" w14:textId="77777777" w:rsidR="00A21B75" w:rsidRPr="00CF4AD8" w:rsidRDefault="00A21B75" w:rsidP="00CF4AD8">
            <w:pPr>
              <w:pStyle w:val="ListParagraph"/>
              <w:numPr>
                <w:ilvl w:val="0"/>
                <w:numId w:val="7"/>
              </w:num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Completed with error</w:t>
            </w:r>
          </w:p>
          <w:p w14:paraId="5A5FBAFD" w14:textId="4868D295" w:rsidR="00A21B75" w:rsidRPr="00CF4AD8" w:rsidRDefault="00A21B75" w:rsidP="00CF4AD8">
            <w:pPr>
              <w:pStyle w:val="ListParagraph"/>
              <w:numPr>
                <w:ilvl w:val="0"/>
                <w:numId w:val="7"/>
              </w:numPr>
              <w:jc w:val="both"/>
              <w:rPr>
                <w:rFonts w:cstheme="minorHAnsi"/>
                <w:color w:val="000000" w:themeColor="text1"/>
              </w:rPr>
            </w:pPr>
            <w:r w:rsidRPr="00CF4AD8">
              <w:rPr>
                <w:rFonts w:asciiTheme="minorHAnsi" w:hAnsiTheme="minorHAnsi" w:cstheme="minorHAnsi"/>
                <w:b w:val="0"/>
                <w:color w:val="000000" w:themeColor="text1"/>
                <w:sz w:val="24"/>
              </w:rPr>
              <w:t>Not completed</w:t>
            </w:r>
          </w:p>
        </w:tc>
      </w:tr>
      <w:tr w:rsidR="00A21B75" w:rsidRPr="00D233BA" w14:paraId="4A693FA0" w14:textId="77777777" w:rsidTr="00A21B75">
        <w:tc>
          <w:tcPr>
            <w:tcW w:w="558" w:type="dxa"/>
          </w:tcPr>
          <w:p w14:paraId="24347FFC" w14:textId="57028F47"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6</w:t>
            </w:r>
          </w:p>
        </w:tc>
        <w:tc>
          <w:tcPr>
            <w:tcW w:w="4441" w:type="dxa"/>
          </w:tcPr>
          <w:p w14:paraId="0D1EAE8E" w14:textId="2580B5C6"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Top 5 processes with errors</w:t>
            </w:r>
          </w:p>
        </w:tc>
        <w:tc>
          <w:tcPr>
            <w:tcW w:w="3744" w:type="dxa"/>
          </w:tcPr>
          <w:p w14:paraId="6D1B466A" w14:textId="4DBA5892" w:rsidR="00A21B75" w:rsidRPr="00CF4AD8" w:rsidRDefault="00A21B75" w:rsidP="0087635C">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View of most common processes with </w:t>
            </w:r>
            <w:r w:rsidR="002B1611">
              <w:rPr>
                <w:rFonts w:asciiTheme="minorHAnsi" w:hAnsiTheme="minorHAnsi" w:cstheme="minorHAnsi"/>
                <w:b w:val="0"/>
                <w:color w:val="000000" w:themeColor="text1"/>
                <w:sz w:val="24"/>
              </w:rPr>
              <w:t xml:space="preserve">any kind of </w:t>
            </w:r>
            <w:r>
              <w:rPr>
                <w:rFonts w:asciiTheme="minorHAnsi" w:hAnsiTheme="minorHAnsi" w:cstheme="minorHAnsi"/>
                <w:b w:val="0"/>
                <w:color w:val="000000" w:themeColor="text1"/>
                <w:sz w:val="24"/>
              </w:rPr>
              <w:t>error</w:t>
            </w:r>
          </w:p>
        </w:tc>
      </w:tr>
      <w:tr w:rsidR="00A21B75" w:rsidRPr="00D233BA" w14:paraId="7BE88B68" w14:textId="77777777" w:rsidTr="00A21B75">
        <w:tc>
          <w:tcPr>
            <w:tcW w:w="558" w:type="dxa"/>
          </w:tcPr>
          <w:p w14:paraId="7036765B" w14:textId="16852542"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7</w:t>
            </w:r>
          </w:p>
        </w:tc>
        <w:tc>
          <w:tcPr>
            <w:tcW w:w="4441" w:type="dxa"/>
          </w:tcPr>
          <w:p w14:paraId="7467647C" w14:textId="7496AE24"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Top 5 handled errors</w:t>
            </w:r>
          </w:p>
        </w:tc>
        <w:tc>
          <w:tcPr>
            <w:tcW w:w="3744" w:type="dxa"/>
          </w:tcPr>
          <w:p w14:paraId="3D86EAC0" w14:textId="5FE33398" w:rsidR="00A21B75" w:rsidRPr="00CF4AD8" w:rsidRDefault="00A21B75" w:rsidP="0087635C">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View of most common processes with </w:t>
            </w:r>
            <w:r w:rsidR="002B1611">
              <w:rPr>
                <w:rFonts w:asciiTheme="minorHAnsi" w:hAnsiTheme="minorHAnsi" w:cstheme="minorHAnsi"/>
                <w:b w:val="0"/>
                <w:color w:val="000000" w:themeColor="text1"/>
                <w:sz w:val="24"/>
              </w:rPr>
              <w:t>caught Business or Technical exceptions</w:t>
            </w:r>
          </w:p>
        </w:tc>
      </w:tr>
      <w:tr w:rsidR="00A21B75" w:rsidRPr="00D233BA" w14:paraId="072344E4" w14:textId="77777777" w:rsidTr="00A21B75">
        <w:tc>
          <w:tcPr>
            <w:tcW w:w="558" w:type="dxa"/>
          </w:tcPr>
          <w:p w14:paraId="47FC74BD" w14:textId="1C508F0E"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8</w:t>
            </w:r>
          </w:p>
        </w:tc>
        <w:tc>
          <w:tcPr>
            <w:tcW w:w="4441" w:type="dxa"/>
          </w:tcPr>
          <w:p w14:paraId="3B1749FB" w14:textId="6A0F20F3"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Top 5 unhandled errors</w:t>
            </w:r>
          </w:p>
        </w:tc>
        <w:tc>
          <w:tcPr>
            <w:tcW w:w="3744" w:type="dxa"/>
          </w:tcPr>
          <w:p w14:paraId="077DFB6D" w14:textId="561E4B7F" w:rsidR="00A21B75" w:rsidRPr="00CF4AD8" w:rsidRDefault="00A21B75" w:rsidP="0087635C">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 xml:space="preserve">View of most common processes with </w:t>
            </w:r>
            <w:r w:rsidR="002B1611">
              <w:rPr>
                <w:rFonts w:asciiTheme="minorHAnsi" w:hAnsiTheme="minorHAnsi" w:cstheme="minorHAnsi"/>
                <w:b w:val="0"/>
                <w:color w:val="000000" w:themeColor="text1"/>
                <w:sz w:val="24"/>
              </w:rPr>
              <w:t>uncaught exceptions</w:t>
            </w:r>
          </w:p>
        </w:tc>
      </w:tr>
      <w:tr w:rsidR="00A21B75" w:rsidRPr="00D233BA" w14:paraId="55F896CD" w14:textId="77777777" w:rsidTr="00A21B75">
        <w:tc>
          <w:tcPr>
            <w:tcW w:w="558" w:type="dxa"/>
          </w:tcPr>
          <w:p w14:paraId="491B425E" w14:textId="2B12676D"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9</w:t>
            </w:r>
          </w:p>
        </w:tc>
        <w:tc>
          <w:tcPr>
            <w:tcW w:w="4441" w:type="dxa"/>
          </w:tcPr>
          <w:p w14:paraId="35CDF155" w14:textId="31734542"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Bot utilization</w:t>
            </w:r>
          </w:p>
        </w:tc>
        <w:tc>
          <w:tcPr>
            <w:tcW w:w="3744" w:type="dxa"/>
          </w:tcPr>
          <w:p w14:paraId="38B013E9" w14:textId="20D41827" w:rsidR="00A21B75" w:rsidRPr="00CF4AD8" w:rsidRDefault="00A21B75" w:rsidP="0087635C">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Number of hours used by the bots</w:t>
            </w:r>
          </w:p>
        </w:tc>
      </w:tr>
      <w:tr w:rsidR="00A21B75" w:rsidRPr="00D233BA" w14:paraId="09E883EB" w14:textId="77777777" w:rsidTr="00A21B75">
        <w:tc>
          <w:tcPr>
            <w:tcW w:w="558" w:type="dxa"/>
          </w:tcPr>
          <w:p w14:paraId="2FA3C634" w14:textId="533C6969"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10</w:t>
            </w:r>
          </w:p>
        </w:tc>
        <w:tc>
          <w:tcPr>
            <w:tcW w:w="4441" w:type="dxa"/>
          </w:tcPr>
          <w:p w14:paraId="38F78DC9" w14:textId="07AB6D20"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Average execution time</w:t>
            </w:r>
          </w:p>
        </w:tc>
        <w:tc>
          <w:tcPr>
            <w:tcW w:w="3744" w:type="dxa"/>
          </w:tcPr>
          <w:p w14:paraId="19E33C32" w14:textId="77777777" w:rsidR="00A21B75" w:rsidRDefault="00A21B75" w:rsidP="0087635C">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Average time taken broken down by</w:t>
            </w:r>
          </w:p>
          <w:p w14:paraId="0E370420" w14:textId="77777777" w:rsidR="00A21B75" w:rsidRPr="00CF4AD8" w:rsidRDefault="00A21B75" w:rsidP="00CF4AD8">
            <w:pPr>
              <w:pStyle w:val="ListParagraph"/>
              <w:numPr>
                <w:ilvl w:val="0"/>
                <w:numId w:val="8"/>
              </w:num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Process</w:t>
            </w:r>
          </w:p>
          <w:p w14:paraId="0C072A25" w14:textId="5211349F" w:rsidR="00A21B75" w:rsidRPr="00CF4AD8" w:rsidRDefault="00A21B75" w:rsidP="00CF4AD8">
            <w:pPr>
              <w:pStyle w:val="ListParagraph"/>
              <w:numPr>
                <w:ilvl w:val="0"/>
                <w:numId w:val="8"/>
              </w:numPr>
              <w:jc w:val="both"/>
              <w:rPr>
                <w:rFonts w:cstheme="minorHAnsi"/>
                <w:color w:val="000000" w:themeColor="text1"/>
              </w:rPr>
            </w:pPr>
            <w:r w:rsidRPr="00CF4AD8">
              <w:rPr>
                <w:rFonts w:asciiTheme="minorHAnsi" w:hAnsiTheme="minorHAnsi" w:cstheme="minorHAnsi"/>
                <w:b w:val="0"/>
                <w:color w:val="000000" w:themeColor="text1"/>
                <w:sz w:val="24"/>
              </w:rPr>
              <w:t>Business Unit</w:t>
            </w:r>
          </w:p>
        </w:tc>
      </w:tr>
      <w:tr w:rsidR="00A21B75" w:rsidRPr="00D233BA" w14:paraId="005BE120" w14:textId="77777777" w:rsidTr="00A21B75">
        <w:tc>
          <w:tcPr>
            <w:tcW w:w="558" w:type="dxa"/>
          </w:tcPr>
          <w:p w14:paraId="030C3827" w14:textId="47063D30"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11</w:t>
            </w:r>
          </w:p>
        </w:tc>
        <w:tc>
          <w:tcPr>
            <w:tcW w:w="4441" w:type="dxa"/>
          </w:tcPr>
          <w:p w14:paraId="06D2E539" w14:textId="1254B146"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SLA breaches (if applicable)</w:t>
            </w:r>
          </w:p>
        </w:tc>
        <w:tc>
          <w:tcPr>
            <w:tcW w:w="3744" w:type="dxa"/>
          </w:tcPr>
          <w:p w14:paraId="63B05FE6" w14:textId="219D66DD" w:rsidR="00A21B75" w:rsidRPr="00CF4AD8" w:rsidRDefault="00C91D28" w:rsidP="0087635C">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View of the number of executions that exceeded SLA where SLA is measured from the time a transaction item is loaded until the time that item is successfully processed</w:t>
            </w:r>
          </w:p>
        </w:tc>
      </w:tr>
      <w:tr w:rsidR="00A21B75" w:rsidRPr="00D233BA" w14:paraId="14FC6E88" w14:textId="77777777" w:rsidTr="00A21B75">
        <w:tc>
          <w:tcPr>
            <w:tcW w:w="558" w:type="dxa"/>
          </w:tcPr>
          <w:p w14:paraId="280C02DE" w14:textId="29E41046"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12</w:t>
            </w:r>
          </w:p>
        </w:tc>
        <w:tc>
          <w:tcPr>
            <w:tcW w:w="4441" w:type="dxa"/>
          </w:tcPr>
          <w:p w14:paraId="6FD6B8B7" w14:textId="1A804E1F"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Historical rollups of stats</w:t>
            </w:r>
          </w:p>
        </w:tc>
        <w:tc>
          <w:tcPr>
            <w:tcW w:w="3744" w:type="dxa"/>
          </w:tcPr>
          <w:p w14:paraId="1B793BEB" w14:textId="3469516B" w:rsidR="00A21B75" w:rsidRPr="00CF4AD8" w:rsidRDefault="00C91D28" w:rsidP="0087635C">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Views of previous time period stats to show trending</w:t>
            </w:r>
          </w:p>
        </w:tc>
      </w:tr>
      <w:tr w:rsidR="00A21B75" w:rsidRPr="00D233BA" w14:paraId="32E5FD35" w14:textId="77777777" w:rsidTr="00A21B75">
        <w:tc>
          <w:tcPr>
            <w:tcW w:w="558" w:type="dxa"/>
          </w:tcPr>
          <w:p w14:paraId="42DDB23C" w14:textId="28D0C31F"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13</w:t>
            </w:r>
          </w:p>
        </w:tc>
        <w:tc>
          <w:tcPr>
            <w:tcW w:w="4441" w:type="dxa"/>
          </w:tcPr>
          <w:p w14:paraId="4E0B6F94" w14:textId="64A677B4"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ROI Saved</w:t>
            </w:r>
          </w:p>
        </w:tc>
        <w:tc>
          <w:tcPr>
            <w:tcW w:w="3744" w:type="dxa"/>
          </w:tcPr>
          <w:p w14:paraId="27C45B0E" w14:textId="37CC1FFD" w:rsidR="00A21B75" w:rsidRPr="00CF4AD8" w:rsidRDefault="00C91D28" w:rsidP="0087635C">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A dollar amount calculated based on externally provided business multipliers coupled with the time taken from loading a transaction item until the time that item is successfully processed</w:t>
            </w:r>
          </w:p>
        </w:tc>
      </w:tr>
      <w:tr w:rsidR="00A21B75" w:rsidRPr="00D233BA" w14:paraId="344D47B6" w14:textId="77777777" w:rsidTr="00A21B75">
        <w:tc>
          <w:tcPr>
            <w:tcW w:w="558" w:type="dxa"/>
          </w:tcPr>
          <w:p w14:paraId="5F43B051" w14:textId="13830D09"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14</w:t>
            </w:r>
          </w:p>
        </w:tc>
        <w:tc>
          <w:tcPr>
            <w:tcW w:w="4441" w:type="dxa"/>
          </w:tcPr>
          <w:p w14:paraId="42D00026" w14:textId="3655BAC4" w:rsidR="00A21B75" w:rsidRPr="00CF4AD8" w:rsidRDefault="00A21B75" w:rsidP="0087635C">
            <w:pPr>
              <w:jc w:val="both"/>
              <w:rPr>
                <w:rFonts w:asciiTheme="minorHAnsi" w:hAnsiTheme="minorHAnsi" w:cstheme="minorHAnsi"/>
                <w:b w:val="0"/>
                <w:color w:val="000000" w:themeColor="text1"/>
                <w:sz w:val="24"/>
              </w:rPr>
            </w:pPr>
            <w:r w:rsidRPr="00CF4AD8">
              <w:rPr>
                <w:rFonts w:asciiTheme="minorHAnsi" w:hAnsiTheme="minorHAnsi" w:cstheme="minorHAnsi"/>
                <w:b w:val="0"/>
                <w:color w:val="000000" w:themeColor="text1"/>
                <w:sz w:val="24"/>
              </w:rPr>
              <w:t>FTE Saved</w:t>
            </w:r>
          </w:p>
        </w:tc>
        <w:tc>
          <w:tcPr>
            <w:tcW w:w="3744" w:type="dxa"/>
          </w:tcPr>
          <w:p w14:paraId="40A27AC9" w14:textId="04CDF679" w:rsidR="00A21B75" w:rsidRPr="00CF4AD8" w:rsidRDefault="00C91D28" w:rsidP="0087635C">
            <w:pPr>
              <w:jc w:val="both"/>
              <w:rPr>
                <w:rFonts w:asciiTheme="minorHAnsi" w:hAnsiTheme="minorHAnsi" w:cstheme="minorHAnsi"/>
                <w:b w:val="0"/>
                <w:color w:val="000000" w:themeColor="text1"/>
                <w:sz w:val="24"/>
              </w:rPr>
            </w:pPr>
            <w:r>
              <w:rPr>
                <w:rFonts w:asciiTheme="minorHAnsi" w:hAnsiTheme="minorHAnsi" w:cstheme="minorHAnsi"/>
                <w:b w:val="0"/>
                <w:color w:val="000000" w:themeColor="text1"/>
                <w:sz w:val="24"/>
              </w:rPr>
              <w:t>A numeric indicator of savings based on externally provided business multipliers coupled with the time taken from loading a transaction item until the time that item is successfully processed</w:t>
            </w:r>
          </w:p>
        </w:tc>
      </w:tr>
    </w:tbl>
    <w:p w14:paraId="75D4DBD5" w14:textId="77777777" w:rsidR="008802ED" w:rsidRPr="008E0F2B" w:rsidRDefault="008802ED" w:rsidP="00501AE8"/>
    <w:sectPr w:rsidR="008802ED" w:rsidRPr="008E0F2B" w:rsidSect="003C3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046B7"/>
    <w:multiLevelType w:val="hybridMultilevel"/>
    <w:tmpl w:val="36109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3472C"/>
    <w:multiLevelType w:val="hybridMultilevel"/>
    <w:tmpl w:val="604217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BE6984"/>
    <w:multiLevelType w:val="hybridMultilevel"/>
    <w:tmpl w:val="36109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8C7777"/>
    <w:multiLevelType w:val="hybridMultilevel"/>
    <w:tmpl w:val="AD68F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3926A7"/>
    <w:multiLevelType w:val="hybridMultilevel"/>
    <w:tmpl w:val="20442B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4A92DFD"/>
    <w:multiLevelType w:val="hybridMultilevel"/>
    <w:tmpl w:val="38880D14"/>
    <w:lvl w:ilvl="0" w:tplc="1390BFFC">
      <w:start w:val="1"/>
      <w:numFmt w:val="lowerLetter"/>
      <w:lvlText w:val="%1."/>
      <w:lvlJc w:val="left"/>
      <w:pPr>
        <w:ind w:left="720" w:hanging="360"/>
      </w:pPr>
      <w:rPr>
        <w:rFonts w:asciiTheme="minorHAnsi" w:hAnsiTheme="minorHAnsi" w:cstheme="minorHAnsi"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3C35F3"/>
    <w:multiLevelType w:val="hybridMultilevel"/>
    <w:tmpl w:val="BDFAA29E"/>
    <w:lvl w:ilvl="0" w:tplc="1390BFFC">
      <w:start w:val="1"/>
      <w:numFmt w:val="lowerLetter"/>
      <w:lvlText w:val="%1."/>
      <w:lvlJc w:val="left"/>
      <w:pPr>
        <w:ind w:left="720" w:hanging="360"/>
      </w:pPr>
      <w:rPr>
        <w:rFonts w:asciiTheme="minorHAnsi" w:hAnsiTheme="minorHAnsi" w:cstheme="minorHAnsi"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666DB0"/>
    <w:multiLevelType w:val="hybridMultilevel"/>
    <w:tmpl w:val="36109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43"/>
    <w:rsid w:val="0001326D"/>
    <w:rsid w:val="000155D2"/>
    <w:rsid w:val="00016788"/>
    <w:rsid w:val="000310B5"/>
    <w:rsid w:val="00034E39"/>
    <w:rsid w:val="00041C14"/>
    <w:rsid w:val="00052C0F"/>
    <w:rsid w:val="000B77CE"/>
    <w:rsid w:val="000B7DEF"/>
    <w:rsid w:val="000F7977"/>
    <w:rsid w:val="00117DD6"/>
    <w:rsid w:val="00121AF1"/>
    <w:rsid w:val="001233C6"/>
    <w:rsid w:val="00133E29"/>
    <w:rsid w:val="00150D3A"/>
    <w:rsid w:val="00152F28"/>
    <w:rsid w:val="001549CE"/>
    <w:rsid w:val="001A462E"/>
    <w:rsid w:val="001A7801"/>
    <w:rsid w:val="001B07AD"/>
    <w:rsid w:val="001D4FB6"/>
    <w:rsid w:val="001D7A4B"/>
    <w:rsid w:val="00205F11"/>
    <w:rsid w:val="00227B00"/>
    <w:rsid w:val="00247DA0"/>
    <w:rsid w:val="00253093"/>
    <w:rsid w:val="00256835"/>
    <w:rsid w:val="0026311B"/>
    <w:rsid w:val="0028201A"/>
    <w:rsid w:val="00287587"/>
    <w:rsid w:val="002957AA"/>
    <w:rsid w:val="00295FCC"/>
    <w:rsid w:val="002B1611"/>
    <w:rsid w:val="002B2C74"/>
    <w:rsid w:val="002C3127"/>
    <w:rsid w:val="002C7F53"/>
    <w:rsid w:val="002E3D88"/>
    <w:rsid w:val="002E79B6"/>
    <w:rsid w:val="00300F2D"/>
    <w:rsid w:val="00312685"/>
    <w:rsid w:val="00331E88"/>
    <w:rsid w:val="003904B4"/>
    <w:rsid w:val="003B333E"/>
    <w:rsid w:val="003C3B80"/>
    <w:rsid w:val="003C7A7B"/>
    <w:rsid w:val="003D434C"/>
    <w:rsid w:val="003D6D26"/>
    <w:rsid w:val="003E2D5D"/>
    <w:rsid w:val="003E3FE3"/>
    <w:rsid w:val="00400501"/>
    <w:rsid w:val="00413C9D"/>
    <w:rsid w:val="004423C0"/>
    <w:rsid w:val="004478EB"/>
    <w:rsid w:val="00483A99"/>
    <w:rsid w:val="004870AD"/>
    <w:rsid w:val="00495A0B"/>
    <w:rsid w:val="004A2FF4"/>
    <w:rsid w:val="004E3AFA"/>
    <w:rsid w:val="004E7D86"/>
    <w:rsid w:val="00501AE8"/>
    <w:rsid w:val="00516198"/>
    <w:rsid w:val="005300C6"/>
    <w:rsid w:val="00542CC2"/>
    <w:rsid w:val="0055577F"/>
    <w:rsid w:val="00565A20"/>
    <w:rsid w:val="005B781D"/>
    <w:rsid w:val="005C16F3"/>
    <w:rsid w:val="005D66B5"/>
    <w:rsid w:val="005E1BCA"/>
    <w:rsid w:val="006108E8"/>
    <w:rsid w:val="00617670"/>
    <w:rsid w:val="0067579C"/>
    <w:rsid w:val="00696D2C"/>
    <w:rsid w:val="006A6D17"/>
    <w:rsid w:val="006D04E5"/>
    <w:rsid w:val="006E075E"/>
    <w:rsid w:val="006F293E"/>
    <w:rsid w:val="00702A85"/>
    <w:rsid w:val="007241AE"/>
    <w:rsid w:val="007333FC"/>
    <w:rsid w:val="00740A11"/>
    <w:rsid w:val="0075100C"/>
    <w:rsid w:val="007657FA"/>
    <w:rsid w:val="00772771"/>
    <w:rsid w:val="007B173E"/>
    <w:rsid w:val="007C7C92"/>
    <w:rsid w:val="007D126A"/>
    <w:rsid w:val="00812E52"/>
    <w:rsid w:val="00822522"/>
    <w:rsid w:val="00825141"/>
    <w:rsid w:val="00835BA2"/>
    <w:rsid w:val="00842C1F"/>
    <w:rsid w:val="00863F09"/>
    <w:rsid w:val="0087635C"/>
    <w:rsid w:val="008802ED"/>
    <w:rsid w:val="00884211"/>
    <w:rsid w:val="0089446D"/>
    <w:rsid w:val="00896125"/>
    <w:rsid w:val="008A164A"/>
    <w:rsid w:val="008B06EC"/>
    <w:rsid w:val="008D48DD"/>
    <w:rsid w:val="008E0F2B"/>
    <w:rsid w:val="009074BD"/>
    <w:rsid w:val="00913499"/>
    <w:rsid w:val="00921C4B"/>
    <w:rsid w:val="00927101"/>
    <w:rsid w:val="00937C36"/>
    <w:rsid w:val="00940CAF"/>
    <w:rsid w:val="00A21B75"/>
    <w:rsid w:val="00A3130C"/>
    <w:rsid w:val="00A6053B"/>
    <w:rsid w:val="00A86BB3"/>
    <w:rsid w:val="00AA2AE8"/>
    <w:rsid w:val="00AA2F71"/>
    <w:rsid w:val="00AD1643"/>
    <w:rsid w:val="00AD203D"/>
    <w:rsid w:val="00AD2771"/>
    <w:rsid w:val="00AE6798"/>
    <w:rsid w:val="00AF01F9"/>
    <w:rsid w:val="00B07709"/>
    <w:rsid w:val="00B97908"/>
    <w:rsid w:val="00B97D73"/>
    <w:rsid w:val="00BA5EFF"/>
    <w:rsid w:val="00BB14AF"/>
    <w:rsid w:val="00BF4577"/>
    <w:rsid w:val="00C02739"/>
    <w:rsid w:val="00C30B75"/>
    <w:rsid w:val="00C44A35"/>
    <w:rsid w:val="00C91D28"/>
    <w:rsid w:val="00CA28B2"/>
    <w:rsid w:val="00CC3968"/>
    <w:rsid w:val="00CD5A46"/>
    <w:rsid w:val="00CE4061"/>
    <w:rsid w:val="00CE4198"/>
    <w:rsid w:val="00CF4AD8"/>
    <w:rsid w:val="00D110F9"/>
    <w:rsid w:val="00D164C0"/>
    <w:rsid w:val="00D30671"/>
    <w:rsid w:val="00D43F74"/>
    <w:rsid w:val="00D44224"/>
    <w:rsid w:val="00D71665"/>
    <w:rsid w:val="00D721F3"/>
    <w:rsid w:val="00D74539"/>
    <w:rsid w:val="00D90987"/>
    <w:rsid w:val="00DA45D5"/>
    <w:rsid w:val="00DD6094"/>
    <w:rsid w:val="00DD7EC4"/>
    <w:rsid w:val="00DF14C3"/>
    <w:rsid w:val="00E01CE5"/>
    <w:rsid w:val="00E166BA"/>
    <w:rsid w:val="00EB1516"/>
    <w:rsid w:val="00EC23DC"/>
    <w:rsid w:val="00EC4815"/>
    <w:rsid w:val="00EE6F3D"/>
    <w:rsid w:val="00EF60F8"/>
    <w:rsid w:val="00F523A6"/>
    <w:rsid w:val="00F7767C"/>
    <w:rsid w:val="00F8361D"/>
    <w:rsid w:val="00F94C21"/>
    <w:rsid w:val="00FA03B6"/>
    <w:rsid w:val="00FE25F8"/>
    <w:rsid w:val="00FE75D6"/>
    <w:rsid w:val="00FE7E38"/>
    <w:rsid w:val="00FF0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A886"/>
  <w15:chartTrackingRefBased/>
  <w15:docId w15:val="{A0098F68-910F-6949-BCF5-139553A8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3A6"/>
  </w:style>
  <w:style w:type="paragraph" w:styleId="Heading1">
    <w:name w:val="heading 1"/>
    <w:basedOn w:val="Normal"/>
    <w:next w:val="Normal"/>
    <w:link w:val="Heading1Char"/>
    <w:uiPriority w:val="9"/>
    <w:qFormat/>
    <w:rsid w:val="00AD27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27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277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6F3"/>
    <w:rPr>
      <w:rFonts w:ascii="Baskerville Old Face" w:hAnsi="Baskerville Old Face" w:cs="Times New Roman"/>
      <w:b/>
      <w:color w:val="002060"/>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23A6"/>
    <w:pPr>
      <w:ind w:left="720"/>
      <w:contextualSpacing/>
    </w:pPr>
  </w:style>
  <w:style w:type="paragraph" w:customStyle="1" w:styleId="H2">
    <w:name w:val="H2"/>
    <w:basedOn w:val="Normal"/>
    <w:uiPriority w:val="99"/>
    <w:rsid w:val="00AD2771"/>
    <w:pPr>
      <w:spacing w:after="240"/>
      <w:ind w:left="720"/>
    </w:pPr>
    <w:rPr>
      <w:rFonts w:ascii="Arial" w:eastAsia="Times New Roman" w:hAnsi="Arial" w:cs="Times New Roman"/>
      <w:b/>
      <w:kern w:val="28"/>
      <w:szCs w:val="20"/>
    </w:rPr>
  </w:style>
  <w:style w:type="character" w:customStyle="1" w:styleId="Para1Char">
    <w:name w:val="Para 1 Char"/>
    <w:basedOn w:val="DefaultParagraphFont"/>
    <w:link w:val="Para1"/>
    <w:uiPriority w:val="99"/>
    <w:locked/>
    <w:rsid w:val="00AD2771"/>
  </w:style>
  <w:style w:type="paragraph" w:customStyle="1" w:styleId="Para1">
    <w:name w:val="Para 1"/>
    <w:basedOn w:val="Normal"/>
    <w:link w:val="Para1Char"/>
    <w:uiPriority w:val="99"/>
    <w:rsid w:val="00AD2771"/>
    <w:pPr>
      <w:tabs>
        <w:tab w:val="left" w:pos="-2970"/>
      </w:tabs>
      <w:spacing w:after="240"/>
      <w:ind w:left="720"/>
    </w:pPr>
  </w:style>
  <w:style w:type="paragraph" w:customStyle="1" w:styleId="Preparedby">
    <w:name w:val="Prepared by"/>
    <w:basedOn w:val="Normal"/>
    <w:uiPriority w:val="99"/>
    <w:rsid w:val="00AD2771"/>
    <w:pPr>
      <w:spacing w:after="240"/>
    </w:pPr>
    <w:rPr>
      <w:rFonts w:ascii="Arial" w:eastAsia="Times New Roman" w:hAnsi="Arial" w:cs="Times New Roman"/>
      <w:b/>
      <w:sz w:val="20"/>
      <w:szCs w:val="20"/>
    </w:rPr>
  </w:style>
  <w:style w:type="paragraph" w:customStyle="1" w:styleId="TableHeading">
    <w:name w:val="Table Heading"/>
    <w:basedOn w:val="Normal"/>
    <w:uiPriority w:val="99"/>
    <w:rsid w:val="00AD2771"/>
    <w:pPr>
      <w:keepNext/>
      <w:spacing w:before="60" w:after="60"/>
    </w:pPr>
    <w:rPr>
      <w:rFonts w:ascii="Arial" w:eastAsia="Times New Roman" w:hAnsi="Arial" w:cs="Times New Roman"/>
      <w:b/>
      <w:sz w:val="18"/>
      <w:szCs w:val="20"/>
    </w:rPr>
  </w:style>
  <w:style w:type="paragraph" w:customStyle="1" w:styleId="TableText">
    <w:name w:val="Table Text"/>
    <w:basedOn w:val="Normal"/>
    <w:uiPriority w:val="99"/>
    <w:rsid w:val="00AD2771"/>
    <w:pPr>
      <w:spacing w:before="60" w:after="60"/>
    </w:pPr>
    <w:rPr>
      <w:rFonts w:ascii="Arial" w:eastAsia="Times New Roman" w:hAnsi="Arial" w:cs="Times New Roman"/>
      <w:color w:val="000000"/>
      <w:sz w:val="18"/>
      <w:szCs w:val="20"/>
    </w:rPr>
  </w:style>
  <w:style w:type="paragraph" w:customStyle="1" w:styleId="TitleSmall">
    <w:name w:val="Title Small"/>
    <w:basedOn w:val="Normal"/>
    <w:uiPriority w:val="99"/>
    <w:rsid w:val="00AD2771"/>
    <w:pPr>
      <w:spacing w:before="240" w:after="240"/>
    </w:pPr>
    <w:rPr>
      <w:rFonts w:ascii="Arial" w:eastAsia="Times New Roman" w:hAnsi="Arial" w:cs="Times New Roman"/>
      <w:b/>
      <w:sz w:val="32"/>
      <w:szCs w:val="20"/>
    </w:rPr>
  </w:style>
  <w:style w:type="paragraph" w:customStyle="1" w:styleId="TitleLarge">
    <w:name w:val="Title Large"/>
    <w:basedOn w:val="Normal"/>
    <w:uiPriority w:val="99"/>
    <w:rsid w:val="00AD2771"/>
    <w:pPr>
      <w:spacing w:before="1080" w:after="240"/>
      <w:outlineLvl w:val="0"/>
    </w:pPr>
    <w:rPr>
      <w:rFonts w:ascii="Arial" w:eastAsia="Times New Roman" w:hAnsi="Arial" w:cs="Times New Roman"/>
      <w:b/>
      <w:sz w:val="40"/>
      <w:szCs w:val="20"/>
    </w:rPr>
  </w:style>
  <w:style w:type="paragraph" w:customStyle="1" w:styleId="StylePreparedbyTopSinglesolidlineAuto05ptLinewid">
    <w:name w:val="Style Prepared by + Top: (Single solid line Auto  0.5 pt Line wid..."/>
    <w:basedOn w:val="Preparedby"/>
    <w:uiPriority w:val="99"/>
    <w:rsid w:val="00AD2771"/>
    <w:pPr>
      <w:pBdr>
        <w:top w:val="single" w:sz="4" w:space="1" w:color="auto"/>
      </w:pBdr>
      <w:spacing w:after="120"/>
    </w:pPr>
    <w:rPr>
      <w:bCs/>
    </w:rPr>
  </w:style>
  <w:style w:type="paragraph" w:customStyle="1" w:styleId="CTL">
    <w:name w:val="CTL"/>
    <w:basedOn w:val="Normal"/>
    <w:uiPriority w:val="99"/>
    <w:rsid w:val="00AD2771"/>
    <w:pPr>
      <w:spacing w:before="1080" w:after="240"/>
    </w:pPr>
    <w:rPr>
      <w:rFonts w:ascii="Arial" w:eastAsia="Times New Roman" w:hAnsi="Arial" w:cs="Times New Roman"/>
      <w:b/>
      <w:spacing w:val="-20"/>
      <w:sz w:val="40"/>
      <w:szCs w:val="20"/>
    </w:rPr>
  </w:style>
  <w:style w:type="paragraph" w:styleId="TOC1">
    <w:name w:val="toc 1"/>
    <w:basedOn w:val="Normal"/>
    <w:next w:val="Normal"/>
    <w:autoRedefine/>
    <w:uiPriority w:val="39"/>
    <w:unhideWhenUsed/>
    <w:rsid w:val="00041C14"/>
    <w:pPr>
      <w:tabs>
        <w:tab w:val="left" w:pos="720"/>
        <w:tab w:val="right" w:leader="dot" w:pos="9350"/>
      </w:tabs>
      <w:spacing w:before="120" w:after="60"/>
      <w:ind w:right="1440"/>
    </w:pPr>
    <w:rPr>
      <w:rFonts w:ascii="Arial" w:eastAsia="Times New Roman" w:hAnsi="Arial" w:cs="Times New Roman"/>
      <w:b/>
      <w:noProof/>
      <w:sz w:val="22"/>
      <w:szCs w:val="20"/>
    </w:rPr>
  </w:style>
  <w:style w:type="paragraph" w:styleId="TOC2">
    <w:name w:val="toc 2"/>
    <w:basedOn w:val="Normal"/>
    <w:next w:val="Normal"/>
    <w:autoRedefine/>
    <w:uiPriority w:val="39"/>
    <w:unhideWhenUsed/>
    <w:rsid w:val="006E075E"/>
    <w:pPr>
      <w:tabs>
        <w:tab w:val="left" w:pos="-2880"/>
        <w:tab w:val="left" w:pos="-2790"/>
        <w:tab w:val="left" w:pos="-2070"/>
        <w:tab w:val="left" w:pos="1260"/>
        <w:tab w:val="right" w:leader="dot" w:pos="9350"/>
      </w:tabs>
      <w:spacing w:before="20" w:after="20"/>
      <w:ind w:left="720" w:right="1440"/>
    </w:pPr>
    <w:rPr>
      <w:rFonts w:ascii="Arial" w:eastAsia="Times New Roman" w:hAnsi="Arial" w:cs="Times New Roman"/>
      <w:noProof/>
      <w:sz w:val="18"/>
      <w:szCs w:val="20"/>
    </w:rPr>
  </w:style>
  <w:style w:type="paragraph" w:styleId="TOC3">
    <w:name w:val="toc 3"/>
    <w:basedOn w:val="Normal"/>
    <w:next w:val="Normal"/>
    <w:autoRedefine/>
    <w:uiPriority w:val="39"/>
    <w:unhideWhenUsed/>
    <w:rsid w:val="00AD203D"/>
    <w:pPr>
      <w:widowControl w:val="0"/>
      <w:tabs>
        <w:tab w:val="left" w:pos="1945"/>
        <w:tab w:val="left" w:pos="1980"/>
        <w:tab w:val="right" w:leader="dot" w:pos="9360"/>
      </w:tabs>
      <w:ind w:left="1267"/>
    </w:pPr>
    <w:rPr>
      <w:rFonts w:ascii="Arial" w:eastAsia="Times New Roman" w:hAnsi="Arial" w:cs="Times New Roman"/>
      <w:noProof/>
      <w:sz w:val="18"/>
      <w:szCs w:val="20"/>
    </w:rPr>
  </w:style>
  <w:style w:type="character" w:customStyle="1" w:styleId="H1Char">
    <w:name w:val="H1 Char"/>
    <w:basedOn w:val="DefaultParagraphFont"/>
    <w:link w:val="H1"/>
    <w:locked/>
    <w:rsid w:val="00AD2771"/>
    <w:rPr>
      <w:rFonts w:ascii="Arial" w:hAnsi="Arial" w:cs="Arial"/>
      <w:b/>
      <w:kern w:val="28"/>
      <w:sz w:val="32"/>
    </w:rPr>
  </w:style>
  <w:style w:type="paragraph" w:customStyle="1" w:styleId="H1">
    <w:name w:val="H1"/>
    <w:basedOn w:val="Normal"/>
    <w:link w:val="H1Char"/>
    <w:rsid w:val="00AD2771"/>
    <w:pPr>
      <w:pageBreakBefore/>
      <w:spacing w:after="240"/>
    </w:pPr>
    <w:rPr>
      <w:rFonts w:ascii="Arial" w:hAnsi="Arial" w:cs="Arial"/>
      <w:b/>
      <w:kern w:val="28"/>
      <w:sz w:val="32"/>
    </w:rPr>
  </w:style>
  <w:style w:type="character" w:customStyle="1" w:styleId="Heading1Char">
    <w:name w:val="Heading 1 Char"/>
    <w:basedOn w:val="DefaultParagraphFont"/>
    <w:link w:val="Heading1"/>
    <w:uiPriority w:val="9"/>
    <w:rsid w:val="00AD27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27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2771"/>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C02739"/>
    <w:rPr>
      <w:sz w:val="16"/>
      <w:szCs w:val="16"/>
    </w:rPr>
  </w:style>
  <w:style w:type="paragraph" w:styleId="CommentText">
    <w:name w:val="annotation text"/>
    <w:basedOn w:val="Normal"/>
    <w:link w:val="CommentTextChar"/>
    <w:uiPriority w:val="99"/>
    <w:semiHidden/>
    <w:unhideWhenUsed/>
    <w:rsid w:val="00C02739"/>
    <w:rPr>
      <w:sz w:val="20"/>
      <w:szCs w:val="20"/>
    </w:rPr>
  </w:style>
  <w:style w:type="character" w:customStyle="1" w:styleId="CommentTextChar">
    <w:name w:val="Comment Text Char"/>
    <w:basedOn w:val="DefaultParagraphFont"/>
    <w:link w:val="CommentText"/>
    <w:uiPriority w:val="99"/>
    <w:semiHidden/>
    <w:rsid w:val="00C02739"/>
    <w:rPr>
      <w:sz w:val="20"/>
      <w:szCs w:val="20"/>
    </w:rPr>
  </w:style>
  <w:style w:type="paragraph" w:styleId="CommentSubject">
    <w:name w:val="annotation subject"/>
    <w:basedOn w:val="CommentText"/>
    <w:next w:val="CommentText"/>
    <w:link w:val="CommentSubjectChar"/>
    <w:uiPriority w:val="99"/>
    <w:semiHidden/>
    <w:unhideWhenUsed/>
    <w:rsid w:val="00C02739"/>
    <w:rPr>
      <w:b/>
      <w:bCs/>
    </w:rPr>
  </w:style>
  <w:style w:type="character" w:customStyle="1" w:styleId="CommentSubjectChar">
    <w:name w:val="Comment Subject Char"/>
    <w:basedOn w:val="CommentTextChar"/>
    <w:link w:val="CommentSubject"/>
    <w:uiPriority w:val="99"/>
    <w:semiHidden/>
    <w:rsid w:val="00C02739"/>
    <w:rPr>
      <w:b/>
      <w:bCs/>
      <w:sz w:val="20"/>
      <w:szCs w:val="20"/>
    </w:rPr>
  </w:style>
  <w:style w:type="paragraph" w:styleId="BalloonText">
    <w:name w:val="Balloon Text"/>
    <w:basedOn w:val="Normal"/>
    <w:link w:val="BalloonTextChar"/>
    <w:uiPriority w:val="99"/>
    <w:semiHidden/>
    <w:unhideWhenUsed/>
    <w:rsid w:val="00C027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739"/>
    <w:rPr>
      <w:rFonts w:ascii="Segoe UI" w:hAnsi="Segoe UI" w:cs="Segoe UI"/>
      <w:sz w:val="18"/>
      <w:szCs w:val="18"/>
    </w:rPr>
  </w:style>
  <w:style w:type="paragraph" w:styleId="Revision">
    <w:name w:val="Revision"/>
    <w:hidden/>
    <w:uiPriority w:val="99"/>
    <w:semiHidden/>
    <w:rsid w:val="0001326D"/>
  </w:style>
  <w:style w:type="character" w:styleId="Hyperlink">
    <w:name w:val="Hyperlink"/>
    <w:basedOn w:val="DefaultParagraphFont"/>
    <w:uiPriority w:val="99"/>
    <w:semiHidden/>
    <w:unhideWhenUsed/>
    <w:rsid w:val="006F29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ipher.ctlhub.com/?route=kb/manage&amp;id=212&amp;categoryid=10&amp;rpa_platform_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98F0D-5F1D-4C95-B691-FC0C9FDC5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19</Pages>
  <Words>4011</Words>
  <Characters>22863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Gullette</dc:creator>
  <cp:keywords/>
  <dc:description/>
  <cp:lastModifiedBy>Dhanavel, Murugavel</cp:lastModifiedBy>
  <cp:revision>54</cp:revision>
  <dcterms:created xsi:type="dcterms:W3CDTF">2018-06-20T16:01:00Z</dcterms:created>
  <dcterms:modified xsi:type="dcterms:W3CDTF">2019-06-07T21:32:00Z</dcterms:modified>
</cp:coreProperties>
</file>