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 w:after="440"/>
        <w:jc w:val="center"/>
      </w:pPr>
      <w:r>
        <w:drawing>
          <wp:inline xmlns:a="http://schemas.openxmlformats.org/drawingml/2006/main" xmlns:pic="http://schemas.openxmlformats.org/drawingml/2006/picture">
            <wp:extent cx="1325880" cy="132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132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203748"/>
          <w:sz w:val="60"/>
        </w:rPr>
        <w:t>EmotionCam User Manual</w:t>
      </w:r>
    </w:p>
    <w:p>
      <w:pPr>
        <w:jc w:val="center"/>
      </w:pPr>
      <w:r>
        <w:rPr>
          <w:i/>
          <w:color w:val="52687C"/>
          <w:sz w:val="28"/>
        </w:rPr>
        <w:t>Local visible-expression estimates with privacy-first personalized calibration</w:t>
      </w:r>
    </w:p>
    <w:p>
      <w:pPr>
        <w:jc w:val="center"/>
      </w:pPr>
      <w:r>
        <w:t>Version 1.0.0 | Updated June 15, 2026</w:t>
      </w:r>
    </w:p>
    <w:p>
      <w:r>
        <w:br w:type="page"/>
      </w:r>
    </w:p>
    <w:p>
      <w:pPr>
        <w:pStyle w:val="Heading1"/>
      </w:pPr>
      <w:r>
        <w:t>1. Cover 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5394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EmotionCam</w:t>
      </w:r>
    </w:p>
    <w:p>
      <w:r>
        <w:t>*Local visible-expression estimates, with privacy-first personalized calibration*</w:t>
      </w:r>
    </w:p>
    <w:p>
      <w:r>
        <w:t>Version 1.0.0 | Updated June 15, 2026</w:t>
      </w:r>
    </w:p>
    <w:p>
      <w:pPr>
        <w:ind w:left="360"/>
      </w:pPr>
      <w:r>
        <w:rPr>
          <w:b/>
          <w:color w:val="7A5A00"/>
        </w:rPr>
        <w:t>EmotionCam estimates visible facial expressions. It does not know or guarantee a person's true emotions.</w:t>
      </w:r>
    </w:p>
    <w:p>
      <w:pPr>
        <w:pStyle w:val="Heading1"/>
      </w:pPr>
      <w:r>
        <w:t>2. Introduction</w:t>
      </w:r>
    </w:p>
    <w:p>
      <w:r>
        <w:t>EmotionCam is a Windows desktop app for one person using a laptop webcam. It processes the live preview locally, estimates visible facial expressions, and presents a smoothed label, group, confidence estimate, interaction message, and timeline.</w:t>
      </w:r>
    </w:p>
    <w:p>
      <w:r>
        <w:t>The app can learn the user's visible facial movements through personalized calibration, run locally in the Windows system tray, and optionally save metadata-only expression history.</w:t>
      </w:r>
    </w:p>
    <w:p>
      <w:pPr>
        <w:pStyle w:val="Heading1"/>
      </w:pPr>
      <w:r>
        <w:t>3. Privacy and Safety</w:t>
      </w:r>
    </w:p>
    <w:p>
      <w:pPr>
        <w:pStyle w:val="ListBullet"/>
      </w:pPr>
      <w:r>
        <w:t>Webcam processing is local. The current implementation has no cloud calls.</w:t>
      </w:r>
    </w:p>
    <w:p>
      <w:pPr>
        <w:pStyle w:val="ListBullet"/>
      </w:pPr>
      <w:r>
        <w:t>EmotionCam does not identify people or perform face matching.</w:t>
      </w:r>
    </w:p>
    <w:p>
      <w:pPr>
        <w:pStyle w:val="ListBullet"/>
      </w:pPr>
      <w:r>
        <w:t>There is no account, telemetry, analytics, automatic screenshot, or video-recording feature.</w:t>
      </w:r>
    </w:p>
    <w:p>
      <w:pPr>
        <w:pStyle w:val="ListBullet"/>
      </w:pPr>
      <w:r>
        <w:t>Optional logs contain timestamps, visible-expression labels/groups, confidence, status, messages, popup status, and FPS.</w:t>
      </w:r>
    </w:p>
    <w:p>
      <w:pPr>
        <w:pStyle w:val="ListBullet"/>
      </w:pPr>
      <w:r>
        <w:t>Calibration stores normalized landmark feature vectors and labels locally.</w:t>
      </w:r>
    </w:p>
    <w:p>
      <w:pPr>
        <w:pStyle w:val="ListBullet"/>
      </w:pPr>
      <w:r>
        <w:t>Raw calibration frames are not saved unless Store raw calibration images for debugging is explicitly enabled.</w:t>
      </w:r>
    </w:p>
    <w:p>
      <w:pPr>
        <w:pStyle w:val="ListBullet"/>
      </w:pPr>
      <w:r>
        <w:t>The disabled External AI agent option is a future placeholder and cannot send frames.</w:t>
      </w:r>
    </w:p>
    <w:p>
      <w:pPr>
        <w:ind w:left="360"/>
      </w:pPr>
      <w:r>
        <w:rPr>
          <w:b/>
          <w:color w:val="7A5A00"/>
        </w:rPr>
        <w:t>Do not use EmotionCam for medical, psychological, legal, hiring, security, surveillance, or lie-detection decisions.</w:t>
      </w:r>
    </w:p>
    <w:p>
      <w:pPr>
        <w:pStyle w:val="Heading1"/>
      </w:pPr>
      <w:r>
        <w:t>4. Installation</w:t>
      </w:r>
    </w:p>
    <w:p>
      <w:pPr>
        <w:pStyle w:val="Heading2"/>
      </w:pPr>
      <w:r>
        <w:t>Install the packaged app</w:t>
      </w:r>
    </w:p>
    <w:p>
      <w:pPr>
        <w:pStyle w:val="ListNumber"/>
      </w:pPr>
      <w:r>
        <w:t>Open EmotionCam-Setup-1.0.0.exe.</w:t>
      </w:r>
    </w:p>
    <w:p>
      <w:pPr>
        <w:pStyle w:val="ListNumber"/>
      </w:pPr>
      <w:r>
        <w:t>Complete the per-user installer.</w:t>
      </w:r>
    </w:p>
    <w:p>
      <w:pPr>
        <w:pStyle w:val="ListNumber"/>
      </w:pPr>
      <w:r>
        <w:t>Choose the optional desktop shortcut if desired.</w:t>
      </w:r>
    </w:p>
    <w:p>
      <w:pPr>
        <w:pStyle w:val="ListNumber"/>
      </w:pPr>
      <w:r>
        <w:t>Launch EmotionCam from the Start Menu or desktop shortcut.</w:t>
      </w:r>
    </w:p>
    <w:p>
      <w:r>
        <w:t>The installer uses the simplified smiling camera-lens icon for the installer, executable, shortcuts, taskbar, and tray.</w:t>
      </w:r>
    </w:p>
    <w:p>
      <w:pPr>
        <w:pStyle w:val="Heading2"/>
      </w:pPr>
      <w:r>
        <w:t>Run from source</w:t>
      </w:r>
    </w:p>
    <w:p>
      <w:pPr/>
      <w:r>
        <w:rPr>
          <w:rFonts w:ascii="Consolas" w:hAnsi="Consolas"/>
          <w:sz w:val="18"/>
        </w:rPr>
        <w:t>cd "C:\path\to\AI webcam emotion detector\emotioncam"</w:t>
        <w:br/>
        <w:t>py -3.12 -m venv .venv</w:t>
        <w:br/>
        <w:t>.\.venv\Scripts\Activate.ps1</w:t>
        <w:br/>
        <w:t>python -m pip install --upgrade pip</w:t>
        <w:br/>
        <w:t>python -m pip install -r requirements.txt</w:t>
        <w:br/>
        <w:t>python -m app.main</w:t>
      </w:r>
    </w:p>
    <w:p>
      <w:r>
        <w:t>Allow camera access for desktop apps in Windows Settings. Close Camera, Teams, Zoom, browser calls, and other apps using the webcam.</w:t>
      </w:r>
    </w:p>
    <w:p>
      <w:pPr>
        <w:pStyle w:val="Heading1"/>
      </w:pPr>
      <w:r>
        <w:t>5. First Launch</w:t>
      </w:r>
    </w:p>
    <w:p>
      <w:r>
        <w:t>The startup screen shows the local-processing privacy notice and approximation notice. Save local expression metadata history is enabled by default but can be disabled before starting.</w:t>
      </w:r>
    </w:p>
    <w:p>
      <w:pPr>
        <w:pStyle w:val="ListBullet"/>
      </w:pPr>
      <w:r>
        <w:t>Start Camera saves the logging choice, opens the dashboard, and starts the webcam.</w:t>
      </w:r>
    </w:p>
    <w:p>
      <w:pPr>
        <w:pStyle w:val="ListBullet"/>
      </w:pPr>
      <w:r>
        <w:t>Settings opens configuration before starting.</w:t>
      </w:r>
    </w:p>
    <w:p>
      <w:pPr>
        <w:pStyle w:val="ListBullet"/>
      </w:pPr>
      <w:r>
        <w:t>Exit closes EmotionCam.</w:t>
      </w:r>
    </w:p>
    <w:p>
      <w:pPr>
        <w:pStyle w:val="ListBullet"/>
      </w:pPr>
      <w:r>
        <w:t>Help &gt; Start Demo Guide opens the offline demo page.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tartup_scre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7A5A00"/>
        </w:rPr>
        <w:t>Placeholder screen example: capture the real startup screen as docs/screenshots/01_startup_screen.png.</w:t>
      </w:r>
    </w:p>
    <w:p>
      <w:pPr>
        <w:pStyle w:val="Heading1"/>
      </w:pPr>
      <w:r>
        <w:t>6. Main Dashboard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E8EEF5"/>
          </w:tcPr>
          <w:p>
            <w:r>
              <w:rPr>
                <w:b/>
              </w:rPr>
              <w:t>Area or control</w:t>
            </w:r>
          </w:p>
        </w:tc>
        <w:tc>
          <w:tcPr>
            <w:tcW w:type="dxa" w:w="4680"/>
            <w:vAlign w:val="center"/>
            <w:shd w:fill="E8EEF5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680"/>
            <w:vAlign w:val="center"/>
          </w:tcPr>
          <w:p>
            <w:r>
              <w:t>Webcam preview</w:t>
            </w:r>
          </w:p>
        </w:tc>
        <w:tc>
          <w:tcPr>
            <w:tcW w:type="dxa" w:w="4680"/>
            <w:vAlign w:val="center"/>
          </w:tcPr>
          <w:p>
            <w:r>
              <w:t>Live local preview and optional face rectangle</w:t>
            </w:r>
          </w:p>
        </w:tc>
      </w:tr>
      <w:tr>
        <w:tc>
          <w:tcPr>
            <w:tcW w:type="dxa" w:w="4680"/>
            <w:vAlign w:val="center"/>
          </w:tcPr>
          <w:p>
            <w:r>
              <w:t>Current likely expression</w:t>
            </w:r>
          </w:p>
        </w:tc>
        <w:tc>
          <w:tcPr>
            <w:tcW w:type="dxa" w:w="4680"/>
            <w:vAlign w:val="center"/>
          </w:tcPr>
          <w:p>
            <w:r>
              <w:t>Smoothed visible-expression estimate</w:t>
            </w:r>
          </w:p>
        </w:tc>
      </w:tr>
      <w:tr>
        <w:tc>
          <w:tcPr>
            <w:tcW w:type="dxa" w:w="4680"/>
            <w:vAlign w:val="center"/>
          </w:tcPr>
          <w:p>
            <w:r>
              <w:t>Expression group / confidence</w:t>
            </w:r>
          </w:p>
        </w:tc>
        <w:tc>
          <w:tcPr>
            <w:tcW w:type="dxa" w:w="4680"/>
            <w:vAlign w:val="center"/>
          </w:tcPr>
          <w:p>
            <w:r>
              <w:t>Positive, negative, or neutral group and estimated confidence</w:t>
            </w:r>
          </w:p>
        </w:tc>
      </w:tr>
      <w:tr>
        <w:tc>
          <w:tcPr>
            <w:tcW w:type="dxa" w:w="4680"/>
            <w:vAlign w:val="center"/>
          </w:tcPr>
          <w:p>
            <w:r>
              <w:t>Interaction message / timeline</w:t>
            </w:r>
          </w:p>
        </w:tc>
        <w:tc>
          <w:tcPr>
            <w:tcW w:type="dxa" w:w="4680"/>
            <w:vAlign w:val="center"/>
          </w:tcPr>
          <w:p>
            <w:r>
              <w:t>Safe text message and recent smoothed labels</w:t>
            </w:r>
          </w:p>
        </w:tc>
      </w:tr>
      <w:tr>
        <w:tc>
          <w:tcPr>
            <w:tcW w:type="dxa" w:w="4680"/>
            <w:vAlign w:val="center"/>
          </w:tcPr>
          <w:p>
            <w:r>
              <w:t>Detection mode / profile status</w:t>
            </w:r>
          </w:p>
        </w:tc>
        <w:tc>
          <w:tcPr>
            <w:tcW w:type="dxa" w:w="4680"/>
            <w:vAlign w:val="center"/>
          </w:tcPr>
          <w:p>
            <w:r>
              <w:t>Heuristic, Personalized, or Hybrid; profile active/inactive</w:t>
            </w:r>
          </w:p>
        </w:tc>
      </w:tr>
      <w:tr>
        <w:tc>
          <w:tcPr>
            <w:tcW w:type="dxa" w:w="4680"/>
            <w:vAlign w:val="center"/>
          </w:tcPr>
          <w:p>
            <w:r>
              <w:t>Start Camera / Stop Camera</w:t>
            </w:r>
          </w:p>
        </w:tc>
        <w:tc>
          <w:tcPr>
            <w:tcW w:type="dxa" w:w="4680"/>
            <w:vAlign w:val="center"/>
          </w:tcPr>
          <w:p>
            <w:r>
              <w:t>Opens or releases the webcam</w:t>
            </w:r>
          </w:p>
        </w:tc>
      </w:tr>
      <w:tr>
        <w:tc>
          <w:tcPr>
            <w:tcW w:type="dxa" w:w="4680"/>
            <w:vAlign w:val="center"/>
          </w:tcPr>
          <w:p>
            <w:r>
              <w:t>Pause Analysis</w:t>
            </w:r>
          </w:p>
        </w:tc>
        <w:tc>
          <w:tcPr>
            <w:tcW w:type="dxa" w:w="4680"/>
            <w:vAlign w:val="center"/>
          </w:tcPr>
          <w:p>
            <w:r>
              <w:t>Keeps preview active while pausing classification</w:t>
            </w:r>
          </w:p>
        </w:tc>
      </w:tr>
      <w:tr>
        <w:tc>
          <w:tcPr>
            <w:tcW w:type="dxa" w:w="4680"/>
            <w:vAlign w:val="center"/>
          </w:tcPr>
          <w:p>
            <w:r>
              <w:t>Settings / Open Logs</w:t>
            </w:r>
          </w:p>
        </w:tc>
        <w:tc>
          <w:tcPr>
            <w:tcW w:type="dxa" w:w="4680"/>
            <w:vAlign w:val="center"/>
          </w:tcPr>
          <w:p>
            <w:r>
              <w:t>Opens configuration or the local logs folder</w:t>
            </w:r>
          </w:p>
        </w:tc>
      </w:tr>
      <w:tr>
        <w:tc>
          <w:tcPr>
            <w:tcW w:type="dxa" w:w="4680"/>
            <w:vAlign w:val="center"/>
          </w:tcPr>
          <w:p>
            <w:r>
              <w:t>Statistics</w:t>
            </w:r>
          </w:p>
        </w:tc>
        <w:tc>
          <w:tcPr>
            <w:tcW w:type="dxa" w:w="4680"/>
            <w:vAlign w:val="center"/>
          </w:tcPr>
          <w:p>
            <w:r>
              <w:t>Opens local metadata-derived charts and summary cards</w:t>
            </w:r>
          </w:p>
        </w:tc>
      </w:tr>
      <w:tr>
        <w:tc>
          <w:tcPr>
            <w:tcW w:type="dxa" w:w="4680"/>
            <w:vAlign w:val="center"/>
          </w:tcPr>
          <w:p>
            <w:r>
              <w:t>Run in background</w:t>
            </w:r>
          </w:p>
        </w:tc>
        <w:tc>
          <w:tcPr>
            <w:tcW w:type="dxa" w:w="4680"/>
            <w:vAlign w:val="center"/>
          </w:tcPr>
          <w:p>
            <w:r>
              <w:t>Keeps local analysis active in tray/taskbar mode</w:t>
            </w:r>
          </w:p>
        </w:tc>
      </w:tr>
      <w:tr>
        <w:tc>
          <w:tcPr>
            <w:tcW w:type="dxa" w:w="4680"/>
            <w:vAlign w:val="center"/>
          </w:tcPr>
          <w:p>
            <w:r>
              <w:t>Toggle Debug</w:t>
            </w:r>
          </w:p>
        </w:tc>
        <w:tc>
          <w:tcPr>
            <w:tcW w:type="dxa" w:w="4680"/>
            <w:vAlign w:val="center"/>
          </w:tcPr>
          <w:p>
            <w:r>
              <w:t>Shows raw/smoothed estimates and detector details</w:t>
            </w:r>
          </w:p>
        </w:tc>
      </w:tr>
      <w:tr>
        <w:tc>
          <w:tcPr>
            <w:tcW w:type="dxa" w:w="4680"/>
            <w:vAlign w:val="center"/>
          </w:tcPr>
          <w:p>
            <w:r>
              <w:t>Improve detection with calibration</w:t>
            </w:r>
          </w:p>
        </w:tc>
        <w:tc>
          <w:tcPr>
            <w:tcW w:type="dxa" w:w="4680"/>
            <w:vAlign w:val="center"/>
          </w:tcPr>
          <w:p>
            <w:r>
              <w:t>Opens personalized calibration</w:t>
            </w:r>
          </w:p>
        </w:tc>
      </w:tr>
      <w:tr>
        <w:tc>
          <w:tcPr>
            <w:tcW w:type="dxa" w:w="4680"/>
            <w:vAlign w:val="center"/>
          </w:tcPr>
          <w:p>
            <w:r>
              <w:t>Exit</w:t>
            </w:r>
          </w:p>
        </w:tc>
        <w:tc>
          <w:tcPr>
            <w:tcW w:type="dxa" w:w="4680"/>
            <w:vAlign w:val="center"/>
          </w:tcPr>
          <w:p>
            <w:r>
              <w:t>Stops the camera and closes the app</w:t>
            </w:r>
          </w:p>
        </w:tc>
      </w:tr>
    </w:tbl>
    <w:p>
      <w:r>
        <w:t>Rectangle colors use the smoothed group:</w:t>
      </w:r>
    </w:p>
    <w:p>
      <w:pPr>
        <w:pStyle w:val="ListBullet"/>
      </w:pPr>
      <w:r>
        <w:t>Blue: positive</w:t>
      </w:r>
    </w:p>
    <w:p>
      <w:pPr>
        <w:pStyle w:val="ListBullet"/>
      </w:pPr>
      <w:r>
        <w:t>Orange: negative</w:t>
      </w:r>
    </w:p>
    <w:p>
      <w:pPr>
        <w:pStyle w:val="ListBullet"/>
      </w:pPr>
      <w:r>
        <w:t>Gray: neutral, unknown, low confidence, or no face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ain_dashboard_dark_the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7A5A00"/>
        </w:rPr>
        <w:t>Placeholder: dark dashboard.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ain_dashboard_light_the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7A5A00"/>
        </w:rPr>
        <w:t>Placeholder: light dashboard after changing Settings &gt; Theme &gt; Light and saving.</w:t>
      </w:r>
    </w:p>
    <w:p>
      <w:pPr>
        <w:pStyle w:val="Heading1"/>
      </w:pPr>
      <w:r>
        <w:t>7. Starting and Stopping Camera</w:t>
      </w:r>
    </w:p>
    <w:p>
      <w:pPr>
        <w:pStyle w:val="ListNumber"/>
      </w:pPr>
      <w:r>
        <w:t>Select Start Camera.</w:t>
      </w:r>
    </w:p>
    <w:p>
      <w:pPr>
        <w:pStyle w:val="ListNumber"/>
      </w:pPr>
      <w:r>
        <w:t>Wait for Camera running - analysis is local.</w:t>
      </w:r>
    </w:p>
    <w:p>
      <w:pPr>
        <w:pStyle w:val="ListNumber"/>
      </w:pPr>
      <w:r>
        <w:t>Use Pause Analysis to pause classification while the preview remains active.</w:t>
      </w:r>
    </w:p>
    <w:p>
      <w:pPr>
        <w:pStyle w:val="ListNumber"/>
      </w:pPr>
      <w:r>
        <w:t>Use Stop Camera to stop analysis, release the webcam, and remove the last frame.</w:t>
      </w:r>
    </w:p>
    <w:p>
      <w:pPr>
        <w:pStyle w:val="ListNumber"/>
      </w:pPr>
      <w:r>
        <w:t>Confirm the preview is black with centered Camera stopped.</w:t>
      </w:r>
    </w:p>
    <w:p>
      <w:pPr>
        <w:pStyle w:val="ListNumber"/>
      </w:pPr>
      <w:r>
        <w:t>Select Start Camera to restart.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amera_stopped_sc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7A5A00"/>
        </w:rPr>
        <w:t>Placeholder: black stopped-camera screen.</w:t>
      </w:r>
    </w:p>
    <w:p>
      <w:pPr>
        <w:pStyle w:val="Heading1"/>
      </w:pPr>
      <w:r>
        <w:t>8. Expression Detection</w:t>
      </w:r>
    </w:p>
    <w:p>
      <w:r>
        <w:t>Heuristic labels include neutral, happy, smile, laughing, surprised, sad, angry, fearful, disgusted, confused, focused, tired, unknown, low_confidence, and no_face.</w:t>
      </w:r>
    </w:p>
    <w:p>
      <w:r>
        <w:t>Personalized calibration additionally supports smile_small, smile_big, amused, bored, frustrated, concerned, skeptical, thinking, and relaxed.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E8EEF5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4680"/>
            <w:vAlign w:val="center"/>
            <w:shd w:fill="E8EEF5"/>
          </w:tcPr>
          <w:p>
            <w:r>
              <w:rPr>
                <w:b/>
              </w:rPr>
              <w:t>Labels</w:t>
            </w:r>
          </w:p>
        </w:tc>
      </w:tr>
      <w:tr>
        <w:tc>
          <w:tcPr>
            <w:tcW w:type="dxa" w:w="4680"/>
            <w:vAlign w:val="center"/>
          </w:tcPr>
          <w:p>
            <w:r>
              <w:t>Positive</w:t>
            </w:r>
          </w:p>
        </w:tc>
        <w:tc>
          <w:tcPr>
            <w:tcW w:type="dxa" w:w="4680"/>
            <w:vAlign w:val="center"/>
          </w:tcPr>
          <w:p>
            <w:r>
              <w:t>happy, smile, smile_small, smile_big, laughing, amused, surprised</w:t>
            </w:r>
          </w:p>
        </w:tc>
      </w:tr>
      <w:tr>
        <w:tc>
          <w:tcPr>
            <w:tcW w:type="dxa" w:w="4680"/>
            <w:vAlign w:val="center"/>
          </w:tcPr>
          <w:p>
            <w:r>
              <w:t>Negative</w:t>
            </w:r>
          </w:p>
        </w:tc>
        <w:tc>
          <w:tcPr>
            <w:tcW w:type="dxa" w:w="4680"/>
            <w:vAlign w:val="center"/>
          </w:tcPr>
          <w:p>
            <w:r>
              <w:t>sad, angry, fearful, disgusted, tired, bored, frustrated, concerned</w:t>
            </w:r>
          </w:p>
        </w:tc>
      </w:tr>
      <w:tr>
        <w:tc>
          <w:tcPr>
            <w:tcW w:type="dxa" w:w="4680"/>
            <w:vAlign w:val="center"/>
          </w:tcPr>
          <w:p>
            <w:r>
              <w:t>Neutral</w:t>
            </w:r>
          </w:p>
        </w:tc>
        <w:tc>
          <w:tcPr>
            <w:tcW w:type="dxa" w:w="4680"/>
            <w:vAlign w:val="center"/>
          </w:tcPr>
          <w:p>
            <w:r>
              <w:t>neutral, focused, confused, skeptical, thinking, relaxed, unknown, low_confidence, no_face</w:t>
            </w:r>
          </w:p>
        </w:tc>
      </w:tr>
    </w:tbl>
    <w:p>
      <w:r>
        <w:t>Confidence is an estimate, not a guarantee. Temporal smoothing and a stable-expression duration reduce flicker. Strong negative labels require more confidence, while uncertain results fall back toward neutral or unknown.</w:t>
      </w:r>
    </w:p>
    <w:p>
      <w:r>
        <w:t>Lighting, blur, distance, glasses, occlusion, and head angle can affect results. MediaPipe landmarks improve moderate-angle handling; OpenCV is a fallback. Calibration helps because it learns local normalized feature patterns from the user's own visible movements.</w:t>
      </w:r>
    </w:p>
    <w:p>
      <w:pPr>
        <w:pStyle w:val="Heading1"/>
      </w:pPr>
      <w:r>
        <w:t>9. Personalized Calibration</w:t>
      </w:r>
    </w:p>
    <w:p>
      <w:r>
        <w:t>Open calibration from Improve detection with calibration or Settings &gt; Train / Calibrate Expressions.</w:t>
      </w:r>
    </w:p>
    <w:p>
      <w:r>
        <w:t>The unified calibration screen includes:</w:t>
      </w:r>
    </w:p>
    <w:p>
      <w:pPr>
        <w:pStyle w:val="ListBullet"/>
      </w:pPr>
      <w:r>
        <w:t>Target-expression dropdown</w:t>
      </w:r>
    </w:p>
    <w:p>
      <w:pPr>
        <w:pStyle w:val="ListBullet"/>
      </w:pPr>
      <w:r>
        <w:t>Local example expression graphic</w:t>
      </w:r>
    </w:p>
    <w:p>
      <w:pPr>
        <w:pStyle w:val="ListBullet"/>
      </w:pPr>
      <w:r>
        <w:t>Live webcam preview</w:t>
      </w:r>
    </w:p>
    <w:p>
      <w:pPr>
        <w:pStyle w:val="ListBullet"/>
      </w:pPr>
      <w:r>
        <w:t>Live detected-expression estimate</w:t>
      </w:r>
    </w:p>
    <w:p>
      <w:pPr>
        <w:pStyle w:val="ListBullet"/>
      </w:pPr>
      <w:r>
        <w:t>Match helper/checkmark</w:t>
      </w:r>
    </w:p>
    <w:p>
      <w:pPr>
        <w:pStyle w:val="ListBullet"/>
      </w:pPr>
      <w:r>
        <w:t>Previous, Start Capture, Re-capture, Next, and Finish</w:t>
      </w:r>
    </w:p>
    <w:p>
      <w:pPr>
        <w:pStyle w:val="ListBullet"/>
      </w:pPr>
      <w:r>
        <w:t>Capture progress, valid/rejected/stored counts, rejection reason, and quality summary</w:t>
      </w:r>
    </w:p>
    <w:p>
      <w:r>
        <w:t>The match helper shows when the current smoothed estimate roughly matches the target or a related expression family. It is guidance only and never blocks capture. Example graphics are local guides and do not need to be copied perfectly.</w:t>
      </w:r>
    </w:p>
    <w:p>
      <w:pPr>
        <w:pStyle w:val="Heading2"/>
      </w:pPr>
      <w:r>
        <w:t>Capture an expression</w:t>
      </w:r>
    </w:p>
    <w:p>
      <w:pPr>
        <w:pStyle w:val="ListNumber"/>
      </w:pPr>
      <w:r>
        <w:t>Choose a target from the dropdown.</w:t>
      </w:r>
    </w:p>
    <w:p>
      <w:pPr>
        <w:pStyle w:val="ListNumber"/>
      </w:pPr>
      <w:r>
        <w:t>Prepare the visible expression.</w:t>
      </w:r>
    </w:p>
    <w:p>
      <w:pPr>
        <w:pStyle w:val="ListNumber"/>
      </w:pPr>
      <w:r>
        <w:t>Select Start Capture.</w:t>
      </w:r>
    </w:p>
    <w:p>
      <w:pPr>
        <w:pStyle w:val="ListNumber"/>
      </w:pPr>
      <w:r>
        <w:t>Review valid/rejected counts and quality.</w:t>
      </w:r>
    </w:p>
    <w:p>
      <w:pPr>
        <w:pStyle w:val="ListNumber"/>
      </w:pPr>
      <w:r>
        <w:t>Select Re-capture to remove and replace that target's previous batch.</w:t>
      </w:r>
    </w:p>
    <w:p>
      <w:pPr>
        <w:pStyle w:val="ListNumber"/>
      </w:pPr>
      <w:r>
        <w:t>Navigate with Previous, Next, or the dropdown.</w:t>
      </w:r>
    </w:p>
    <w:p>
      <w:pPr>
        <w:pStyle w:val="ListNumber"/>
      </w:pPr>
      <w:r>
        <w:t>Select Finish after at least one valid target is stored.</w:t>
      </w:r>
    </w:p>
    <w:p>
      <w:r>
        <w:t>The old Skip button and separate Label Unknown Expression flow were removed. Users now choose the target directly from the unified dropdown.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libration_expression_dropdow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alibration_example_graphi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alibration_match_checkmar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alibration_capture_progre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alibration_recapture_butt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alibration_previous_next_button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7A5A00"/>
        </w:rPr>
        <w:t>These are placeholder references until real screenshots are captured.</w:t>
      </w:r>
    </w:p>
    <w:p>
      <w:pPr>
        <w:pStyle w:val="Heading1"/>
      </w:pPr>
      <w:r>
        <w:t>10. Settings</w:t>
      </w:r>
    </w:p>
    <w:p>
      <w:pPr>
        <w:pStyle w:val="Heading2"/>
      </w:pPr>
      <w:r>
        <w:t>Appearance and numeric controls</w:t>
      </w:r>
    </w:p>
    <w:p>
      <w:r>
        <w:t>Use Settings &gt; Appearance &gt; Theme to select Dark or Light, then select Save. The theme choice is saved locally and applied app-wide to the startup screen, dashboard, settings, calibration, menus, buttons, panels, inputs, dropdowns, progress bars, and messages.</w:t>
      </w:r>
    </w:p>
    <w:p>
      <w:r>
        <w:t>All numeric fields are spinner controls. Type a value or use the visible up/down arrow buttons. The arrow area is wide, clickable, and styled for both themes.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ttings_numeric_arrows_dar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ttings_numeric_arrows_ligh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ttings_theme_togg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7A5A00"/>
        </w:rPr>
        <w:t>Placeholder screen examples: capture Settings in both themes with the spinner arrow area visible.</w:t>
      </w:r>
    </w:p>
    <w:p>
      <w:pPr>
        <w:pStyle w:val="Heading2"/>
      </w:pPr>
      <w:r>
        <w:t>Actual defaults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E8EEF5"/>
          </w:tcPr>
          <w:p>
            <w:r>
              <w:rPr>
                <w:b/>
              </w:rPr>
              <w:t>Setting / config key</w:t>
            </w:r>
          </w:p>
        </w:tc>
        <w:tc>
          <w:tcPr>
            <w:tcW w:type="dxa" w:w="4680"/>
            <w:vAlign w:val="center"/>
            <w:shd w:fill="E8EEF5"/>
          </w:tcPr>
          <w:p>
            <w:r>
              <w:rPr>
                <w:b/>
              </w:rPr>
              <w:t>Default</w:t>
            </w:r>
          </w:p>
        </w:tc>
      </w:tr>
      <w:tr>
        <w:tc>
          <w:tcPr>
            <w:tcW w:type="dxa" w:w="4680"/>
            <w:vAlign w:val="center"/>
          </w:tcPr>
          <w:p>
            <w:r>
              <w:t>Theme (theme)</w:t>
            </w:r>
          </w:p>
        </w:tc>
        <w:tc>
          <w:tcPr>
            <w:tcW w:type="dxa" w:w="4680"/>
            <w:vAlign w:val="center"/>
          </w:tcPr>
          <w:p>
            <w:r>
              <w:t>dark</w:t>
            </w:r>
          </w:p>
        </w:tc>
      </w:tr>
      <w:tr>
        <w:tc>
          <w:tcPr>
            <w:tcW w:type="dxa" w:w="4680"/>
            <w:vAlign w:val="center"/>
          </w:tcPr>
          <w:p>
            <w:r>
              <w:t>Camera index (camera_index)</w:t>
            </w:r>
          </w:p>
        </w:tc>
        <w:tc>
          <w:tcPr>
            <w:tcW w:type="dxa" w:w="4680"/>
            <w:vAlign w:val="center"/>
          </w:tcPr>
          <w:p>
            <w:r>
              <w:t>0</w:t>
            </w:r>
          </w:p>
        </w:tc>
      </w:tr>
      <w:tr>
        <w:tc>
          <w:tcPr>
            <w:tcW w:type="dxa" w:w="4680"/>
            <w:vAlign w:val="center"/>
          </w:tcPr>
          <w:p>
            <w:r>
              <w:t>Detection confidence (detection_confidence_threshold)</w:t>
            </w:r>
          </w:p>
        </w:tc>
        <w:tc>
          <w:tcPr>
            <w:tcW w:type="dxa" w:w="4680"/>
            <w:vAlign w:val="center"/>
          </w:tcPr>
          <w:p>
            <w:r>
              <w:t>0.45</w:t>
            </w:r>
          </w:p>
        </w:tc>
      </w:tr>
      <w:tr>
        <w:tc>
          <w:tcPr>
            <w:tcW w:type="dxa" w:w="4680"/>
            <w:vAlign w:val="center"/>
          </w:tcPr>
          <w:p>
            <w:r>
              <w:t>Expression confidence (expression_confidence_threshold)</w:t>
            </w:r>
          </w:p>
        </w:tc>
        <w:tc>
          <w:tcPr>
            <w:tcW w:type="dxa" w:w="4680"/>
            <w:vAlign w:val="center"/>
          </w:tcPr>
          <w:p>
            <w:r>
              <w:t>0.45</w:t>
            </w:r>
          </w:p>
        </w:tc>
      </w:tr>
      <w:tr>
        <w:tc>
          <w:tcPr>
            <w:tcW w:type="dxa" w:w="4680"/>
            <w:vAlign w:val="center"/>
          </w:tcPr>
          <w:p>
            <w:r>
              <w:t>Smoothing window (smoothing_window_seconds)</w:t>
            </w:r>
          </w:p>
        </w:tc>
        <w:tc>
          <w:tcPr>
            <w:tcW w:type="dxa" w:w="4680"/>
            <w:vAlign w:val="center"/>
          </w:tcPr>
          <w:p>
            <w:r>
              <w:t>1.5 s</w:t>
            </w:r>
          </w:p>
        </w:tc>
      </w:tr>
      <w:tr>
        <w:tc>
          <w:tcPr>
            <w:tcW w:type="dxa" w:w="4680"/>
            <w:vAlign w:val="center"/>
          </w:tcPr>
          <w:p>
            <w:r>
              <w:t>Stable expression (stable_expression_seconds)</w:t>
            </w:r>
          </w:p>
        </w:tc>
        <w:tc>
          <w:tcPr>
            <w:tcW w:type="dxa" w:w="4680"/>
            <w:vAlign w:val="center"/>
          </w:tcPr>
          <w:p>
            <w:r>
              <w:t>0.8 s</w:t>
            </w:r>
          </w:p>
        </w:tc>
      </w:tr>
      <w:tr>
        <w:tc>
          <w:tcPr>
            <w:tcW w:type="dxa" w:w="4680"/>
            <w:vAlign w:val="center"/>
          </w:tcPr>
          <w:p>
            <w:r>
              <w:t>Message cooldown (message_cooldown_seconds)</w:t>
            </w:r>
          </w:p>
        </w:tc>
        <w:tc>
          <w:tcPr>
            <w:tcW w:type="dxa" w:w="4680"/>
            <w:vAlign w:val="center"/>
          </w:tcPr>
          <w:p>
            <w:r>
              <w:t>8 s</w:t>
            </w:r>
          </w:p>
        </w:tc>
      </w:tr>
      <w:tr>
        <w:tc>
          <w:tcPr>
            <w:tcW w:type="dxa" w:w="4680"/>
            <w:vAlign w:val="center"/>
          </w:tcPr>
          <w:p>
            <w:r>
              <w:t>Face-missing grace (face_missing_grace_seconds)</w:t>
            </w:r>
          </w:p>
        </w:tc>
        <w:tc>
          <w:tcPr>
            <w:tcW w:type="dxa" w:w="4680"/>
            <w:vAlign w:val="center"/>
          </w:tcPr>
          <w:p>
            <w:r>
              <w:t>1.0 s</w:t>
            </w:r>
          </w:p>
        </w:tc>
      </w:tr>
      <w:tr>
        <w:tc>
          <w:tcPr>
            <w:tcW w:type="dxa" w:w="4680"/>
            <w:vAlign w:val="center"/>
          </w:tcPr>
          <w:p>
            <w:r>
              <w:t>Negative minimum confidence</w:t>
            </w:r>
          </w:p>
        </w:tc>
        <w:tc>
          <w:tcPr>
            <w:tcW w:type="dxa" w:w="4680"/>
            <w:vAlign w:val="center"/>
          </w:tcPr>
          <w:p>
            <w:r>
              <w:t>0.65</w:t>
            </w:r>
          </w:p>
        </w:tc>
      </w:tr>
      <w:tr>
        <w:tc>
          <w:tcPr>
            <w:tcW w:type="dxa" w:w="4680"/>
            <w:vAlign w:val="center"/>
          </w:tcPr>
          <w:p>
            <w:r>
              <w:t>Positive minimum confidence</w:t>
            </w:r>
          </w:p>
        </w:tc>
        <w:tc>
          <w:tcPr>
            <w:tcW w:type="dxa" w:w="4680"/>
            <w:vAlign w:val="center"/>
          </w:tcPr>
          <w:p>
            <w:r>
              <w:t>0.50</w:t>
            </w:r>
          </w:p>
        </w:tc>
      </w:tr>
      <w:tr>
        <w:tc>
          <w:tcPr>
            <w:tcW w:type="dxa" w:w="4680"/>
            <w:vAlign w:val="center"/>
          </w:tcPr>
          <w:p>
            <w:r>
              <w:t>Show face rectangle / confidence / messages</w:t>
            </w:r>
          </w:p>
        </w:tc>
        <w:tc>
          <w:tcPr>
            <w:tcW w:type="dxa" w:w="4680"/>
            <w:vAlign w:val="center"/>
          </w:tcPr>
          <w:p>
            <w:r>
              <w:t>On</w:t>
            </w:r>
          </w:p>
        </w:tc>
      </w:tr>
      <w:tr>
        <w:tc>
          <w:tcPr>
            <w:tcW w:type="dxa" w:w="4680"/>
            <w:vAlign w:val="center"/>
          </w:tcPr>
          <w:p>
            <w:r>
              <w:t>Local metadata logging</w:t>
            </w:r>
          </w:p>
        </w:tc>
        <w:tc>
          <w:tcPr>
            <w:tcW w:type="dxa" w:w="4680"/>
            <w:vAlign w:val="center"/>
          </w:tcPr>
          <w:p>
            <w:r>
              <w:t>On</w:t>
            </w:r>
          </w:p>
        </w:tc>
      </w:tr>
      <w:tr>
        <w:tc>
          <w:tcPr>
            <w:tcW w:type="dxa" w:w="4680"/>
            <w:vAlign w:val="center"/>
          </w:tcPr>
          <w:p>
            <w:r>
              <w:t>Background popups</w:t>
            </w:r>
          </w:p>
        </w:tc>
        <w:tc>
          <w:tcPr>
            <w:tcW w:type="dxa" w:w="4680"/>
            <w:vAlign w:val="center"/>
          </w:tcPr>
          <w:p>
            <w:r>
              <w:t>On</w:t>
            </w:r>
          </w:p>
        </w:tc>
      </w:tr>
      <w:tr>
        <w:tc>
          <w:tcPr>
            <w:tcW w:type="dxa" w:w="4680"/>
            <w:vAlign w:val="center"/>
          </w:tcPr>
          <w:p>
            <w:r>
              <w:t>Negative popup cooldown</w:t>
            </w:r>
          </w:p>
        </w:tc>
        <w:tc>
          <w:tcPr>
            <w:tcW w:type="dxa" w:w="4680"/>
            <w:vAlign w:val="center"/>
          </w:tcPr>
          <w:p>
            <w:r>
              <w:t>600 s</w:t>
            </w:r>
          </w:p>
        </w:tc>
      </w:tr>
      <w:tr>
        <w:tc>
          <w:tcPr>
            <w:tcW w:type="dxa" w:w="4680"/>
            <w:vAlign w:val="center"/>
          </w:tcPr>
          <w:p>
            <w:r>
              <w:t>Positive recovery cooldown</w:t>
            </w:r>
          </w:p>
        </w:tc>
        <w:tc>
          <w:tcPr>
            <w:tcW w:type="dxa" w:w="4680"/>
            <w:vAlign w:val="center"/>
          </w:tcPr>
          <w:p>
            <w:r>
              <w:t>300 s</w:t>
            </w:r>
          </w:p>
        </w:tc>
      </w:tr>
      <w:tr>
        <w:tc>
          <w:tcPr>
            <w:tcW w:type="dxa" w:w="4680"/>
            <w:vAlign w:val="center"/>
          </w:tcPr>
          <w:p>
            <w:r>
              <w:t>Debug panel</w:t>
            </w:r>
          </w:p>
        </w:tc>
        <w:tc>
          <w:tcPr>
            <w:tcW w:type="dxa" w:w="4680"/>
            <w:vAlign w:val="center"/>
          </w:tcPr>
          <w:p>
            <w:r>
              <w:t>Off</w:t>
            </w:r>
          </w:p>
        </w:tc>
      </w:tr>
      <w:tr>
        <w:tc>
          <w:tcPr>
            <w:tcW w:type="dxa" w:w="4680"/>
            <w:vAlign w:val="center"/>
          </w:tcPr>
          <w:p>
            <w:r>
              <w:t>Detection mode</w:t>
            </w:r>
          </w:p>
        </w:tc>
        <w:tc>
          <w:tcPr>
            <w:tcW w:type="dxa" w:w="4680"/>
            <w:vAlign w:val="center"/>
          </w:tcPr>
          <w:p>
            <w:r>
              <w:t>heuristic initially; Hybrid after calibration</w:t>
            </w:r>
          </w:p>
        </w:tc>
      </w:tr>
      <w:tr>
        <w:tc>
          <w:tcPr>
            <w:tcW w:type="dxa" w:w="4680"/>
            <w:vAlign w:val="center"/>
          </w:tcPr>
          <w:p>
            <w:r>
              <w:t>Personalized profile enabled</w:t>
            </w:r>
          </w:p>
        </w:tc>
        <w:tc>
          <w:tcPr>
            <w:tcW w:type="dxa" w:w="4680"/>
            <w:vAlign w:val="center"/>
          </w:tcPr>
          <w:p>
            <w:r>
              <w:t>On</w:t>
            </w:r>
          </w:p>
        </w:tc>
      </w:tr>
      <w:tr>
        <w:tc>
          <w:tcPr>
            <w:tcW w:type="dxa" w:w="4680"/>
            <w:vAlign w:val="center"/>
          </w:tcPr>
          <w:p>
            <w:r>
              <w:t>Calibration target samples</w:t>
            </w:r>
          </w:p>
        </w:tc>
        <w:tc>
          <w:tcPr>
            <w:tcW w:type="dxa" w:w="4680"/>
            <w:vAlign w:val="center"/>
          </w:tcPr>
          <w:p>
            <w:r>
              <w:t>45</w:t>
            </w:r>
          </w:p>
        </w:tc>
      </w:tr>
      <w:tr>
        <w:tc>
          <w:tcPr>
            <w:tcW w:type="dxa" w:w="4680"/>
            <w:vAlign w:val="center"/>
          </w:tcPr>
          <w:p>
            <w:r>
              <w:t>Calibration capture duration</w:t>
            </w:r>
          </w:p>
        </w:tc>
        <w:tc>
          <w:tcPr>
            <w:tcW w:type="dxa" w:w="4680"/>
            <w:vAlign w:val="center"/>
          </w:tcPr>
          <w:p>
            <w:r>
              <w:t>4.0 s</w:t>
            </w:r>
          </w:p>
        </w:tc>
      </w:tr>
      <w:tr>
        <w:tc>
          <w:tcPr>
            <w:tcW w:type="dxa" w:w="4680"/>
            <w:vAlign w:val="center"/>
          </w:tcPr>
          <w:p>
            <w:r>
              <w:t>Calibration preparation countdown</w:t>
            </w:r>
          </w:p>
        </w:tc>
        <w:tc>
          <w:tcPr>
            <w:tcW w:type="dxa" w:w="4680"/>
            <w:vAlign w:val="center"/>
          </w:tcPr>
          <w:p>
            <w:r>
              <w:t>2.0 s stored; current capture is manual</w:t>
            </w:r>
          </w:p>
        </w:tc>
      </w:tr>
      <w:tr>
        <w:tc>
          <w:tcPr>
            <w:tcW w:type="dxa" w:w="4680"/>
            <w:vAlign w:val="center"/>
          </w:tcPr>
          <w:p>
            <w:r>
              <w:t>Minimum good samples</w:t>
            </w:r>
          </w:p>
        </w:tc>
        <w:tc>
          <w:tcPr>
            <w:tcW w:type="dxa" w:w="4680"/>
            <w:vAlign w:val="center"/>
          </w:tcPr>
          <w:p>
            <w:r>
              <w:t>15</w:t>
            </w:r>
          </w:p>
        </w:tc>
      </w:tr>
      <w:tr>
        <w:tc>
          <w:tcPr>
            <w:tcW w:type="dxa" w:w="4680"/>
            <w:vAlign w:val="center"/>
          </w:tcPr>
          <w:p>
            <w:r>
              <w:t>Store raw calibration images</w:t>
            </w:r>
          </w:p>
        </w:tc>
        <w:tc>
          <w:tcPr>
            <w:tcW w:type="dxa" w:w="4680"/>
            <w:vAlign w:val="center"/>
          </w:tcPr>
          <w:p>
            <w:r>
              <w:t>Off</w:t>
            </w:r>
          </w:p>
        </w:tc>
      </w:tr>
      <w:tr>
        <w:tc>
          <w:tcPr>
            <w:tcW w:type="dxa" w:w="4680"/>
            <w:vAlign w:val="center"/>
          </w:tcPr>
          <w:p>
            <w:r>
              <w:t>External AI backend</w:t>
            </w:r>
          </w:p>
        </w:tc>
        <w:tc>
          <w:tcPr>
            <w:tcW w:type="dxa" w:w="4680"/>
            <w:vAlign w:val="center"/>
          </w:tcPr>
          <w:p>
            <w:r>
              <w:t>Off and disabled</w:t>
            </w:r>
          </w:p>
        </w:tc>
      </w:tr>
    </w:tbl>
    <w:p>
      <w:r>
        <w:t>Settings also provide local profile train/retrain/add/delete/export/import controls, log controls, and reset-to-default.</w:t>
      </w:r>
    </w:p>
    <w:p>
      <w:pPr>
        <w:pStyle w:val="Heading1"/>
      </w:pPr>
      <w:r>
        <w:t>11. Background Mode</w:t>
      </w:r>
    </w:p>
    <w:p>
      <w:r>
        <w:t>Select Run in background to keep camera analysis and optional metadata logging active locally. EmotionCam hides to the Windows tray when available, or minimizes to the taskbar.</w:t>
      </w:r>
    </w:p>
    <w:p>
      <w:r>
        <w:t>The tray menu contains Show EmotionCam, Stop Camera, and Exit. Double-click the tray icon to restore the app.</w:t>
      </w:r>
    </w:p>
    <w:p>
      <w:r>
        <w:t>With background popups enabled, a stable negative group can show a cooldown-controlled supportive notification. A later stable positive group can show a positive-recovery notification. These are expression estimates, not diagnoses.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background_mode_tra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7A5A00"/>
        </w:rPr>
        <w:t>Placeholder: tray icon and menu.</w:t>
      </w:r>
    </w:p>
    <w:p>
      <w:pPr>
        <w:pStyle w:val="Heading1"/>
      </w:pPr>
      <w:r>
        <w:t>12. Logs and Local Data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E8EEF5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680"/>
            <w:vAlign w:val="center"/>
            <w:shd w:fill="E8EEF5"/>
          </w:tcPr>
          <w:p>
            <w:r>
              <w:rPr>
                <w:b/>
              </w:rPr>
              <w:t>Actual path</w:t>
            </w:r>
          </w:p>
        </w:tc>
      </w:tr>
      <w:tr>
        <w:tc>
          <w:tcPr>
            <w:tcW w:type="dxa" w:w="4680"/>
            <w:vAlign w:val="center"/>
          </w:tcPr>
          <w:p>
            <w:r>
              <w:t>Configuration</w:t>
            </w:r>
          </w:p>
        </w:tc>
        <w:tc>
          <w:tcPr>
            <w:tcW w:type="dxa" w:w="4680"/>
            <w:vAlign w:val="center"/>
          </w:tcPr>
          <w:p>
            <w:r>
              <w:t>%LOCALAPPDATA%\EmotionCam\config.json</w:t>
            </w:r>
          </w:p>
        </w:tc>
      </w:tr>
      <w:tr>
        <w:tc>
          <w:tcPr>
            <w:tcW w:type="dxa" w:w="4680"/>
            <w:vAlign w:val="center"/>
          </w:tcPr>
          <w:p>
            <w:r>
              <w:t>Metadata history</w:t>
            </w:r>
          </w:p>
        </w:tc>
        <w:tc>
          <w:tcPr>
            <w:tcW w:type="dxa" w:w="4680"/>
            <w:vAlign w:val="center"/>
          </w:tcPr>
          <w:p>
            <w:r>
              <w:t>%LOCALAPPDATA%\EmotionCam\logs\expression_history.jsonl</w:t>
            </w:r>
          </w:p>
        </w:tc>
      </w:tr>
      <w:tr>
        <w:tc>
          <w:tcPr>
            <w:tcW w:type="dxa" w:w="4680"/>
            <w:vAlign w:val="center"/>
          </w:tcPr>
          <w:p>
            <w:r>
              <w:t>Personalized profile</w:t>
            </w:r>
          </w:p>
        </w:tc>
        <w:tc>
          <w:tcPr>
            <w:tcW w:type="dxa" w:w="4680"/>
            <w:vAlign w:val="center"/>
          </w:tcPr>
          <w:p>
            <w:r>
              <w:t>%LOCALAPPDATA%\EmotionCam\profile\expression_profile.json</w:t>
            </w:r>
          </w:p>
        </w:tc>
      </w:tr>
      <w:tr>
        <w:tc>
          <w:tcPr>
            <w:tcW w:type="dxa" w:w="4680"/>
            <w:vAlign w:val="center"/>
          </w:tcPr>
          <w:p>
            <w:r>
              <w:t>User profile and email-summary preferences</w:t>
            </w:r>
          </w:p>
        </w:tc>
        <w:tc>
          <w:tcPr>
            <w:tcW w:type="dxa" w:w="4680"/>
            <w:vAlign w:val="center"/>
          </w:tcPr>
          <w:p>
            <w:r>
              <w:t>%LOCALAPPDATA%\EmotionCam\profile\user_profile.json</w:t>
            </w:r>
          </w:p>
        </w:tc>
      </w:tr>
      <w:tr>
        <w:tc>
          <w:tcPr>
            <w:tcW w:type="dxa" w:w="4680"/>
            <w:vAlign w:val="center"/>
          </w:tcPr>
          <w:p>
            <w:r>
              <w:t>Optional debug calibration frames</w:t>
            </w:r>
          </w:p>
        </w:tc>
        <w:tc>
          <w:tcPr>
            <w:tcW w:type="dxa" w:w="4680"/>
            <w:vAlign w:val="center"/>
          </w:tcPr>
          <w:p>
            <w:r>
              <w:t>%LOCALAPPDATA%\EmotionCam\profile\debug_images\</w:t>
            </w:r>
          </w:p>
        </w:tc>
      </w:tr>
    </w:tbl>
    <w:p>
      <w:r>
        <w:t>The JSONL log stores timestamp, expression label/group, confidence, detection mode, classifier source, profile-active status, face-detected status, displayed message, popup status, and FPS. It does not save frame/image fields or identity data.</w:t>
      </w:r>
    </w:p>
    <w:p>
      <w:r>
        <w:t>Use Open Logs, Clear Logs, or disable local logging in Settings. Use Settings to retrain, export, import, or delete the personalized profile.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logs_fold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7A5A00"/>
        </w:rPr>
        <w:t>Placeholder: local logs folder.</w:t>
      </w:r>
    </w:p>
    <w:p>
      <w:pPr>
        <w:pStyle w:val="Heading1"/>
      </w:pPr>
      <w:r>
        <w:t>13. Statistics</w:t>
      </w:r>
    </w:p>
    <w:p>
      <w:r>
        <w:t>Select Statistics on the dashboard to open local visual summaries generated</w:t>
      </w:r>
    </w:p>
    <w:p>
      <w:r>
        <w:t>only from expression metadata logs. Bad JSONL lines, old fields, missing values,</w:t>
      </w:r>
    </w:p>
    <w:p>
      <w:r>
        <w:t>unknown expressions, and empty histories are handled without crashing.</w:t>
      </w:r>
    </w:p>
    <w:p>
      <w:r>
        <w:t>The Statistics window includes:</w:t>
      </w:r>
    </w:p>
    <w:p>
      <w:pPr>
        <w:pStyle w:val="ListBullet"/>
      </w:pPr>
      <w:r>
        <w:t>Date selector, Today, Last 7 days, Refresh, and Export Summary controls</w:t>
      </w:r>
    </w:p>
    <w:p>
      <w:pPr>
        <w:pStyle w:val="ListBullet"/>
      </w:pPr>
      <w:r>
        <w:t>Positive / neutral / serious-expression balance for the selected day</w:t>
      </w:r>
    </w:p>
    <w:p>
      <w:pPr>
        <w:pStyle w:val="ListBullet"/>
      </w:pPr>
      <w:r>
        <w:t>Daily expression-group timeline</w:t>
      </w:r>
    </w:p>
    <w:p>
      <w:pPr>
        <w:pStyle w:val="ListBullet"/>
      </w:pPr>
      <w:r>
        <w:t>Expression counts by label</w:t>
      </w:r>
    </w:p>
    <w:p>
      <w:pPr>
        <w:pStyle w:val="ListBullet"/>
      </w:pPr>
      <w:r>
        <w:t>Last-7-days balance chart</w:t>
      </w:r>
    </w:p>
    <w:p>
      <w:pPr>
        <w:pStyle w:val="ListBullet"/>
      </w:pPr>
      <w:r>
        <w:t>Most frequent expression, valid entry count, estimated analyzed minutes</w:t>
      </w:r>
    </w:p>
    <w:p>
      <w:pPr>
        <w:pStyle w:val="ListBullet"/>
      </w:pPr>
      <w:r>
        <w:t>Most positive and most serious-expression periods when available</w:t>
      </w:r>
    </w:p>
    <w:p>
      <w:r>
        <w:t>Charts follow the selected dark or light theme. Export Summary writes a local</w:t>
      </w:r>
    </w:p>
    <w:p>
      <w:r>
        <w:t>text summary. Statistics are approximate visible-expression estimates, not</w:t>
      </w:r>
    </w:p>
    <w:p>
      <w:r>
        <w:t>diagnoses.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statistics_overvie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statistics_today_balanc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statistics_weekly_balanc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tatistics_expression_count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7A5A00"/>
        </w:rPr>
        <w:t>Placeholder: Statistics window with summary cards and charts.</w:t>
      </w:r>
    </w:p>
    <w:p>
      <w:pPr>
        <w:pStyle w:val="Heading1"/>
      </w:pPr>
      <w:r>
        <w:t>14. User Profile and Optional Daily Email</w:t>
      </w:r>
    </w:p>
    <w:p>
      <w:r>
        <w:t>Settings and the calibration header include optional User name and Email</w:t>
      </w:r>
    </w:p>
    <w:p>
      <w:r>
        <w:t>address fields. The name can personalize safe app messages; leaving it blank</w:t>
      </w:r>
    </w:p>
    <w:p>
      <w:r>
        <w:t>keeps generic wording. Only the minimal profile fields are stored locally.</w:t>
      </w:r>
    </w:p>
    <w:p>
      <w:r>
        <w:t>Daily email summaries are off by default and require explicit opt-in. They</w:t>
      </w:r>
    </w:p>
    <w:p>
      <w:r>
        <w:t>send only local statistics text. No images or webcam frames are sent.</w:t>
      </w:r>
    </w:p>
    <w:p>
      <w:r>
        <w:t>Delivery choices:</w:t>
      </w:r>
    </w:p>
    <w:p>
      <w:pPr>
        <w:pStyle w:val="ListBullet"/>
      </w:pPr>
      <w:r>
        <w:t>Default mail client draft: opens a pre-filled draft for manual review/send.</w:t>
      </w:r>
    </w:p>
    <w:p>
      <w:r>
        <w:t>It never sends automatically.</w:t>
      </w:r>
    </w:p>
    <w:p>
      <w:pPr>
        <w:pStyle w:val="ListBullet"/>
      </w:pPr>
      <w:r>
        <w:t>SMTP automatic sending: can send while the app is running at/after the</w:t>
      </w:r>
    </w:p>
    <w:p>
      <w:r>
        <w:t>configured time, including background mode. It requires an email, SMTP server,</w:t>
      </w:r>
    </w:p>
    <w:p>
      <w:r>
        <w:t>port, username, password, and optional TLS.</w:t>
      </w:r>
    </w:p>
    <w:p>
      <w:r>
        <w:t>SMTP passwords are never written to user_profile.json. When Windows credential</w:t>
      </w:r>
    </w:p>
    <w:p>
      <w:r>
        <w:t>storage through keyring is available, the password can be stored securely;</w:t>
      </w:r>
    </w:p>
    <w:p>
      <w:r>
        <w:t>otherwise it remains session-only and must be entered again.</w:t>
      </w:r>
    </w:p>
    <w:p>
      <w:r>
        <w:t>The app sends at most one SMTP summary per date, only when logs exist. A missed</w:t>
      </w:r>
    </w:p>
    <w:p>
      <w:r>
        <w:t>summary can be sent when the app next starts. Use Send Test Email / Open Test</w:t>
      </w:r>
    </w:p>
    <w:p>
      <w:r>
        <w:t>Draft before enabling automatic delivery.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user_profile_setting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daily_email_summary_setting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3466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test_email_butto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  <w:color w:val="7A5A00"/>
        </w:rPr>
        <w:t>Placeholder: User Profile and Daily Email Summary settings.</w:t>
      </w:r>
    </w:p>
    <w:p>
      <w:pPr>
        <w:pStyle w:val="Heading1"/>
      </w:pPr>
      <w:r>
        <w:t>15. Complete Demo Walkthrough</w:t>
      </w:r>
    </w:p>
    <w:p>
      <w:r>
        <w:t>Start from Help &gt; Start Demo Guide, or open docs\START_DEMO_HERE.html.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E8EEF5"/>
          </w:tcPr>
          <w:p>
            <w:r>
              <w:rPr>
                <w:b/>
              </w:rPr>
              <w:t>#</w:t>
            </w:r>
          </w:p>
        </w:tc>
        <w:tc>
          <w:tcPr>
            <w:tcW w:type="dxa" w:w="2340"/>
            <w:vAlign w:val="center"/>
            <w:shd w:fill="E8EEF5"/>
          </w:tcPr>
          <w:p>
            <w:r>
              <w:rPr>
                <w:b/>
              </w:rPr>
              <w:t>What to click/do</w:t>
            </w:r>
          </w:p>
        </w:tc>
        <w:tc>
          <w:tcPr>
            <w:tcW w:type="dxa" w:w="2340"/>
            <w:vAlign w:val="center"/>
            <w:shd w:fill="E8EEF5"/>
          </w:tcPr>
          <w:p>
            <w:r>
              <w:rPr>
                <w:b/>
              </w:rPr>
              <w:t>What should appear</w:t>
            </w:r>
          </w:p>
        </w:tc>
        <w:tc>
          <w:tcPr>
            <w:tcW w:type="dxa" w:w="2340"/>
            <w:vAlign w:val="center"/>
            <w:shd w:fill="E8EEF5"/>
          </w:tcPr>
          <w:p>
            <w:r>
              <w:rPr>
                <w:b/>
              </w:rPr>
              <w:t>Expected result / screenshot</w:t>
            </w:r>
          </w:p>
        </w:tc>
      </w:tr>
      <w:tr>
        <w:tc>
          <w:tcPr>
            <w:tcW w:type="dxa" w:w="2340"/>
            <w:vAlign w:val="center"/>
          </w:tcPr>
          <w:p>
            <w:r>
              <w:t>1</w:t>
            </w:r>
          </w:p>
        </w:tc>
        <w:tc>
          <w:tcPr>
            <w:tcW w:type="dxa" w:w="2340"/>
            <w:vAlign w:val="center"/>
          </w:tcPr>
          <w:p>
            <w:r>
              <w:t>Launch EmotionCam</w:t>
            </w:r>
          </w:p>
        </w:tc>
        <w:tc>
          <w:tcPr>
            <w:tcW w:type="dxa" w:w="2340"/>
            <w:vAlign w:val="center"/>
          </w:tcPr>
          <w:p>
            <w:r>
              <w:t>Simplified lens icon and startup screen</w:t>
            </w:r>
          </w:p>
        </w:tc>
        <w:tc>
          <w:tcPr>
            <w:tcW w:type="dxa" w:w="2340"/>
            <w:vAlign w:val="center"/>
          </w:tcPr>
          <w:p>
            <w:r>
              <w:t>01_startup_screen.png</w:t>
            </w:r>
          </w:p>
        </w:tc>
      </w:tr>
      <w:tr>
        <w:tc>
          <w:tcPr>
            <w:tcW w:type="dxa" w:w="2340"/>
            <w:vAlign w:val="center"/>
          </w:tcPr>
          <w:p>
            <w:r>
              <w:t>2</w:t>
            </w:r>
          </w:p>
        </w:tc>
        <w:tc>
          <w:tcPr>
            <w:tcW w:type="dxa" w:w="2340"/>
            <w:vAlign w:val="center"/>
          </w:tcPr>
          <w:p>
            <w:r>
              <w:t>Point out the icon</w:t>
            </w:r>
          </w:p>
        </w:tc>
        <w:tc>
          <w:tcPr>
            <w:tcW w:type="dxa" w:w="2340"/>
            <w:vAlign w:val="center"/>
          </w:tcPr>
          <w:p>
            <w:r>
              <w:t>Same icon in app/taskbar</w:t>
            </w:r>
          </w:p>
        </w:tc>
        <w:tc>
          <w:tcPr>
            <w:tcW w:type="dxa" w:w="2340"/>
            <w:vAlign w:val="center"/>
          </w:tcPr>
          <w:p>
            <w:r>
              <w:t>Branding is consistent</w:t>
            </w:r>
          </w:p>
        </w:tc>
      </w:tr>
      <w:tr>
        <w:tc>
          <w:tcPr>
            <w:tcW w:type="dxa" w:w="2340"/>
            <w:vAlign w:val="center"/>
          </w:tcPr>
          <w:p>
            <w:r>
              <w:t>3</w:t>
            </w:r>
          </w:p>
        </w:tc>
        <w:tc>
          <w:tcPr>
            <w:tcW w:type="dxa" w:w="2340"/>
            <w:vAlign w:val="center"/>
          </w:tcPr>
          <w:p>
            <w:r>
              <w:t>Review startup privacy text</w:t>
            </w:r>
          </w:p>
        </w:tc>
        <w:tc>
          <w:tcPr>
            <w:tcW w:type="dxa" w:w="2340"/>
            <w:vAlign w:val="center"/>
          </w:tcPr>
          <w:p>
            <w:r>
              <w:t>Logging choice and local-processing notice</w:t>
            </w:r>
          </w:p>
        </w:tc>
        <w:tc>
          <w:tcPr>
            <w:tcW w:type="dxa" w:w="2340"/>
            <w:vAlign w:val="center"/>
          </w:tcPr>
          <w:p>
            <w:r>
              <w:t>No camera yet</w:t>
            </w:r>
          </w:p>
        </w:tc>
      </w:tr>
      <w:tr>
        <w:tc>
          <w:tcPr>
            <w:tcW w:type="dxa" w:w="2340"/>
            <w:vAlign w:val="center"/>
          </w:tcPr>
          <w:p>
            <w:r>
              <w:t>4</w:t>
            </w:r>
          </w:p>
        </w:tc>
        <w:tc>
          <w:tcPr>
            <w:tcW w:type="dxa" w:w="2340"/>
            <w:vAlign w:val="center"/>
          </w:tcPr>
          <w:p>
            <w:r>
              <w:t>Select Start Camera</w:t>
            </w:r>
          </w:p>
        </w:tc>
        <w:tc>
          <w:tcPr>
            <w:tcW w:type="dxa" w:w="2340"/>
            <w:vAlign w:val="center"/>
          </w:tcPr>
          <w:p>
            <w:r>
              <w:t>Dark dashboard and preview</w:t>
            </w:r>
          </w:p>
        </w:tc>
        <w:tc>
          <w:tcPr>
            <w:tcW w:type="dxa" w:w="2340"/>
            <w:vAlign w:val="center"/>
          </w:tcPr>
          <w:p>
            <w:r>
              <w:t>02_main_dashboard_dark_theme.png</w:t>
            </w:r>
          </w:p>
        </w:tc>
      </w:tr>
      <w:tr>
        <w:tc>
          <w:tcPr>
            <w:tcW w:type="dxa" w:w="2340"/>
            <w:vAlign w:val="center"/>
          </w:tcPr>
          <w:p>
            <w:r>
              <w:t>5</w:t>
            </w:r>
          </w:p>
        </w:tc>
        <w:tc>
          <w:tcPr>
            <w:tcW w:type="dxa" w:w="2340"/>
            <w:vAlign w:val="center"/>
          </w:tcPr>
          <w:p>
            <w:r>
              <w:t>Hold neutral, then smile</w:t>
            </w:r>
          </w:p>
        </w:tc>
        <w:tc>
          <w:tcPr>
            <w:tcW w:type="dxa" w:w="2340"/>
            <w:vAlign w:val="center"/>
          </w:tcPr>
          <w:p>
            <w:r>
              <w:t>Estimate changes; positive group turns rectangle blue</w:t>
            </w:r>
          </w:p>
        </w:tc>
        <w:tc>
          <w:tcPr>
            <w:tcW w:type="dxa" w:w="2340"/>
            <w:vAlign w:val="center"/>
          </w:tcPr>
          <w:p>
            <w:r>
              <w:t>02_main_dashboard_dark_theme.png</w:t>
            </w:r>
          </w:p>
        </w:tc>
      </w:tr>
      <w:tr>
        <w:tc>
          <w:tcPr>
            <w:tcW w:type="dxa" w:w="2340"/>
            <w:vAlign w:val="center"/>
          </w:tcPr>
          <w:p>
            <w:r>
              <w:t>6</w:t>
            </w:r>
          </w:p>
        </w:tc>
        <w:tc>
          <w:tcPr>
            <w:tcW w:type="dxa" w:w="2340"/>
            <w:vAlign w:val="center"/>
          </w:tcPr>
          <w:p>
            <w:r>
              <w:t>Open Settings</w:t>
            </w:r>
          </w:p>
        </w:tc>
        <w:tc>
          <w:tcPr>
            <w:tcW w:type="dxa" w:w="2340"/>
            <w:vAlign w:val="center"/>
          </w:tcPr>
          <w:p>
            <w:r>
              <w:t>Scrollable settings dialog</w:t>
            </w:r>
          </w:p>
        </w:tc>
        <w:tc>
          <w:tcPr>
            <w:tcW w:type="dxa" w:w="2340"/>
            <w:vAlign w:val="center"/>
          </w:tcPr>
          <w:p>
            <w:r>
              <w:t>Settings visible</w:t>
            </w:r>
          </w:p>
        </w:tc>
      </w:tr>
      <w:tr>
        <w:tc>
          <w:tcPr>
            <w:tcW w:type="dxa" w:w="2340"/>
            <w:vAlign w:val="center"/>
          </w:tcPr>
          <w:p>
            <w:r>
              <w:t>7</w:t>
            </w:r>
          </w:p>
        </w:tc>
        <w:tc>
          <w:tcPr>
            <w:tcW w:type="dxa" w:w="2340"/>
            <w:vAlign w:val="center"/>
          </w:tcPr>
          <w:p>
            <w:r>
              <w:t>Click numeric up/down arrows and type a value</w:t>
            </w:r>
          </w:p>
        </w:tc>
        <w:tc>
          <w:tcPr>
            <w:tcW w:type="dxa" w:w="2340"/>
            <w:vAlign w:val="center"/>
          </w:tcPr>
          <w:p>
            <w:r>
              <w:t>Spinner changes both ways</w:t>
            </w:r>
          </w:p>
        </w:tc>
        <w:tc>
          <w:tcPr>
            <w:tcW w:type="dxa" w:w="2340"/>
            <w:vAlign w:val="center"/>
          </w:tcPr>
          <w:p>
            <w:r>
              <w:t>04_settings_numeric_arrows_dark.png</w:t>
            </w:r>
          </w:p>
        </w:tc>
      </w:tr>
      <w:tr>
        <w:tc>
          <w:tcPr>
            <w:tcW w:type="dxa" w:w="2340"/>
            <w:vAlign w:val="center"/>
          </w:tcPr>
          <w:p>
            <w:r>
              <w:t>8</w:t>
            </w:r>
          </w:p>
        </w:tc>
        <w:tc>
          <w:tcPr>
            <w:tcW w:type="dxa" w:w="2340"/>
            <w:vAlign w:val="center"/>
          </w:tcPr>
          <w:p>
            <w:r>
              <w:t>Choose Theme: Light and Save</w:t>
            </w:r>
          </w:p>
        </w:tc>
        <w:tc>
          <w:tcPr>
            <w:tcW w:type="dxa" w:w="2340"/>
            <w:vAlign w:val="center"/>
          </w:tcPr>
          <w:p>
            <w:r>
              <w:t>Entire app becomes light</w:t>
            </w:r>
          </w:p>
        </w:tc>
        <w:tc>
          <w:tcPr>
            <w:tcW w:type="dxa" w:w="2340"/>
            <w:vAlign w:val="center"/>
          </w:tcPr>
          <w:p>
            <w:r>
              <w:t>03_main_dashboard_light_theme.png</w:t>
            </w:r>
          </w:p>
        </w:tc>
      </w:tr>
      <w:tr>
        <w:tc>
          <w:tcPr>
            <w:tcW w:type="dxa" w:w="2340"/>
            <w:vAlign w:val="center"/>
          </w:tcPr>
          <w:p>
            <w:r>
              <w:t>9</w:t>
            </w:r>
          </w:p>
        </w:tc>
        <w:tc>
          <w:tcPr>
            <w:tcW w:type="dxa" w:w="2340"/>
            <w:vAlign w:val="center"/>
          </w:tcPr>
          <w:p>
            <w:r>
              <w:t>Optionally switch back to Dark</w:t>
            </w:r>
          </w:p>
        </w:tc>
        <w:tc>
          <w:tcPr>
            <w:tcW w:type="dxa" w:w="2340"/>
            <w:vAlign w:val="center"/>
          </w:tcPr>
          <w:p>
            <w:r>
              <w:t>Entire app returns dark</w:t>
            </w:r>
          </w:p>
        </w:tc>
        <w:tc>
          <w:tcPr>
            <w:tcW w:type="dxa" w:w="2340"/>
            <w:vAlign w:val="center"/>
          </w:tcPr>
          <w:p>
            <w:r>
              <w:t>06_settings_theme_toggle.png</w:t>
            </w:r>
          </w:p>
        </w:tc>
      </w:tr>
      <w:tr>
        <w:tc>
          <w:tcPr>
            <w:tcW w:type="dxa" w:w="2340"/>
            <w:vAlign w:val="center"/>
          </w:tcPr>
          <w:p>
            <w:r>
              <w:t>10</w:t>
            </w:r>
          </w:p>
        </w:tc>
        <w:tc>
          <w:tcPr>
            <w:tcW w:type="dxa" w:w="2340"/>
            <w:vAlign w:val="center"/>
          </w:tcPr>
          <w:p>
            <w:r>
              <w:t>Open calibration</w:t>
            </w:r>
          </w:p>
        </w:tc>
        <w:tc>
          <w:tcPr>
            <w:tcW w:type="dxa" w:w="2340"/>
            <w:vAlign w:val="center"/>
          </w:tcPr>
          <w:p>
            <w:r>
              <w:t>Unified calibration screen</w:t>
            </w:r>
          </w:p>
        </w:tc>
        <w:tc>
          <w:tcPr>
            <w:tcW w:type="dxa" w:w="2340"/>
            <w:vAlign w:val="center"/>
          </w:tcPr>
          <w:p>
            <w:r>
              <w:t>07_calibration_expression_dropdown.png</w:t>
            </w:r>
          </w:p>
        </w:tc>
      </w:tr>
      <w:tr>
        <w:tc>
          <w:tcPr>
            <w:tcW w:type="dxa" w:w="2340"/>
            <w:vAlign w:val="center"/>
          </w:tcPr>
          <w:p>
            <w:r>
              <w:t>11</w:t>
            </w:r>
          </w:p>
        </w:tc>
        <w:tc>
          <w:tcPr>
            <w:tcW w:type="dxa" w:w="2340"/>
            <w:vAlign w:val="center"/>
          </w:tcPr>
          <w:p>
            <w:r>
              <w:t>Select an expression from dropdown</w:t>
            </w:r>
          </w:p>
        </w:tc>
        <w:tc>
          <w:tcPr>
            <w:tcW w:type="dxa" w:w="2340"/>
            <w:vAlign w:val="center"/>
          </w:tcPr>
          <w:p>
            <w:r>
              <w:t>Target changes</w:t>
            </w:r>
          </w:p>
        </w:tc>
        <w:tc>
          <w:tcPr>
            <w:tcW w:type="dxa" w:w="2340"/>
            <w:vAlign w:val="center"/>
          </w:tcPr>
          <w:p>
            <w:r>
              <w:t>07_calibration_expression_dropdown.png</w:t>
            </w:r>
          </w:p>
        </w:tc>
      </w:tr>
      <w:tr>
        <w:tc>
          <w:tcPr>
            <w:tcW w:type="dxa" w:w="2340"/>
            <w:vAlign w:val="center"/>
          </w:tcPr>
          <w:p>
            <w:r>
              <w:t>12</w:t>
            </w:r>
          </w:p>
        </w:tc>
        <w:tc>
          <w:tcPr>
            <w:tcW w:type="dxa" w:w="2340"/>
            <w:vAlign w:val="center"/>
          </w:tcPr>
          <w:p>
            <w:r>
              <w:t>Point out local example graphic</w:t>
            </w:r>
          </w:p>
        </w:tc>
        <w:tc>
          <w:tcPr>
            <w:tcW w:type="dxa" w:w="2340"/>
            <w:vAlign w:val="center"/>
          </w:tcPr>
          <w:p>
            <w:r>
              <w:t>Graphic changes with target</w:t>
            </w:r>
          </w:p>
        </w:tc>
        <w:tc>
          <w:tcPr>
            <w:tcW w:type="dxa" w:w="2340"/>
            <w:vAlign w:val="center"/>
          </w:tcPr>
          <w:p>
            <w:r>
              <w:t>08_calibration_example_graphic.png</w:t>
            </w:r>
          </w:p>
        </w:tc>
      </w:tr>
      <w:tr>
        <w:tc>
          <w:tcPr>
            <w:tcW w:type="dxa" w:w="2340"/>
            <w:vAlign w:val="center"/>
          </w:tcPr>
          <w:p>
            <w:r>
              <w:t>13</w:t>
            </w:r>
          </w:p>
        </w:tc>
        <w:tc>
          <w:tcPr>
            <w:tcW w:type="dxa" w:w="2340"/>
            <w:vAlign w:val="center"/>
          </w:tcPr>
          <w:p>
            <w:r>
              <w:t>Perform a roughly matching expression</w:t>
            </w:r>
          </w:p>
        </w:tc>
        <w:tc>
          <w:tcPr>
            <w:tcW w:type="dxa" w:w="2340"/>
            <w:vAlign w:val="center"/>
          </w:tcPr>
          <w:p>
            <w:r>
              <w:t>Helper match may appear</w:t>
            </w:r>
          </w:p>
        </w:tc>
        <w:tc>
          <w:tcPr>
            <w:tcW w:type="dxa" w:w="2340"/>
            <w:vAlign w:val="center"/>
          </w:tcPr>
          <w:p>
            <w:r>
              <w:t>09_calibration_match_checkmark.png</w:t>
            </w:r>
          </w:p>
        </w:tc>
      </w:tr>
      <w:tr>
        <w:tc>
          <w:tcPr>
            <w:tcW w:type="dxa" w:w="2340"/>
            <w:vAlign w:val="center"/>
          </w:tcPr>
          <w:p>
            <w:r>
              <w:t>14</w:t>
            </w:r>
          </w:p>
        </w:tc>
        <w:tc>
          <w:tcPr>
            <w:tcW w:type="dxa" w:w="2340"/>
            <w:vAlign w:val="center"/>
          </w:tcPr>
          <w:p>
            <w:r>
              <w:t>Select Start Capture</w:t>
            </w:r>
          </w:p>
        </w:tc>
        <w:tc>
          <w:tcPr>
            <w:tcW w:type="dxa" w:w="2340"/>
            <w:vAlign w:val="center"/>
          </w:tcPr>
          <w:p>
            <w:r>
              <w:t>Local feature capture starts</w:t>
            </w:r>
          </w:p>
        </w:tc>
        <w:tc>
          <w:tcPr>
            <w:tcW w:type="dxa" w:w="2340"/>
            <w:vAlign w:val="center"/>
          </w:tcPr>
          <w:p>
            <w:r>
              <w:t>10_calibration_capture_progress.png</w:t>
            </w:r>
          </w:p>
        </w:tc>
      </w:tr>
      <w:tr>
        <w:tc>
          <w:tcPr>
            <w:tcW w:type="dxa" w:w="2340"/>
            <w:vAlign w:val="center"/>
          </w:tcPr>
          <w:p>
            <w:r>
              <w:t>15</w:t>
            </w:r>
          </w:p>
        </w:tc>
        <w:tc>
          <w:tcPr>
            <w:tcW w:type="dxa" w:w="2340"/>
            <w:vAlign w:val="center"/>
          </w:tcPr>
          <w:p>
            <w:r>
              <w:t>Show capture progress</w:t>
            </w:r>
          </w:p>
        </w:tc>
        <w:tc>
          <w:tcPr>
            <w:tcW w:type="dxa" w:w="2340"/>
            <w:vAlign w:val="center"/>
          </w:tcPr>
          <w:p>
            <w:r>
              <w:t>Counts and quality update</w:t>
            </w:r>
          </w:p>
        </w:tc>
        <w:tc>
          <w:tcPr>
            <w:tcW w:type="dxa" w:w="2340"/>
            <w:vAlign w:val="center"/>
          </w:tcPr>
          <w:p>
            <w:r>
              <w:t>10_calibration_capture_progress.png</w:t>
            </w:r>
          </w:p>
        </w:tc>
      </w:tr>
      <w:tr>
        <w:tc>
          <w:tcPr>
            <w:tcW w:type="dxa" w:w="2340"/>
            <w:vAlign w:val="center"/>
          </w:tcPr>
          <w:p>
            <w:r>
              <w:t>16</w:t>
            </w:r>
          </w:p>
        </w:tc>
        <w:tc>
          <w:tcPr>
            <w:tcW w:type="dxa" w:w="2340"/>
            <w:vAlign w:val="center"/>
          </w:tcPr>
          <w:p>
            <w:r>
              <w:t>Select Re-capture</w:t>
            </w:r>
          </w:p>
        </w:tc>
        <w:tc>
          <w:tcPr>
            <w:tcW w:type="dxa" w:w="2340"/>
            <w:vAlign w:val="center"/>
          </w:tcPr>
          <w:p>
            <w:r>
              <w:t>Current target batch is removed/reset</w:t>
            </w:r>
          </w:p>
        </w:tc>
        <w:tc>
          <w:tcPr>
            <w:tcW w:type="dxa" w:w="2340"/>
            <w:vAlign w:val="center"/>
          </w:tcPr>
          <w:p>
            <w:r>
              <w:t>11_calibration_recapture_button.png</w:t>
            </w:r>
          </w:p>
        </w:tc>
      </w:tr>
      <w:tr>
        <w:tc>
          <w:tcPr>
            <w:tcW w:type="dxa" w:w="2340"/>
            <w:vAlign w:val="center"/>
          </w:tcPr>
          <w:p>
            <w:r>
              <w:t>17</w:t>
            </w:r>
          </w:p>
        </w:tc>
        <w:tc>
          <w:tcPr>
            <w:tcW w:type="dxa" w:w="2340"/>
            <w:vAlign w:val="center"/>
          </w:tcPr>
          <w:p>
            <w:r>
              <w:t>Use Previous and Next</w:t>
            </w:r>
          </w:p>
        </w:tc>
        <w:tc>
          <w:tcPr>
            <w:tcW w:type="dxa" w:w="2340"/>
            <w:vAlign w:val="center"/>
          </w:tcPr>
          <w:p>
            <w:r>
              <w:t>Target moves in both directions</w:t>
            </w:r>
          </w:p>
        </w:tc>
        <w:tc>
          <w:tcPr>
            <w:tcW w:type="dxa" w:w="2340"/>
            <w:vAlign w:val="center"/>
          </w:tcPr>
          <w:p>
            <w:r>
              <w:t>12_calibration_previous_next_buttons.png</w:t>
            </w:r>
          </w:p>
        </w:tc>
      </w:tr>
      <w:tr>
        <w:tc>
          <w:tcPr>
            <w:tcW w:type="dxa" w:w="2340"/>
            <w:vAlign w:val="center"/>
          </w:tcPr>
          <w:p>
            <w:r>
              <w:t>18</w:t>
            </w:r>
          </w:p>
        </w:tc>
        <w:tc>
          <w:tcPr>
            <w:tcW w:type="dxa" w:w="2340"/>
            <w:vAlign w:val="center"/>
          </w:tcPr>
          <w:p>
            <w:r>
              <w:t>Capture valid samples and Finish</w:t>
            </w:r>
          </w:p>
        </w:tc>
        <w:tc>
          <w:tcPr>
            <w:tcW w:type="dxa" w:w="2340"/>
            <w:vAlign w:val="center"/>
          </w:tcPr>
          <w:p>
            <w:r>
              <w:t>Completion message/profile saved</w:t>
            </w:r>
          </w:p>
        </w:tc>
        <w:tc>
          <w:tcPr>
            <w:tcW w:type="dxa" w:w="2340"/>
            <w:vAlign w:val="center"/>
          </w:tcPr>
          <w:p>
            <w:r>
              <w:t>Profile activates</w:t>
            </w:r>
          </w:p>
        </w:tc>
      </w:tr>
      <w:tr>
        <w:tc>
          <w:tcPr>
            <w:tcW w:type="dxa" w:w="2340"/>
            <w:vAlign w:val="center"/>
          </w:tcPr>
          <w:p>
            <w:r>
              <w:t>19</w:t>
            </w:r>
          </w:p>
        </w:tc>
        <w:tc>
          <w:tcPr>
            <w:tcW w:type="dxa" w:w="2340"/>
            <w:vAlign w:val="center"/>
          </w:tcPr>
          <w:p>
            <w:r>
              <w:t>Return to dashboard</w:t>
            </w:r>
          </w:p>
        </w:tc>
        <w:tc>
          <w:tcPr>
            <w:tcW w:type="dxa" w:w="2340"/>
            <w:vAlign w:val="center"/>
          </w:tcPr>
          <w:p>
            <w:r>
              <w:t>Hybrid mode/profile active</w:t>
            </w:r>
          </w:p>
        </w:tc>
        <w:tc>
          <w:tcPr>
            <w:tcW w:type="dxa" w:w="2340"/>
            <w:vAlign w:val="center"/>
          </w:tcPr>
          <w:p>
            <w:r>
              <w:t>Dashboard status</w:t>
            </w:r>
          </w:p>
        </w:tc>
      </w:tr>
      <w:tr>
        <w:tc>
          <w:tcPr>
            <w:tcW w:type="dxa" w:w="2340"/>
            <w:vAlign w:val="center"/>
          </w:tcPr>
          <w:p>
            <w:r>
              <w:t>20</w:t>
            </w:r>
          </w:p>
        </w:tc>
        <w:tc>
          <w:tcPr>
            <w:tcW w:type="dxa" w:w="2340"/>
            <w:vAlign w:val="center"/>
          </w:tcPr>
          <w:p>
            <w:r>
              <w:t>Select Run in background</w:t>
            </w:r>
          </w:p>
        </w:tc>
        <w:tc>
          <w:tcPr>
            <w:tcW w:type="dxa" w:w="2340"/>
            <w:vAlign w:val="center"/>
          </w:tcPr>
          <w:p>
            <w:r>
              <w:t>Tray icon/menu; analysis continues locally</w:t>
            </w:r>
          </w:p>
        </w:tc>
        <w:tc>
          <w:tcPr>
            <w:tcW w:type="dxa" w:w="2340"/>
            <w:vAlign w:val="center"/>
          </w:tcPr>
          <w:p>
            <w:r>
              <w:t>14_background_mode_tray.png</w:t>
            </w:r>
          </w:p>
        </w:tc>
      </w:tr>
      <w:tr>
        <w:tc>
          <w:tcPr>
            <w:tcW w:type="dxa" w:w="2340"/>
            <w:vAlign w:val="center"/>
          </w:tcPr>
          <w:p>
            <w:r>
              <w:t>21</w:t>
            </w:r>
          </w:p>
        </w:tc>
        <w:tc>
          <w:tcPr>
            <w:tcW w:type="dxa" w:w="2340"/>
            <w:vAlign w:val="center"/>
          </w:tcPr>
          <w:p>
            <w:r>
              <w:t>Restore app and select Statistics</w:t>
            </w:r>
          </w:p>
        </w:tc>
        <w:tc>
          <w:tcPr>
            <w:tcW w:type="dxa" w:w="2340"/>
            <w:vAlign w:val="center"/>
          </w:tcPr>
          <w:p>
            <w:r>
              <w:t>Local cards and charts</w:t>
            </w:r>
          </w:p>
        </w:tc>
        <w:tc>
          <w:tcPr>
            <w:tcW w:type="dxa" w:w="2340"/>
            <w:vAlign w:val="center"/>
          </w:tcPr>
          <w:p>
            <w:r>
              <w:t>16_statistics_overview.png</w:t>
            </w:r>
          </w:p>
        </w:tc>
      </w:tr>
      <w:tr>
        <w:tc>
          <w:tcPr>
            <w:tcW w:type="dxa" w:w="2340"/>
            <w:vAlign w:val="center"/>
          </w:tcPr>
          <w:p>
            <w:r>
              <w:t>22</w:t>
            </w:r>
          </w:p>
        </w:tc>
        <w:tc>
          <w:tcPr>
            <w:tcW w:type="dxa" w:w="2340"/>
            <w:vAlign w:val="center"/>
          </w:tcPr>
          <w:p>
            <w:r>
              <w:t>Show today's balance, weekly chart, and expression counts</w:t>
            </w:r>
          </w:p>
        </w:tc>
        <w:tc>
          <w:tcPr>
            <w:tcW w:type="dxa" w:w="2340"/>
            <w:vAlign w:val="center"/>
          </w:tcPr>
          <w:p>
            <w:r>
              <w:t>Local-only visual summaries</w:t>
            </w:r>
          </w:p>
        </w:tc>
        <w:tc>
          <w:tcPr>
            <w:tcW w:type="dxa" w:w="2340"/>
            <w:vAlign w:val="center"/>
          </w:tcPr>
          <w:p>
            <w:r>
              <w:t>17_statistics_today_balance.png, 18_statistics_weekly_balance.png, 19_statistics_expression_counts.png</w:t>
            </w:r>
          </w:p>
        </w:tc>
      </w:tr>
      <w:tr>
        <w:tc>
          <w:tcPr>
            <w:tcW w:type="dxa" w:w="2340"/>
            <w:vAlign w:val="center"/>
          </w:tcPr>
          <w:p>
            <w:r>
              <w:t>23</w:t>
            </w:r>
          </w:p>
        </w:tc>
        <w:tc>
          <w:tcPr>
            <w:tcW w:type="dxa" w:w="2340"/>
            <w:vAlign w:val="center"/>
          </w:tcPr>
          <w:p>
            <w:r>
              <w:t>Open Settings / User Profile, enter a name, save, and show a personalized message</w:t>
            </w:r>
          </w:p>
        </w:tc>
        <w:tc>
          <w:tcPr>
            <w:tcW w:type="dxa" w:w="2340"/>
            <w:vAlign w:val="center"/>
          </w:tcPr>
          <w:p>
            <w:r>
              <w:t>Optional local name affects safe wording</w:t>
            </w:r>
          </w:p>
        </w:tc>
        <w:tc>
          <w:tcPr>
            <w:tcW w:type="dxa" w:w="2340"/>
            <w:vAlign w:val="center"/>
          </w:tcPr>
          <w:p>
            <w:r>
              <w:t>20_user_profile_settings.png</w:t>
            </w:r>
          </w:p>
        </w:tc>
      </w:tr>
      <w:tr>
        <w:tc>
          <w:tcPr>
            <w:tcW w:type="dxa" w:w="2340"/>
            <w:vAlign w:val="center"/>
          </w:tcPr>
          <w:p>
            <w:r>
              <w:t>24</w:t>
            </w:r>
          </w:p>
        </w:tc>
        <w:tc>
          <w:tcPr>
            <w:tcW w:type="dxa" w:w="2340"/>
            <w:vAlign w:val="center"/>
          </w:tcPr>
          <w:p>
            <w:r>
              <w:t>Enter email and explain disabled-by-default daily email summary / Send Test control</w:t>
            </w:r>
          </w:p>
        </w:tc>
        <w:tc>
          <w:tcPr>
            <w:tcW w:type="dxa" w:w="2340"/>
            <w:vAlign w:val="center"/>
          </w:tcPr>
          <w:p>
            <w:r>
              <w:t>Opt-in privacy wording</w:t>
            </w:r>
          </w:p>
        </w:tc>
        <w:tc>
          <w:tcPr>
            <w:tcW w:type="dxa" w:w="2340"/>
            <w:vAlign w:val="center"/>
          </w:tcPr>
          <w:p>
            <w:r>
              <w:t>21_daily_email_summary_settings.png, 22_test_email_button.png</w:t>
            </w:r>
          </w:p>
        </w:tc>
      </w:tr>
      <w:tr>
        <w:tc>
          <w:tcPr>
            <w:tcW w:type="dxa" w:w="2340"/>
            <w:vAlign w:val="center"/>
          </w:tcPr>
          <w:p>
            <w:r>
              <w:t>25</w:t>
            </w:r>
          </w:p>
        </w:tc>
        <w:tc>
          <w:tcPr>
            <w:tcW w:type="dxa" w:w="2340"/>
            <w:vAlign w:val="center"/>
          </w:tcPr>
          <w:p>
            <w:r>
              <w:t>Select Open Logs</w:t>
            </w:r>
          </w:p>
        </w:tc>
        <w:tc>
          <w:tcPr>
            <w:tcW w:type="dxa" w:w="2340"/>
            <w:vAlign w:val="center"/>
          </w:tcPr>
          <w:p>
            <w:r>
              <w:t>Metadata-only logs folder</w:t>
            </w:r>
          </w:p>
        </w:tc>
        <w:tc>
          <w:tcPr>
            <w:tcW w:type="dxa" w:w="2340"/>
            <w:vAlign w:val="center"/>
          </w:tcPr>
          <w:p>
            <w:r>
              <w:t>15_logs_folder.png</w:t>
            </w:r>
          </w:p>
        </w:tc>
      </w:tr>
      <w:tr>
        <w:tc>
          <w:tcPr>
            <w:tcW w:type="dxa" w:w="2340"/>
            <w:vAlign w:val="center"/>
          </w:tcPr>
          <w:p>
            <w:r>
              <w:t>26</w:t>
            </w:r>
          </w:p>
        </w:tc>
        <w:tc>
          <w:tcPr>
            <w:tcW w:type="dxa" w:w="2340"/>
            <w:vAlign w:val="center"/>
          </w:tcPr>
          <w:p>
            <w:r>
              <w:t>Select Exit</w:t>
            </w:r>
          </w:p>
        </w:tc>
        <w:tc>
          <w:tcPr>
            <w:tcW w:type="dxa" w:w="2340"/>
            <w:vAlign w:val="center"/>
          </w:tcPr>
          <w:p>
            <w:r>
              <w:t>Camera released and app closes</w:t>
            </w:r>
          </w:p>
        </w:tc>
        <w:tc>
          <w:tcPr>
            <w:tcW w:type="dxa" w:w="2340"/>
            <w:vAlign w:val="center"/>
          </w:tcPr>
          <w:p>
            <w:r>
              <w:t>Demo complete</w:t>
            </w:r>
          </w:p>
        </w:tc>
      </w:tr>
    </w:tbl>
    <w:p>
      <w:r>
        <w:t>See [START_DEMO_HERE.html](START_DEMO_HERE.html) and [demo_script.md](demo_script.md).</w:t>
      </w:r>
    </w:p>
    <w:p>
      <w:pPr>
        <w:pStyle w:val="Heading1"/>
      </w:pPr>
      <w:r>
        <w:t>16. Troubleshooting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E8EEF5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4680"/>
            <w:vAlign w:val="center"/>
            <w:shd w:fill="E8EEF5"/>
          </w:tcPr>
          <w:p>
            <w:r>
              <w:rPr>
                <w:b/>
              </w:rPr>
              <w:t>What to try</w:t>
            </w:r>
          </w:p>
        </w:tc>
      </w:tr>
      <w:tr>
        <w:tc>
          <w:tcPr>
            <w:tcW w:type="dxa" w:w="4680"/>
            <w:vAlign w:val="center"/>
          </w:tcPr>
          <w:p>
            <w:r>
              <w:t>Camera will not start</w:t>
            </w:r>
          </w:p>
        </w:tc>
        <w:tc>
          <w:tcPr>
            <w:tcW w:type="dxa" w:w="4680"/>
            <w:vAlign w:val="center"/>
          </w:tcPr>
          <w:p>
            <w:r>
              <w:t>Allow desktop-app camera access and close other webcam apps.</w:t>
            </w:r>
          </w:p>
        </w:tc>
      </w:tr>
      <w:tr>
        <w:tc>
          <w:tcPr>
            <w:tcW w:type="dxa" w:w="4680"/>
            <w:vAlign w:val="center"/>
          </w:tcPr>
          <w:p>
            <w:r>
              <w:t>No face detected</w:t>
            </w:r>
          </w:p>
        </w:tc>
        <w:tc>
          <w:tcPr>
            <w:tcW w:type="dxa" w:w="4680"/>
            <w:vAlign w:val="center"/>
          </w:tcPr>
          <w:p>
            <w:r>
              <w:t>Improve lighting, face the camera, move closer, and remove occlusion.</w:t>
            </w:r>
          </w:p>
        </w:tc>
      </w:tr>
      <w:tr>
        <w:tc>
          <w:tcPr>
            <w:tcW w:type="dxa" w:w="4680"/>
            <w:vAlign w:val="center"/>
          </w:tcPr>
          <w:p>
            <w:r>
              <w:t>Estimate is wrong</w:t>
            </w:r>
          </w:p>
        </w:tc>
        <w:tc>
          <w:tcPr>
            <w:tcW w:type="dxa" w:w="4680"/>
            <w:vAlign w:val="center"/>
          </w:tcPr>
          <w:p>
            <w:r>
              <w:t>Hold steady, reduce head angle, enable Debug, and calibrate.</w:t>
            </w:r>
          </w:p>
        </w:tc>
      </w:tr>
      <w:tr>
        <w:tc>
          <w:tcPr>
            <w:tcW w:type="dxa" w:w="4680"/>
            <w:vAlign w:val="center"/>
          </w:tcPr>
          <w:p>
            <w:r>
              <w:t>Too few calibration samples</w:t>
            </w:r>
          </w:p>
        </w:tc>
        <w:tc>
          <w:tcPr>
            <w:tcW w:type="dxa" w:w="4680"/>
            <w:vAlign w:val="center"/>
          </w:tcPr>
          <w:p>
            <w:r>
              <w:t>Improve light/position, hold still, or increase capture duration.</w:t>
            </w:r>
          </w:p>
        </w:tc>
      </w:tr>
      <w:tr>
        <w:tc>
          <w:tcPr>
            <w:tcW w:type="dxa" w:w="4680"/>
            <w:vAlign w:val="center"/>
          </w:tcPr>
          <w:p>
            <w:r>
              <w:t>Spinner arrows do not appear</w:t>
            </w:r>
          </w:p>
        </w:tc>
        <w:tc>
          <w:tcPr>
            <w:tcW w:type="dxa" w:w="4680"/>
            <w:vAlign w:val="center"/>
          </w:tcPr>
          <w:p>
            <w:r>
              <w:t>Restart the updated app/build; confirm the current theme applies and no old executable is running.</w:t>
            </w:r>
          </w:p>
        </w:tc>
      </w:tr>
      <w:tr>
        <w:tc>
          <w:tcPr>
            <w:tcW w:type="dxa" w:w="4680"/>
            <w:vAlign w:val="center"/>
          </w:tcPr>
          <w:p>
            <w:r>
              <w:t>Theme does not change</w:t>
            </w:r>
          </w:p>
        </w:tc>
        <w:tc>
          <w:tcPr>
            <w:tcW w:type="dxa" w:w="4680"/>
            <w:vAlign w:val="center"/>
          </w:tcPr>
          <w:p>
            <w:r>
              <w:t>Select the theme and then **Save**; the choice is stored in local config.</w:t>
            </w:r>
          </w:p>
        </w:tc>
      </w:tr>
      <w:tr>
        <w:tc>
          <w:tcPr>
            <w:tcW w:type="dxa" w:w="4680"/>
            <w:vAlign w:val="center"/>
          </w:tcPr>
          <w:p>
            <w:r>
              <w:t>Background popup does not show</w:t>
            </w:r>
          </w:p>
        </w:tc>
        <w:tc>
          <w:tcPr>
            <w:tcW w:type="dxa" w:w="4680"/>
            <w:vAlign w:val="center"/>
          </w:tcPr>
          <w:p>
            <w:r>
              <w:t>Enable popups, allow Windows notifications, and wait for cooldown.</w:t>
            </w:r>
          </w:p>
        </w:tc>
      </w:tr>
      <w:tr>
        <w:tc>
          <w:tcPr>
            <w:tcW w:type="dxa" w:w="4680"/>
            <w:vAlign w:val="center"/>
          </w:tcPr>
          <w:p>
            <w:r>
              <w:t>Logs are missing</w:t>
            </w:r>
          </w:p>
        </w:tc>
        <w:tc>
          <w:tcPr>
            <w:tcW w:type="dxa" w:w="4680"/>
            <w:vAlign w:val="center"/>
          </w:tcPr>
          <w:p>
            <w:r>
              <w:t>Enable local metadata logging and run analysis briefly.</w:t>
            </w:r>
          </w:p>
        </w:tc>
      </w:tr>
      <w:tr>
        <w:tc>
          <w:tcPr>
            <w:tcW w:type="dxa" w:w="4680"/>
            <w:vAlign w:val="center"/>
          </w:tcPr>
          <w:p>
            <w:r>
              <w:t>Statistics are empty</w:t>
            </w:r>
          </w:p>
        </w:tc>
        <w:tc>
          <w:tcPr>
            <w:tcW w:type="dxa" w:w="4680"/>
            <w:vAlign w:val="center"/>
          </w:tcPr>
          <w:p>
            <w:r>
              <w:t>Enable logging, run analysis, refresh, and select a date with entries.</w:t>
            </w:r>
          </w:p>
        </w:tc>
      </w:tr>
      <w:tr>
        <w:tc>
          <w:tcPr>
            <w:tcW w:type="dxa" w:w="4680"/>
            <w:vAlign w:val="center"/>
          </w:tcPr>
          <w:p>
            <w:r>
              <w:t>Daily email is not sent</w:t>
            </w:r>
          </w:p>
        </w:tc>
        <w:tc>
          <w:tcPr>
            <w:tcW w:type="dxa" w:w="4680"/>
            <w:vAlign w:val="center"/>
          </w:tcPr>
          <w:p>
            <w:r>
              <w:t>Confirm explicit opt-in, valid email, SMTP settings/password, logs for the date, send time, and network access.</w:t>
            </w:r>
          </w:p>
        </w:tc>
      </w:tr>
      <w:tr>
        <w:tc>
          <w:tcPr>
            <w:tcW w:type="dxa" w:w="4680"/>
            <w:vAlign w:val="center"/>
          </w:tcPr>
          <w:p>
            <w:r>
              <w:t>Installer is blocked</w:t>
            </w:r>
          </w:p>
        </w:tc>
        <w:tc>
          <w:tcPr>
            <w:tcW w:type="dxa" w:w="4680"/>
            <w:vAlign w:val="center"/>
          </w:tcPr>
          <w:p>
            <w:r>
              <w:t>Verify the source before using SmartScreen **More info &gt; Run anyway**.</w:t>
            </w:r>
          </w:p>
        </w:tc>
      </w:tr>
      <w:tr>
        <w:tc>
          <w:tcPr>
            <w:tcW w:type="dxa" w:w="4680"/>
            <w:vAlign w:val="center"/>
          </w:tcPr>
          <w:p>
            <w:r>
              <w:t>Source dependencies are missing</w:t>
            </w:r>
          </w:p>
        </w:tc>
        <w:tc>
          <w:tcPr>
            <w:tcW w:type="dxa" w:w="4680"/>
            <w:vAlign w:val="center"/>
          </w:tcPr>
          <w:p>
            <w:r>
              <w:t>Activate .venv and run python -m pip install -r requirements.txt.</w:t>
            </w:r>
          </w:p>
        </w:tc>
      </w:tr>
    </w:tbl>
    <w:p>
      <w:pPr>
        <w:pStyle w:val="Heading1"/>
      </w:pPr>
      <w:r>
        <w:t>17. Limitations</w:t>
      </w:r>
    </w:p>
    <w:p>
      <w:pPr>
        <w:pStyle w:val="ListBullet"/>
      </w:pPr>
      <w:r>
        <w:t>Visible-expression estimates are approximate and can be wrong.</w:t>
      </w:r>
    </w:p>
    <w:p>
      <w:pPr>
        <w:pStyle w:val="ListBullet"/>
      </w:pPr>
      <w:r>
        <w:t>Lighting, blur, occlusion, distance, and head angle affect results.</w:t>
      </w:r>
    </w:p>
    <w:p>
      <w:pPr>
        <w:pStyle w:val="ListBullet"/>
      </w:pPr>
      <w:r>
        <w:t>Personalized calibration improves estimates but does not guarantee accuracy.</w:t>
      </w:r>
    </w:p>
    <w:p>
      <w:pPr>
        <w:pStyle w:val="ListBullet"/>
      </w:pPr>
      <w:r>
        <w:t>The app is designed for one user and one laptop webcam.</w:t>
      </w:r>
    </w:p>
    <w:p>
      <w:pPr>
        <w:pStyle w:val="ListBullet"/>
      </w:pPr>
      <w:r>
        <w:t>The match helper is permissive guidance and does not validate a true emotion.</w:t>
      </w:r>
    </w:p>
    <w:p>
      <w:pPr>
        <w:pStyle w:val="ListBullet"/>
      </w:pPr>
      <w:r>
        <w:t>The preparation-countdown config remains, but capture currently starts manually.</w:t>
      </w:r>
    </w:p>
    <w:p>
      <w:pPr>
        <w:pStyle w:val="ListBullet"/>
      </w:pPr>
      <w:r>
        <w:t>EmotionCam does not know true feelings and is not for high-stakes decisions.</w:t>
      </w:r>
    </w:p>
    <w:p>
      <w:pPr>
        <w:pStyle w:val="ListBullet"/>
      </w:pPr>
      <w:r>
        <w:t>Estimated analyzed minutes use log-entry frequency and are approximate.</w:t>
      </w:r>
    </w:p>
    <w:p>
      <w:pPr>
        <w:pStyle w:val="ListBullet"/>
      </w:pPr>
      <w:r>
        <w:t>Email summaries require network access only when explicitly enabled or a draft is opened.</w:t>
      </w:r>
    </w:p>
    <w:p>
      <w:pPr>
        <w:pStyle w:val="Heading1"/>
      </w:pPr>
      <w:r>
        <w:t>18. Uninstall and Data Removal</w:t>
      </w:r>
    </w:p>
    <w:p>
      <w:r>
        <w:t>Uninstall from Windows Settings &gt; Apps &gt; Installed apps &gt; EmotionCam &gt; Uninstall.</w:t>
      </w:r>
    </w:p>
    <w:p>
      <w:r>
        <w:t>To remove all remaining local settings, logs, profile features, and optional debug calibration frames, fully exit EmotionCam and delete:</w:t>
      </w:r>
    </w:p>
    <w:p>
      <w:pPr/>
      <w:r>
        <w:rPr>
          <w:rFonts w:ascii="Consolas" w:hAnsi="Consolas"/>
          <w:sz w:val="18"/>
        </w:rPr>
        <w:t>%LOCALAPPDATA%\EmotionCam</w:t>
      </w:r>
    </w:p>
    <w:p>
      <w:pPr>
        <w:pStyle w:val="Heading1"/>
      </w:pPr>
      <w:r>
        <w:t>19. How to Start the Demo</w:t>
      </w:r>
    </w:p>
    <w:p>
      <w:pPr>
        <w:pStyle w:val="ListNumber"/>
      </w:pPr>
      <w:r>
        <w:t>Install or run EmotionCam.</w:t>
      </w:r>
    </w:p>
    <w:p>
      <w:pPr>
        <w:pStyle w:val="ListNumber"/>
      </w:pPr>
      <w:r>
        <w:t>Open the app.</w:t>
      </w:r>
    </w:p>
    <w:p>
      <w:pPr>
        <w:pStyle w:val="ListNumber"/>
      </w:pPr>
      <w:r>
        <w:t>Select Help &gt; Start Demo Guide.</w:t>
      </w:r>
    </w:p>
    <w:p>
      <w:pPr>
        <w:pStyle w:val="ListNumber"/>
      </w:pPr>
      <w:r>
        <w:t>Follow the offline docs\START_DEMO_HERE.html page.</w:t>
      </w:r>
    </w:p>
    <w:p>
      <w:r>
        <w:t>Directly opening docs\START_DEMO_HERE.html also works without internet access.</w:t>
      </w:r>
    </w:p>
    <w:sectPr w:rsidR="00FC693F" w:rsidRPr="0006063C" w:rsidSect="00034616">
      <w:footerReference w:type="default" r:id="rId3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EmotionCam User Manual | Local visible-expression estimates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