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D34FD1" w14:textId="77777777" w:rsidR="00DD7F3D" w:rsidRDefault="00DD7F3D" w:rsidP="00DD7F3D">
      <w:pPr>
        <w:pStyle w:val="p1"/>
      </w:pPr>
      <w:r>
        <w:t>I’m a non</w:t>
      </w:r>
      <w:r>
        <w:noBreakHyphen/>
        <w:t xml:space="preserve">dev. You (Claude) have access to my local folder: </w:t>
      </w:r>
      <w:r>
        <w:rPr>
          <w:rStyle w:val="s1"/>
          <w:rFonts w:eastAsiaTheme="majorEastAsia"/>
        </w:rPr>
        <w:t>~/Desktop/mivton</w:t>
      </w:r>
      <w:r>
        <w:t xml:space="preserve">. This is a Node.js + Express + PostgreSQL app deployed on Railway at </w:t>
      </w:r>
      <w:r>
        <w:rPr>
          <w:rStyle w:val="s1"/>
          <w:rFonts w:eastAsiaTheme="majorEastAsia"/>
        </w:rPr>
        <w:t>https://www.mivton.com</w:t>
      </w:r>
      <w:r>
        <w:t xml:space="preserve">. We completed </w:t>
      </w:r>
      <w:r>
        <w:rPr>
          <w:rStyle w:val="s2"/>
          <w:rFonts w:eastAsiaTheme="majorEastAsia"/>
          <w:b/>
          <w:bCs/>
        </w:rPr>
        <w:t>Phases 1–3</w:t>
      </w:r>
      <w:r>
        <w:t xml:space="preserve"> from the “</w:t>
      </w:r>
      <w:r>
        <w:rPr>
          <w:rFonts w:ascii="Apple Color Emoji" w:hAnsi="Apple Color Emoji" w:cs="Apple Color Emoji"/>
        </w:rPr>
        <w:t>🚀</w:t>
      </w:r>
      <w:r>
        <w:t xml:space="preserve"> Mivton Development Plan – Complete Roadmap,” with some items in 3.3 still pending. I need you to: (1) set up a test toolchain, (2) create </w:t>
      </w:r>
      <w:r>
        <w:rPr>
          <w:rStyle w:val="s2"/>
          <w:rFonts w:eastAsiaTheme="majorEastAsia"/>
          <w:b/>
          <w:bCs/>
        </w:rPr>
        <w:t>Phase 1 (Auth &amp; Sessions)</w:t>
      </w:r>
      <w:r>
        <w:t xml:space="preserve"> tests, (3) run them locally, (4) fix failures one by one and commit after each fix, (5) generate a short report. Keep changes within the </w:t>
      </w:r>
      <w:r>
        <w:rPr>
          <w:rStyle w:val="s1"/>
          <w:rFonts w:eastAsiaTheme="majorEastAsia"/>
        </w:rPr>
        <w:t>mivton</w:t>
      </w:r>
      <w:r>
        <w:t xml:space="preserve"> folder. Do not touch production data.</w:t>
      </w:r>
    </w:p>
    <w:p w14:paraId="13A9D075" w14:textId="77777777" w:rsidR="00DD7F3D" w:rsidRDefault="00DD7F3D" w:rsidP="00DD7F3D">
      <w:pPr>
        <w:pStyle w:val="p2"/>
      </w:pPr>
    </w:p>
    <w:p w14:paraId="74AECF93" w14:textId="77777777" w:rsidR="00DD7F3D" w:rsidRDefault="00DD7F3D" w:rsidP="00DD7F3D">
      <w:pPr>
        <w:pStyle w:val="p3"/>
      </w:pPr>
      <w:r>
        <w:rPr>
          <w:b/>
          <w:bCs/>
        </w:rPr>
        <w:t>Do this now, in order:</w:t>
      </w:r>
    </w:p>
    <w:p w14:paraId="715E27A5" w14:textId="77777777" w:rsidR="00DD7F3D" w:rsidRDefault="00DD7F3D" w:rsidP="00DD7F3D">
      <w:pPr>
        <w:pStyle w:val="p1"/>
        <w:numPr>
          <w:ilvl w:val="0"/>
          <w:numId w:val="1"/>
        </w:numPr>
      </w:pPr>
      <w:r>
        <w:rPr>
          <w:b/>
          <w:bCs/>
        </w:rPr>
        <w:t>Install dev tooling (locally):</w:t>
      </w:r>
    </w:p>
    <w:p w14:paraId="4423DEB3" w14:textId="77777777" w:rsidR="00DD7F3D" w:rsidRDefault="00DD7F3D" w:rsidP="00DD7F3D">
      <w:pPr>
        <w:pStyle w:val="p1"/>
        <w:numPr>
          <w:ilvl w:val="1"/>
          <w:numId w:val="1"/>
        </w:numPr>
      </w:pPr>
      <w:r>
        <w:t>cd ~/Desktop/mivton</w:t>
      </w:r>
    </w:p>
    <w:p w14:paraId="2F235950" w14:textId="77777777" w:rsidR="00DD7F3D" w:rsidRDefault="00DD7F3D" w:rsidP="00DD7F3D">
      <w:pPr>
        <w:pStyle w:val="p1"/>
        <w:numPr>
          <w:ilvl w:val="1"/>
          <w:numId w:val="1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-D jest </w:t>
      </w:r>
      <w:proofErr w:type="spellStart"/>
      <w:r>
        <w:t>supertest</w:t>
      </w:r>
      <w:proofErr w:type="spellEnd"/>
      <w:r>
        <w:t xml:space="preserve"> @types/jest </w:t>
      </w:r>
      <w:proofErr w:type="spellStart"/>
      <w:r>
        <w:t>eslint</w:t>
      </w:r>
      <w:proofErr w:type="spellEnd"/>
      <w:r>
        <w:t xml:space="preserve"> playwright</w:t>
      </w:r>
    </w:p>
    <w:p w14:paraId="7A261532" w14:textId="77777777" w:rsidR="00DD7F3D" w:rsidRDefault="00DD7F3D" w:rsidP="00DD7F3D">
      <w:pPr>
        <w:pStyle w:val="p1"/>
        <w:numPr>
          <w:ilvl w:val="1"/>
          <w:numId w:val="1"/>
        </w:numPr>
      </w:pPr>
      <w:proofErr w:type="spellStart"/>
      <w:r>
        <w:t>npx</w:t>
      </w:r>
      <w:proofErr w:type="spellEnd"/>
      <w:r>
        <w:t xml:space="preserve"> playwright install --with-deps</w:t>
      </w:r>
    </w:p>
    <w:p w14:paraId="220815C7" w14:textId="77777777" w:rsidR="00DD7F3D" w:rsidRDefault="00DD7F3D" w:rsidP="00DD7F3D">
      <w:pPr>
        <w:pStyle w:val="p1"/>
        <w:numPr>
          <w:ilvl w:val="1"/>
          <w:numId w:val="1"/>
        </w:numPr>
      </w:pPr>
      <w:r>
        <w:t xml:space="preserve">Add </w:t>
      </w:r>
      <w:proofErr w:type="spellStart"/>
      <w:proofErr w:type="gramStart"/>
      <w:r>
        <w:rPr>
          <w:rStyle w:val="s1"/>
          <w:rFonts w:eastAsiaTheme="majorEastAsia"/>
        </w:rPr>
        <w:t>package.json</w:t>
      </w:r>
      <w:proofErr w:type="spellEnd"/>
      <w:proofErr w:type="gramEnd"/>
      <w:r>
        <w:t xml:space="preserve"> scripts:</w:t>
      </w:r>
    </w:p>
    <w:p w14:paraId="2B383B73" w14:textId="77777777" w:rsidR="00DD7F3D" w:rsidRDefault="00DD7F3D" w:rsidP="00DD7F3D">
      <w:pPr>
        <w:pStyle w:val="p1"/>
        <w:numPr>
          <w:ilvl w:val="2"/>
          <w:numId w:val="1"/>
        </w:numPr>
      </w:pPr>
      <w:r>
        <w:t>"lint": "</w:t>
      </w:r>
      <w:proofErr w:type="spellStart"/>
      <w:proofErr w:type="gramStart"/>
      <w:r>
        <w:t>eslint</w:t>
      </w:r>
      <w:proofErr w:type="spellEnd"/>
      <w:r>
        <w:t xml:space="preserve"> .</w:t>
      </w:r>
      <w:proofErr w:type="gramEnd"/>
      <w:r>
        <w:t>"</w:t>
      </w:r>
    </w:p>
    <w:p w14:paraId="274D818C" w14:textId="77777777" w:rsidR="00DD7F3D" w:rsidRDefault="00DD7F3D" w:rsidP="00DD7F3D">
      <w:pPr>
        <w:pStyle w:val="p1"/>
        <w:numPr>
          <w:ilvl w:val="2"/>
          <w:numId w:val="1"/>
        </w:numPr>
      </w:pPr>
      <w:r>
        <w:t>"</w:t>
      </w:r>
      <w:proofErr w:type="spellStart"/>
      <w:proofErr w:type="gramStart"/>
      <w:r>
        <w:t>test:unit</w:t>
      </w:r>
      <w:proofErr w:type="spellEnd"/>
      <w:proofErr w:type="gramEnd"/>
      <w:r>
        <w:t>": "jest --</w:t>
      </w:r>
      <w:proofErr w:type="spellStart"/>
      <w:r>
        <w:t>runInBand</w:t>
      </w:r>
      <w:proofErr w:type="spellEnd"/>
      <w:r>
        <w:t xml:space="preserve"> tests/unit"</w:t>
      </w:r>
    </w:p>
    <w:p w14:paraId="636F985F" w14:textId="77777777" w:rsidR="00DD7F3D" w:rsidRDefault="00DD7F3D" w:rsidP="00DD7F3D">
      <w:pPr>
        <w:pStyle w:val="p1"/>
        <w:numPr>
          <w:ilvl w:val="2"/>
          <w:numId w:val="1"/>
        </w:numPr>
      </w:pPr>
      <w:r>
        <w:t>"</w:t>
      </w:r>
      <w:proofErr w:type="spellStart"/>
      <w:proofErr w:type="gramStart"/>
      <w:r>
        <w:t>test:api</w:t>
      </w:r>
      <w:proofErr w:type="spellEnd"/>
      <w:proofErr w:type="gramEnd"/>
      <w:r>
        <w:t>": "jest --</w:t>
      </w:r>
      <w:proofErr w:type="spellStart"/>
      <w:r>
        <w:t>runInBand</w:t>
      </w:r>
      <w:proofErr w:type="spellEnd"/>
      <w:r>
        <w:t xml:space="preserve"> tests/</w:t>
      </w:r>
      <w:proofErr w:type="spellStart"/>
      <w:r>
        <w:t>api</w:t>
      </w:r>
      <w:proofErr w:type="spellEnd"/>
      <w:r>
        <w:t>"</w:t>
      </w:r>
    </w:p>
    <w:p w14:paraId="4B355D69" w14:textId="77777777" w:rsidR="00DD7F3D" w:rsidRDefault="00DD7F3D" w:rsidP="00DD7F3D">
      <w:pPr>
        <w:pStyle w:val="p1"/>
        <w:numPr>
          <w:ilvl w:val="2"/>
          <w:numId w:val="1"/>
        </w:numPr>
      </w:pPr>
      <w:r>
        <w:t>"</w:t>
      </w:r>
      <w:proofErr w:type="gramStart"/>
      <w:r>
        <w:t>test:e</w:t>
      </w:r>
      <w:proofErr w:type="gramEnd"/>
      <w:r>
        <w:t>2e:headless": "playwright test --reporter=list"</w:t>
      </w:r>
    </w:p>
    <w:p w14:paraId="594D6A5F" w14:textId="77777777" w:rsidR="00DD7F3D" w:rsidRDefault="00DD7F3D" w:rsidP="00DD7F3D">
      <w:pPr>
        <w:pStyle w:val="p1"/>
        <w:numPr>
          <w:ilvl w:val="2"/>
          <w:numId w:val="1"/>
        </w:numPr>
      </w:pPr>
      <w:r>
        <w:t>"</w:t>
      </w:r>
      <w:proofErr w:type="spellStart"/>
      <w:proofErr w:type="gramStart"/>
      <w:r>
        <w:t>test:all</w:t>
      </w:r>
      <w:proofErr w:type="spellEnd"/>
      <w:proofErr w:type="gramEnd"/>
      <w:r>
        <w:t>": "</w:t>
      </w:r>
      <w:proofErr w:type="spellStart"/>
      <w:r>
        <w:t>npm</w:t>
      </w:r>
      <w:proofErr w:type="spellEnd"/>
      <w:r>
        <w:t xml:space="preserve"> run lint &amp;&amp; </w:t>
      </w:r>
      <w:proofErr w:type="spellStart"/>
      <w:r>
        <w:t>npm</w:t>
      </w:r>
      <w:proofErr w:type="spellEnd"/>
      <w:r>
        <w:t xml:space="preserve"> run </w:t>
      </w:r>
      <w:proofErr w:type="spellStart"/>
      <w:r>
        <w:t>test:unit</w:t>
      </w:r>
      <w:proofErr w:type="spellEnd"/>
      <w:r>
        <w:t xml:space="preserve"> &amp;&amp; </w:t>
      </w:r>
      <w:proofErr w:type="spellStart"/>
      <w:r>
        <w:t>npm</w:t>
      </w:r>
      <w:proofErr w:type="spellEnd"/>
      <w:r>
        <w:t xml:space="preserve"> run </w:t>
      </w:r>
      <w:proofErr w:type="spellStart"/>
      <w:r>
        <w:t>test:api</w:t>
      </w:r>
      <w:proofErr w:type="spellEnd"/>
      <w:r>
        <w:t xml:space="preserve"> &amp;&amp; </w:t>
      </w:r>
      <w:proofErr w:type="spellStart"/>
      <w:r>
        <w:t>npm</w:t>
      </w:r>
      <w:proofErr w:type="spellEnd"/>
      <w:r>
        <w:t xml:space="preserve"> run test:e2e:headless"</w:t>
      </w:r>
    </w:p>
    <w:p w14:paraId="09F6A791" w14:textId="77777777" w:rsidR="00DD7F3D" w:rsidRDefault="00DD7F3D" w:rsidP="00DD7F3D">
      <w:pPr>
        <w:pStyle w:val="p1"/>
        <w:numPr>
          <w:ilvl w:val="0"/>
          <w:numId w:val="1"/>
        </w:numPr>
      </w:pPr>
      <w:r>
        <w:rPr>
          <w:b/>
          <w:bCs/>
        </w:rPr>
        <w:t>Safe local test env:</w:t>
      </w:r>
    </w:p>
    <w:p w14:paraId="56870C1D" w14:textId="77777777" w:rsidR="00DD7F3D" w:rsidRDefault="00DD7F3D" w:rsidP="00DD7F3D">
      <w:pPr>
        <w:pStyle w:val="p1"/>
        <w:numPr>
          <w:ilvl w:val="1"/>
          <w:numId w:val="1"/>
        </w:numPr>
      </w:pPr>
      <w:proofErr w:type="gramStart"/>
      <w:r>
        <w:t xml:space="preserve">Create </w:t>
      </w:r>
      <w:r>
        <w:rPr>
          <w:rStyle w:val="s1"/>
          <w:rFonts w:eastAsiaTheme="majorEastAsia"/>
        </w:rPr>
        <w:t>.</w:t>
      </w:r>
      <w:proofErr w:type="spellStart"/>
      <w:r>
        <w:rPr>
          <w:rStyle w:val="s1"/>
          <w:rFonts w:eastAsiaTheme="majorEastAsia"/>
        </w:rPr>
        <w:t>env</w:t>
      </w:r>
      <w:proofErr w:type="gramEnd"/>
      <w:r>
        <w:rPr>
          <w:rStyle w:val="s1"/>
          <w:rFonts w:eastAsiaTheme="majorEastAsia"/>
        </w:rPr>
        <w:t>.test</w:t>
      </w:r>
      <w:proofErr w:type="spellEnd"/>
      <w:r>
        <w:t xml:space="preserve"> pointing to a </w:t>
      </w:r>
      <w:r>
        <w:rPr>
          <w:rStyle w:val="s2"/>
          <w:rFonts w:eastAsiaTheme="majorEastAsia"/>
          <w:b/>
          <w:bCs/>
        </w:rPr>
        <w:t>separate local</w:t>
      </w:r>
      <w:r>
        <w:t xml:space="preserve"> Postgres DB (not prod).</w:t>
      </w:r>
    </w:p>
    <w:p w14:paraId="15E89558" w14:textId="77777777" w:rsidR="00DD7F3D" w:rsidRDefault="00DD7F3D" w:rsidP="00DD7F3D">
      <w:pPr>
        <w:pStyle w:val="p1"/>
        <w:numPr>
          <w:ilvl w:val="1"/>
          <w:numId w:val="1"/>
        </w:numPr>
      </w:pPr>
      <w:r>
        <w:t xml:space="preserve">Add minimal seed &amp; teardown in </w:t>
      </w:r>
      <w:r>
        <w:rPr>
          <w:rStyle w:val="s1"/>
          <w:rFonts w:eastAsiaTheme="majorEastAsia"/>
        </w:rPr>
        <w:t>database/</w:t>
      </w:r>
      <w:r>
        <w:t xml:space="preserve">: </w:t>
      </w:r>
      <w:proofErr w:type="spellStart"/>
      <w:r>
        <w:rPr>
          <w:rStyle w:val="s1"/>
          <w:rFonts w:eastAsiaTheme="majorEastAsia"/>
        </w:rPr>
        <w:t>schema.sql</w:t>
      </w:r>
      <w:proofErr w:type="spellEnd"/>
      <w:r>
        <w:t xml:space="preserve"> (reuse) + </w:t>
      </w:r>
      <w:proofErr w:type="spellStart"/>
      <w:r>
        <w:rPr>
          <w:rStyle w:val="s1"/>
          <w:rFonts w:eastAsiaTheme="majorEastAsia"/>
        </w:rPr>
        <w:t>seed_test.sql</w:t>
      </w:r>
      <w:proofErr w:type="spellEnd"/>
      <w:r>
        <w:t xml:space="preserve"> + </w:t>
      </w:r>
      <w:proofErr w:type="spellStart"/>
      <w:r>
        <w:rPr>
          <w:rStyle w:val="s1"/>
          <w:rFonts w:eastAsiaTheme="majorEastAsia"/>
        </w:rPr>
        <w:t>teardown_test.sql</w:t>
      </w:r>
      <w:proofErr w:type="spellEnd"/>
      <w:r>
        <w:t xml:space="preserve">. Include 2 users: </w:t>
      </w:r>
      <w:r>
        <w:rPr>
          <w:rStyle w:val="s1"/>
          <w:rFonts w:eastAsiaTheme="majorEastAsia"/>
        </w:rPr>
        <w:t>userA@example.com</w:t>
      </w:r>
      <w:r>
        <w:t xml:space="preserve">, </w:t>
      </w:r>
      <w:r>
        <w:rPr>
          <w:rStyle w:val="s1"/>
          <w:rFonts w:eastAsiaTheme="majorEastAsia"/>
        </w:rPr>
        <w:t>userB@example.com</w:t>
      </w:r>
      <w:r>
        <w:t xml:space="preserve"> with hashed passwords.</w:t>
      </w:r>
    </w:p>
    <w:p w14:paraId="16B61E86" w14:textId="77777777" w:rsidR="00DD7F3D" w:rsidRDefault="00DD7F3D" w:rsidP="00DD7F3D">
      <w:pPr>
        <w:pStyle w:val="p1"/>
        <w:numPr>
          <w:ilvl w:val="0"/>
          <w:numId w:val="1"/>
        </w:numPr>
      </w:pPr>
      <w:r>
        <w:rPr>
          <w:b/>
          <w:bCs/>
        </w:rPr>
        <w:t>Phase 1 tests (Auth &amp; Sessions):</w:t>
      </w:r>
    </w:p>
    <w:p w14:paraId="63BDAE14" w14:textId="77777777" w:rsidR="00DD7F3D" w:rsidRDefault="00DD7F3D" w:rsidP="00DD7F3D">
      <w:pPr>
        <w:pStyle w:val="p1"/>
        <w:numPr>
          <w:ilvl w:val="1"/>
          <w:numId w:val="1"/>
        </w:numPr>
      </w:pPr>
      <w:r>
        <w:rPr>
          <w:rStyle w:val="s1"/>
          <w:rFonts w:eastAsiaTheme="majorEastAsia"/>
        </w:rPr>
        <w:t xml:space="preserve">Create folders: </w:t>
      </w:r>
      <w:r>
        <w:t>tests/unit</w:t>
      </w:r>
      <w:r>
        <w:rPr>
          <w:rStyle w:val="s1"/>
          <w:rFonts w:eastAsiaTheme="majorEastAsia"/>
        </w:rPr>
        <w:t xml:space="preserve">, </w:t>
      </w:r>
      <w:r>
        <w:t>tests/</w:t>
      </w:r>
      <w:proofErr w:type="spellStart"/>
      <w:r>
        <w:t>api</w:t>
      </w:r>
      <w:proofErr w:type="spellEnd"/>
      <w:r>
        <w:rPr>
          <w:rStyle w:val="s1"/>
          <w:rFonts w:eastAsiaTheme="majorEastAsia"/>
        </w:rPr>
        <w:t xml:space="preserve">, </w:t>
      </w:r>
      <w:r>
        <w:t>tests/e2e</w:t>
      </w:r>
      <w:r>
        <w:rPr>
          <w:rStyle w:val="s1"/>
          <w:rFonts w:eastAsiaTheme="majorEastAsia"/>
        </w:rPr>
        <w:t>.</w:t>
      </w:r>
    </w:p>
    <w:p w14:paraId="7ECC2654" w14:textId="77777777" w:rsidR="00DD7F3D" w:rsidRDefault="00DD7F3D" w:rsidP="00DD7F3D">
      <w:pPr>
        <w:pStyle w:val="p1"/>
        <w:numPr>
          <w:ilvl w:val="1"/>
          <w:numId w:val="1"/>
        </w:numPr>
      </w:pPr>
      <w:r>
        <w:rPr>
          <w:rStyle w:val="s1"/>
          <w:rFonts w:eastAsiaTheme="majorEastAsia"/>
          <w:b/>
          <w:bCs/>
        </w:rPr>
        <w:t>Unit (Jest):</w:t>
      </w:r>
      <w:r>
        <w:t xml:space="preserve"> password hash/verify helpers; validation middleware; DB connector error handling.</w:t>
      </w:r>
    </w:p>
    <w:p w14:paraId="78E76863" w14:textId="77777777" w:rsidR="00DD7F3D" w:rsidRDefault="00DD7F3D" w:rsidP="00DD7F3D">
      <w:pPr>
        <w:pStyle w:val="p1"/>
        <w:numPr>
          <w:ilvl w:val="1"/>
          <w:numId w:val="1"/>
        </w:numPr>
      </w:pPr>
      <w:r>
        <w:rPr>
          <w:b/>
          <w:bCs/>
        </w:rPr>
        <w:t>API (</w:t>
      </w:r>
      <w:proofErr w:type="spellStart"/>
      <w:r>
        <w:rPr>
          <w:b/>
          <w:bCs/>
        </w:rPr>
        <w:t>Supertest</w:t>
      </w:r>
      <w:proofErr w:type="spellEnd"/>
      <w:r>
        <w:rPr>
          <w:b/>
          <w:bCs/>
        </w:rPr>
        <w:t>):</w:t>
      </w:r>
    </w:p>
    <w:p w14:paraId="609C922D" w14:textId="77777777" w:rsidR="00DD7F3D" w:rsidRDefault="00DD7F3D" w:rsidP="00DD7F3D">
      <w:pPr>
        <w:pStyle w:val="p1"/>
        <w:numPr>
          <w:ilvl w:val="2"/>
          <w:numId w:val="1"/>
        </w:numPr>
      </w:pPr>
      <w:r>
        <w:rPr>
          <w:rStyle w:val="s1"/>
          <w:rFonts w:eastAsiaTheme="majorEastAsia"/>
        </w:rPr>
        <w:t>POST /auth/register</w:t>
      </w:r>
      <w:r>
        <w:t xml:space="preserve"> (happy path, weak/duplicate email rejection).</w:t>
      </w:r>
    </w:p>
    <w:p w14:paraId="71A0BE0F" w14:textId="77777777" w:rsidR="00DD7F3D" w:rsidRDefault="00DD7F3D" w:rsidP="00DD7F3D">
      <w:pPr>
        <w:pStyle w:val="p1"/>
        <w:numPr>
          <w:ilvl w:val="2"/>
          <w:numId w:val="1"/>
        </w:numPr>
      </w:pPr>
      <w:r>
        <w:rPr>
          <w:rStyle w:val="s1"/>
          <w:rFonts w:eastAsiaTheme="majorEastAsia"/>
        </w:rPr>
        <w:t>POST /auth/login</w:t>
      </w:r>
      <w:r>
        <w:t xml:space="preserve"> (good creds, bad pass, unknown user).</w:t>
      </w:r>
    </w:p>
    <w:p w14:paraId="3EA82D00" w14:textId="77777777" w:rsidR="00DD7F3D" w:rsidRDefault="00DD7F3D" w:rsidP="00DD7F3D">
      <w:pPr>
        <w:pStyle w:val="p1"/>
        <w:numPr>
          <w:ilvl w:val="2"/>
          <w:numId w:val="1"/>
        </w:numPr>
      </w:pPr>
      <w:r>
        <w:t>Auth</w:t>
      </w:r>
      <w:r>
        <w:noBreakHyphen/>
        <w:t>required route returns 200 when logged in, 401 when not.</w:t>
      </w:r>
    </w:p>
    <w:p w14:paraId="54D333E3" w14:textId="77777777" w:rsidR="00DD7F3D" w:rsidRDefault="00DD7F3D" w:rsidP="00DD7F3D">
      <w:pPr>
        <w:pStyle w:val="p1"/>
        <w:numPr>
          <w:ilvl w:val="1"/>
          <w:numId w:val="1"/>
        </w:numPr>
      </w:pPr>
      <w:r>
        <w:rPr>
          <w:rStyle w:val="s1"/>
          <w:rFonts w:eastAsiaTheme="majorEastAsia"/>
          <w:b/>
          <w:bCs/>
        </w:rPr>
        <w:t>E2E (Playwright, local):</w:t>
      </w:r>
      <w:r>
        <w:t xml:space="preserve"> visit landing → login page → perform login → redirected dashboard visible; no severe console errors.</w:t>
      </w:r>
    </w:p>
    <w:p w14:paraId="457A71F7" w14:textId="77777777" w:rsidR="00DD7F3D" w:rsidRDefault="00DD7F3D" w:rsidP="00DD7F3D">
      <w:pPr>
        <w:pStyle w:val="p1"/>
        <w:numPr>
          <w:ilvl w:val="0"/>
          <w:numId w:val="1"/>
        </w:numPr>
      </w:pPr>
      <w:r>
        <w:rPr>
          <w:b/>
          <w:bCs/>
        </w:rPr>
        <w:t>Run &amp; fix loop:</w:t>
      </w:r>
    </w:p>
    <w:p w14:paraId="0572FD28" w14:textId="77777777" w:rsidR="00DD7F3D" w:rsidRDefault="00DD7F3D" w:rsidP="00DD7F3D">
      <w:pPr>
        <w:pStyle w:val="p1"/>
        <w:numPr>
          <w:ilvl w:val="1"/>
          <w:numId w:val="1"/>
        </w:numPr>
      </w:pPr>
      <w:r>
        <w:rPr>
          <w:rStyle w:val="s1"/>
          <w:rFonts w:eastAsiaTheme="majorEastAsia"/>
        </w:rPr>
        <w:t xml:space="preserve">Run: </w:t>
      </w:r>
      <w:proofErr w:type="spellStart"/>
      <w:r>
        <w:t>npm</w:t>
      </w:r>
      <w:proofErr w:type="spellEnd"/>
      <w:r>
        <w:t xml:space="preserve"> run </w:t>
      </w:r>
      <w:proofErr w:type="spellStart"/>
      <w:proofErr w:type="gramStart"/>
      <w:r>
        <w:t>test:all</w:t>
      </w:r>
      <w:proofErr w:type="spellEnd"/>
      <w:proofErr w:type="gramEnd"/>
      <w:r>
        <w:rPr>
          <w:rStyle w:val="s1"/>
          <w:rFonts w:eastAsiaTheme="majorEastAsia"/>
        </w:rPr>
        <w:t>.</w:t>
      </w:r>
    </w:p>
    <w:p w14:paraId="276694A4" w14:textId="77777777" w:rsidR="00DD7F3D" w:rsidRDefault="00DD7F3D" w:rsidP="00DD7F3D">
      <w:pPr>
        <w:pStyle w:val="p1"/>
        <w:numPr>
          <w:ilvl w:val="1"/>
          <w:numId w:val="1"/>
        </w:numPr>
      </w:pPr>
      <w:r>
        <w:t>For each failure: reproduce → patch → re</w:t>
      </w:r>
      <w:r>
        <w:noBreakHyphen/>
        <w:t>run specific test → re</w:t>
      </w:r>
      <w:r>
        <w:noBreakHyphen/>
        <w:t xml:space="preserve">run full suite → </w:t>
      </w:r>
      <w:r>
        <w:rPr>
          <w:rStyle w:val="s1"/>
          <w:rFonts w:eastAsiaTheme="majorEastAsia"/>
          <w:b/>
          <w:bCs/>
        </w:rPr>
        <w:t>commit</w:t>
      </w:r>
      <w:r>
        <w:t xml:space="preserve"> (e.g., </w:t>
      </w:r>
      <w:r>
        <w:rPr>
          <w:rStyle w:val="s2"/>
          <w:rFonts w:eastAsiaTheme="majorEastAsia"/>
        </w:rPr>
        <w:t>fix(auth): handle duplicate email</w:t>
      </w:r>
      <w:r>
        <w:t>) before moving on.</w:t>
      </w:r>
    </w:p>
    <w:p w14:paraId="25611865" w14:textId="77777777" w:rsidR="00DD7F3D" w:rsidRDefault="00DD7F3D" w:rsidP="00DD7F3D">
      <w:pPr>
        <w:pStyle w:val="p1"/>
        <w:numPr>
          <w:ilvl w:val="0"/>
          <w:numId w:val="1"/>
        </w:numPr>
      </w:pPr>
      <w:r>
        <w:rPr>
          <w:b/>
          <w:bCs/>
        </w:rPr>
        <w:t>Output:</w:t>
      </w:r>
    </w:p>
    <w:p w14:paraId="18F192BE" w14:textId="77777777" w:rsidR="00DD7F3D" w:rsidRDefault="00DD7F3D" w:rsidP="00DD7F3D">
      <w:pPr>
        <w:pStyle w:val="p1"/>
        <w:numPr>
          <w:ilvl w:val="1"/>
          <w:numId w:val="1"/>
        </w:numPr>
      </w:pPr>
      <w:r>
        <w:t xml:space="preserve">Create </w:t>
      </w:r>
      <w:r>
        <w:rPr>
          <w:rStyle w:val="s1"/>
          <w:rFonts w:eastAsiaTheme="majorEastAsia"/>
        </w:rPr>
        <w:t>/test-reports/summary_phase1.md</w:t>
      </w:r>
      <w:r>
        <w:t xml:space="preserve"> </w:t>
      </w:r>
      <w:proofErr w:type="gramStart"/>
      <w:r>
        <w:t>with:</w:t>
      </w:r>
      <w:proofErr w:type="gramEnd"/>
      <w:r>
        <w:t xml:space="preserve"> failing tests found, root cause, fix applied, files touched, test links.</w:t>
      </w:r>
    </w:p>
    <w:p w14:paraId="06973168" w14:textId="77777777" w:rsidR="00DD7F3D" w:rsidRDefault="00DD7F3D" w:rsidP="00DD7F3D">
      <w:pPr>
        <w:pStyle w:val="p2"/>
      </w:pPr>
    </w:p>
    <w:p w14:paraId="714F26F7" w14:textId="77777777" w:rsidR="00DD7F3D" w:rsidRDefault="00DD7F3D" w:rsidP="00DD7F3D">
      <w:pPr>
        <w:pStyle w:val="p3"/>
      </w:pPr>
      <w:r>
        <w:rPr>
          <w:b/>
          <w:bCs/>
        </w:rPr>
        <w:lastRenderedPageBreak/>
        <w:t>Acceptance checklist (tick before ending chat):</w:t>
      </w:r>
    </w:p>
    <w:p w14:paraId="0496B6D0" w14:textId="77777777" w:rsidR="00DD7F3D" w:rsidRDefault="00DD7F3D" w:rsidP="00DD7F3D">
      <w:pPr>
        <w:pStyle w:val="p1"/>
        <w:numPr>
          <w:ilvl w:val="0"/>
          <w:numId w:val="2"/>
        </w:numPr>
      </w:pPr>
      <w:r>
        <w:t>Tooling installed; scripts added.</w:t>
      </w:r>
    </w:p>
    <w:p w14:paraId="24EFFE64" w14:textId="77777777" w:rsidR="00DD7F3D" w:rsidRDefault="00DD7F3D" w:rsidP="00DD7F3D">
      <w:pPr>
        <w:pStyle w:val="p1"/>
        <w:numPr>
          <w:ilvl w:val="0"/>
          <w:numId w:val="2"/>
        </w:numPr>
      </w:pPr>
      <w:proofErr w:type="gramStart"/>
      <w:r>
        <w:rPr>
          <w:rStyle w:val="s1"/>
          <w:rFonts w:eastAsiaTheme="majorEastAsia"/>
        </w:rPr>
        <w:t>.</w:t>
      </w:r>
      <w:proofErr w:type="spellStart"/>
      <w:r>
        <w:rPr>
          <w:rStyle w:val="s1"/>
          <w:rFonts w:eastAsiaTheme="majorEastAsia"/>
        </w:rPr>
        <w:t>env</w:t>
      </w:r>
      <w:proofErr w:type="gramEnd"/>
      <w:r>
        <w:rPr>
          <w:rStyle w:val="s1"/>
          <w:rFonts w:eastAsiaTheme="majorEastAsia"/>
        </w:rPr>
        <w:t>.test</w:t>
      </w:r>
      <w:proofErr w:type="spellEnd"/>
      <w:r>
        <w:t xml:space="preserve"> + seed/teardown ready.</w:t>
      </w:r>
    </w:p>
    <w:p w14:paraId="25FEF7FB" w14:textId="77777777" w:rsidR="00DD7F3D" w:rsidRDefault="00DD7F3D" w:rsidP="00DD7F3D">
      <w:pPr>
        <w:pStyle w:val="p1"/>
        <w:numPr>
          <w:ilvl w:val="0"/>
          <w:numId w:val="2"/>
        </w:numPr>
      </w:pPr>
      <w:r>
        <w:t>Phase 1 unit + API + E2E tests written.</w:t>
      </w:r>
    </w:p>
    <w:p w14:paraId="417C0DC2" w14:textId="77777777" w:rsidR="00DD7F3D" w:rsidRDefault="00DD7F3D" w:rsidP="00DD7F3D">
      <w:pPr>
        <w:pStyle w:val="p1"/>
        <w:numPr>
          <w:ilvl w:val="0"/>
          <w:numId w:val="2"/>
        </w:numPr>
      </w:pPr>
      <w:r>
        <w:t xml:space="preserve">All Phase 1 critical/high issues </w:t>
      </w:r>
      <w:proofErr w:type="gramStart"/>
      <w:r>
        <w:t>fixed;</w:t>
      </w:r>
      <w:proofErr w:type="gramEnd"/>
      <w:r>
        <w:t xml:space="preserve"> tests green.</w:t>
      </w:r>
    </w:p>
    <w:p w14:paraId="4F28A072" w14:textId="77777777" w:rsidR="00DD7F3D" w:rsidRDefault="00DD7F3D" w:rsidP="00DD7F3D">
      <w:pPr>
        <w:pStyle w:val="p1"/>
        <w:numPr>
          <w:ilvl w:val="0"/>
          <w:numId w:val="2"/>
        </w:numPr>
      </w:pPr>
      <w:r>
        <w:t>/test-reports/summary_phase1.md</w:t>
      </w:r>
      <w:r>
        <w:rPr>
          <w:rStyle w:val="s1"/>
          <w:rFonts w:eastAsiaTheme="majorEastAsia"/>
        </w:rPr>
        <w:t xml:space="preserve"> created.</w:t>
      </w:r>
    </w:p>
    <w:p w14:paraId="0334CBE3" w14:textId="77777777" w:rsidR="002C208A" w:rsidRDefault="002C208A"/>
    <w:sectPr w:rsidR="002C20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A970F5"/>
    <w:multiLevelType w:val="multilevel"/>
    <w:tmpl w:val="58644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1231212"/>
    <w:multiLevelType w:val="multilevel"/>
    <w:tmpl w:val="E5742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4018655">
    <w:abstractNumId w:val="0"/>
  </w:num>
  <w:num w:numId="2" w16cid:durableId="8342244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F3D"/>
    <w:rsid w:val="002C208A"/>
    <w:rsid w:val="00332B9B"/>
    <w:rsid w:val="00443C44"/>
    <w:rsid w:val="00810D17"/>
    <w:rsid w:val="009E4CD2"/>
    <w:rsid w:val="00DD7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5675B"/>
  <w15:chartTrackingRefBased/>
  <w15:docId w15:val="{871C5D82-14E0-FD41-937F-B09423249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7F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7F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7F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7F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7F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7F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7F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7F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7F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7F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7F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7F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7F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7F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7F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7F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7F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7F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7F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7F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7F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7F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7F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7F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7F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7F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7F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7F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7F3D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DD7F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1">
    <w:name w:val="s1"/>
    <w:basedOn w:val="DefaultParagraphFont"/>
    <w:rsid w:val="00DD7F3D"/>
  </w:style>
  <w:style w:type="character" w:customStyle="1" w:styleId="s2">
    <w:name w:val="s2"/>
    <w:basedOn w:val="DefaultParagraphFont"/>
    <w:rsid w:val="00DD7F3D"/>
  </w:style>
  <w:style w:type="paragraph" w:customStyle="1" w:styleId="p2">
    <w:name w:val="p2"/>
    <w:basedOn w:val="Normal"/>
    <w:rsid w:val="00DD7F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3">
    <w:name w:val="p3"/>
    <w:basedOn w:val="Normal"/>
    <w:rsid w:val="00DD7F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876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Silviu Timaru</dc:creator>
  <cp:keywords/>
  <dc:description/>
  <cp:lastModifiedBy>Silviu Timaru</cp:lastModifiedBy>
  <cp:revision>1</cp:revision>
  <dcterms:created xsi:type="dcterms:W3CDTF">2025-08-12T09:24:00Z</dcterms:created>
  <dcterms:modified xsi:type="dcterms:W3CDTF">2025-08-12T09:36:00Z</dcterms:modified>
</cp:coreProperties>
</file>