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0001" w14:textId="77777777" w:rsidR="00AA728A" w:rsidRDefault="00AA728A">
      <w:pPr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</w:p>
    <w:p w14:paraId="10000002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PREDARE – PRIMIRE</w:t>
      </w:r>
    </w:p>
    <w:p w14:paraId="10000003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FRONT DE LUCRU</w:t>
      </w:r>
    </w:p>
    <w:p w14:paraId="10000004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{numar_pv_1}      Data .................</w:t>
      </w:r>
    </w:p>
    <w:p w14:paraId="10000005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06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Delimitare front de lucru predat (poziție, cotă, ax, etc.):</w:t>
      </w:r>
    </w:p>
    <w:p w14:paraId="10000007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Stație de pompare {specificatie_conducta}, obiectivul {tronson_cod}, comuna {locatie}.</w:t>
      </w:r>
    </w:p>
    <w:p w14:paraId="10000008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09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Au stat la bază următoarele documente:</w:t>
      </w:r>
    </w:p>
    <w:p w14:paraId="1000000A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Autorizația de construire nr. {autorizatie_nr} din {autorizatie_data} emisă de Consiliul Primăriei Comunei {locatie};</w:t>
      </w:r>
    </w:p>
    <w:p w14:paraId="1000000B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Proiectul nr. {proiect_nr}, întocmit de {proiectant_companie}, planșele {planse}.</w:t>
      </w:r>
    </w:p>
    <w:p w14:paraId="1000000C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0D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Beneficiarul, prin dirigintele de șantier </w:t>
      </w:r>
      <w:r>
        <w:rPr>
          <w:rFonts w:ascii="Arial" w:eastAsiaTheme="minorEastAsia" w:hAnsi="Arial" w:cs="Arial"/>
          <w:b/>
          <w:bCs/>
          <w:kern w:val="0"/>
          <w:sz w:val="22"/>
          <w:szCs w:val="22"/>
          <w:lang w:val="ro-RO"/>
          <w14:ligatures w14:val="none"/>
        </w:rPr>
        <w:t xml:space="preserve">ing. </w:t>
      </w:r>
      <w:r>
        <w:rPr>
          <w:rFonts w:ascii="Arial" w:eastAsiaTheme="minorEastAsia" w:hAnsi="Arial" w:cs="Arial"/>
          <w:b/>
          <w:bCs/>
          <w:kern w:val="0"/>
          <w:sz w:val="22"/>
          <w:szCs w:val="22"/>
          <w:lang w:val="ro-RO"/>
          <w14:ligatures w14:val="none"/>
        </w:rPr>
        <w:t xml:space="preserve">{diriginte_nume}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, 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predă amplasamentul obiectivului </w:t>
      </w:r>
      <w:r>
        <w:rPr>
          <w:rFonts w:ascii="Arial" w:eastAsiaTheme="minorEastAsia" w:hAnsi="Arial" w:cs="Arial"/>
          <w:b/>
          <w:bCs/>
          <w:i/>
          <w:iCs/>
          <w:kern w:val="0"/>
          <w:sz w:val="22"/>
          <w:szCs w:val="22"/>
          <w:lang w:val="ro-RO"/>
          <w14:ligatures w14:val="none"/>
        </w:rPr>
        <w:t xml:space="preserve">„</w:t>
      </w:r>
      <w:r>
        <w:rPr>
          <w:rFonts w:ascii="Arial" w:eastAsiaTheme="minorEastAsia" w:hAnsi="Arial" w:cs="Arial"/>
          <w:b/>
          <w:bCs/>
          <w:i/>
          <w:iCs/>
          <w:kern w:val="0"/>
          <w:sz w:val="22"/>
          <w:szCs w:val="22"/>
          <w:lang w:val="ro-RO"/>
          <w14:ligatures w14:val="none"/>
        </w:rPr>
        <w:t xml:space="preserve">{obiectiv}</w:t>
      </w:r>
      <w:r>
        <w:rPr>
          <w:rFonts w:ascii="Arial" w:eastAsiaTheme="minorEastAsia" w:hAnsi="Arial" w:cs="Arial"/>
          <w:b/>
          <w:bCs/>
          <w:i/>
          <w:iCs/>
          <w:kern w:val="0"/>
          <w:sz w:val="22"/>
          <w:szCs w:val="22"/>
          <w:lang w:val="ro-RO"/>
          <w14:ligatures w14:val="none"/>
        </w:rPr>
        <w:t xml:space="preserve">”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către constructorul S.C. CORNELL’S FLOOR S.R.L. Botoșani, reprezentat de </w:t>
      </w:r>
      <w:r>
        <w:rPr>
          <w:rFonts w:ascii="Arial" w:eastAsiaTheme="minorEastAsia" w:hAnsi="Arial" w:cs="Arial"/>
          <w:b/>
          <w:bCs/>
          <w:kern w:val="0"/>
          <w:sz w:val="22"/>
          <w:szCs w:val="22"/>
          <w:lang w:val="ro-RO"/>
          <w14:ligatures w14:val="none"/>
        </w:rPr>
        <w:t xml:space="preserve">ing. {constructor_reprezentant}</w:t>
      </w: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, care preia frontul de lucru pentru executarea lucrărilor de construcții la stația de pompare, în condițiile stabilite de autorizația de construire și de proiectul mai sus amintit.</w:t>
      </w:r>
    </w:p>
    <w:p w14:paraId="1000000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0F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Frontul de lucru predat corespunde cu amplasamentul și planșele din proiectul nr. {proiect_nr}.</w:t>
      </w:r>
    </w:p>
    <w:p w14:paraId="10000010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Constructorul a verificat vizual limitele frontului de lucru și accesul utilajelor pe amplasament.</w:t>
      </w:r>
    </w:p>
    <w:p w14:paraId="10000011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executarea lucrărilor de construcții la stația de pompare.</w:t>
      </w:r>
    </w:p>
    <w:p w14:paraId="10000012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3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4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5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17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18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19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1A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1B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1C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Proiectant.:              Ing. {proiectant_reprezentant}</w:t>
        <w:tab/>
        <w:t>……………..</w:t>
      </w:r>
    </w:p>
    <w:p w14:paraId="1000001D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1E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SĂPĂTURILOR LA STAȚIA DE POMPARE</w:t>
      </w:r>
    </w:p>
    <w:p w14:paraId="1000001F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{numar_pv_2}      Data .................</w:t>
      </w:r>
    </w:p>
    <w:p w14:paraId="10000020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1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22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Execuția săpăturilor pentru fundația stației de pompare;</w:t>
      </w:r>
    </w:p>
    <w:p w14:paraId="10000023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4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25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Stație de pompare {specificatie_conducta}, obiectivul {tronson_cod}, comuna {locatie}.</w:t>
      </w:r>
    </w:p>
    <w:p w14:paraId="10000026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27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28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Săpăturile s-au executat conform cotelor și dimensiunilor din proiectul tehnic nr. {proiect_nr}.</w:t>
      </w:r>
    </w:p>
    <w:p w14:paraId="10000029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Natura terenului corespunde cu studiul geotehnic al proiectului.</w:t>
      </w:r>
    </w:p>
    <w:p w14:paraId="1000002A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execuția lucrărilor de sprijinire.</w:t>
      </w:r>
    </w:p>
    <w:p w14:paraId="1000002B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C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D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E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2F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0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2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33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34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35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36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37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38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LUCRĂRILOR DE SPRIJINIRE</w:t>
      </w:r>
    </w:p>
    <w:p w14:paraId="10000039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{numar_pv_3}      Data .................</w:t>
      </w:r>
    </w:p>
    <w:p w14:paraId="1000003A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B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3C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Lucrările de sprijinire a săpăturii pentru stația de pompare;</w:t>
      </w:r>
    </w:p>
    <w:p w14:paraId="1000003D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3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3F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Stație de pompare {specificatie_conducta}, obiectivul {tronson_cod}, comuna {locatie}.</w:t>
      </w:r>
    </w:p>
    <w:p w14:paraId="10000040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41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42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Lucrările de sprijinire sunt executate conform cerințelor proiectului tehnic nr. {proiect_nr}.</w:t>
      </w:r>
    </w:p>
    <w:p w14:paraId="10000043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Sprijinirile asigură stabilitatea pereților săpăturii pe toată perioada execuției.</w:t>
      </w:r>
    </w:p>
    <w:p w14:paraId="10000044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execuția lucrărilor de cofrare.</w:t>
      </w:r>
    </w:p>
    <w:p w14:paraId="10000045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6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7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8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9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A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4C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4D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4E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4F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50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51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52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LUCRĂRILOR DE COFRARE</w:t>
      </w:r>
    </w:p>
    <w:p w14:paraId="10000053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{numar_pv_4}      Data .................</w:t>
      </w:r>
    </w:p>
    <w:p w14:paraId="10000054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55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56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Recepția calitativă a lucrărilor de cofrare la fundația și pereții stației de pompare;</w:t>
      </w:r>
    </w:p>
    <w:p w14:paraId="10000057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58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59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Stație de pompare {specificatie_conducta}, obiectivul {tronson_cod}, comuna {locatie}.</w:t>
      </w:r>
    </w:p>
    <w:p w14:paraId="1000005A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5B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5C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Cofrajele sunt executate conform proiectului tehnic nr. {proiect_nr}, cu dimensiunile și forma prevăzute.</w:t>
      </w:r>
    </w:p>
    <w:p w14:paraId="1000005D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Cofrajele sunt etanșe, rigide și corect sprijinite, fără pericol de deformare la turnare.</w:t>
      </w:r>
    </w:p>
    <w:p w14:paraId="1000005E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recepția betonului adus pentru turnare.</w:t>
      </w:r>
    </w:p>
    <w:p w14:paraId="1000005F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0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1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2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3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4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6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67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68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69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6A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6B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6C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BETONULUI ADUS PENTRU TURNARE</w:t>
      </w:r>
    </w:p>
    <w:p w14:paraId="1000006D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{numar_pv_5}      Data .................</w:t>
      </w:r>
    </w:p>
    <w:p w14:paraId="1000006E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6F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70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Recepția calitativă pe șantier a betonului adus pentru turnarea fundației și pereților stației de pompare;</w:t>
      </w:r>
    </w:p>
    <w:p w14:paraId="10000071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2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73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Stație de pompare {specificatie_conducta}, obiectivul {tronson_cod}, comuna {locatie}.</w:t>
      </w:r>
    </w:p>
    <w:p w14:paraId="10000074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75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76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Betonul livrat corespunde clasei prevăzute în proiectul tehnic nr. {proiect_nr}, fiind însoțit de certificat de calitate/conformitate.</w:t>
      </w:r>
    </w:p>
    <w:p w14:paraId="10000077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Consistența și timpul de transport al betonului se încadrează în parametrii admiși.</w:t>
      </w:r>
    </w:p>
    <w:p w14:paraId="10000078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turnarea betonului.</w:t>
      </w:r>
    </w:p>
    <w:p w14:paraId="10000079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A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B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C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D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7E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80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81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82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83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84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85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86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TURNĂRII ȘI VIBRĂRII BETONULUI</w:t>
      </w:r>
    </w:p>
    <w:p w14:paraId="10000087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{numar_pv_6}      Data .................</w:t>
      </w:r>
    </w:p>
    <w:p w14:paraId="10000088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89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8A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Turnarea și vibrarea betonului în fundația și pereții stației de pompare;</w:t>
      </w:r>
    </w:p>
    <w:p w14:paraId="1000008B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8C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8D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Stație de pompare {specificatie_conducta}, obiectivul {tronson_cod}, comuna {locatie}.</w:t>
      </w:r>
    </w:p>
    <w:p w14:paraId="1000008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8F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90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Turnarea și vibrarea betonului în fundație și pereți s-au efectuat conform caietului de sarcini.</w:t>
      </w:r>
    </w:p>
    <w:p w14:paraId="10000091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Nu au fost identificate segregări, goluri sau defecte de compactare a betonului.</w:t>
      </w:r>
    </w:p>
    <w:p w14:paraId="10000092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următoarea fază de execuție.</w:t>
      </w:r>
    </w:p>
    <w:p w14:paraId="10000093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4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5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6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7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8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9A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9B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9C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9D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9E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9F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 VERBAL DE RECEPȚIE CALITATIVĂ</w:t>
      </w:r>
    </w:p>
    <w:p w14:paraId="100000A0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CAPACELOR LA STAȚIA DE POMPARE</w:t>
      </w:r>
    </w:p>
    <w:p w14:paraId="100000A1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{numar_pv_7}      Data .................</w:t>
      </w:r>
    </w:p>
    <w:p w14:paraId="100000A2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A3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A4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Recepția calitativă pe șantier a capacelor la stația de pompare ape uzate;</w:t>
      </w:r>
    </w:p>
    <w:p w14:paraId="100000A5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A6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A7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Stație de pompare {specificatie_conducta}, obiectivul {tronson_cod}, comuna {locatie}.</w:t>
      </w:r>
    </w:p>
    <w:p w14:paraId="100000A8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A9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AA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Capacele stației de pompare corespund specificațiilor tehnice și cantitative din proiectul nr. {proiect_nr}.</w:t>
      </w:r>
    </w:p>
    <w:p w14:paraId="100000AB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Capacele sunt însoțite de certificate de calitate/conformitate și nu prezintă deteriorări vizibile.</w:t>
      </w:r>
    </w:p>
    <w:p w14:paraId="100000AC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Se poate trece la montarea suporturilor și a capacelor.</w:t>
      </w:r>
    </w:p>
    <w:p w14:paraId="100000AD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AE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AF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0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1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2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4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B5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B6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B7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B8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B9" w14:textId="77777777" w:rsidR="00AA728A" w:rsidRDefault="00AA728A">
      <w:pPr>
        <w:keepNext/>
        <w:pageBreakBefore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PROCES-VERBAL DE RECEPȚIE</w:t>
      </w:r>
    </w:p>
    <w:p w14:paraId="100000BA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b/>
          <w:kern w:val="0"/>
          <w:sz w:val="22"/>
          <w:szCs w:val="22"/>
          <w:lang w:val="ro-RO"/>
          <w14:ligatures w14:val="none"/>
        </w:rPr>
        <w:t xml:space="preserve">A MONTĂRII SUPORTURILOR ȘI A CAPACELOR</w:t>
      </w:r>
    </w:p>
    <w:p w14:paraId="100000BB" w14:textId="77777777" w:rsidR="00AA728A" w:rsidRDefault="00AA728A">
      <w:pPr>
        <w:keepNext/>
        <w:spacing w:before="120" w:after="0" w:line="23" w:lineRule="atLeast"/>
        <w:jc w:val="center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Nr. {numar_pv_8}      Data .................</w:t>
      </w:r>
    </w:p>
    <w:p w14:paraId="100000BC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BD" w14:textId="77777777" w:rsidR="00AA728A" w:rsidRDefault="00AA728A">
      <w:pPr>
        <w:keepNext/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Faza din lucrare supusă verificării:</w:t>
      </w:r>
    </w:p>
    <w:p w14:paraId="100000BE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Recepția calitativă a montării suporturilor și a capacelor la stația de pompare ape uzate;</w:t>
      </w:r>
    </w:p>
    <w:p w14:paraId="100000BF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0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Elementele de identificare:</w:t>
      </w:r>
    </w:p>
    <w:p w14:paraId="100000C1" w14:textId="77777777" w:rsidR="00AA728A" w:rsidRDefault="00AA728A">
      <w:pPr>
        <w:numPr>
          <w:ilvl w:val="0"/>
          <w:numId w:val="1"/>
        </w:numPr>
        <w:spacing w:before="120" w:after="0" w:line="23" w:lineRule="atLeast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Stație de pompare {specificatie_conducta}, obiectivul {tronson_cod}, comuna {locatie}.</w:t>
      </w:r>
    </w:p>
    <w:p w14:paraId="100000C2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Verificările s-au făcut pe baza proiectului tehnic nr. {proiect_nr};</w:t>
      </w:r>
    </w:p>
    <w:p w14:paraId="100000C3" w14:textId="77777777" w:rsidR="00AA728A" w:rsidRDefault="00AA728A">
      <w:pPr>
        <w:spacing w:before="120" w:after="0" w:line="23" w:lineRule="atLeast"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     Concluzii:</w:t>
      </w:r>
    </w:p>
    <w:p w14:paraId="100000C4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Suporturile și capacele au fost montate conform proiectului tehnic nr. {proiect_nr}, corect nivelate și fixate.</w:t>
      </w:r>
    </w:p>
    <w:p w14:paraId="100000C5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Lucrările s-au realizat conform proiectului tehnic de execuție.</w:t>
      </w:r>
    </w:p>
    <w:p w14:paraId="100000C6" w14:textId="77777777" w:rsidR="00AA728A" w:rsidRDefault="00AA728A">
      <w:pPr>
        <w:numPr>
          <w:ilvl w:val="0"/>
          <w:numId w:val="1"/>
        </w:num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  <w:t xml:space="preserve">Lucrarea poate fi propusă pentru recepție la terminarea lucrărilor.</w:t>
      </w:r>
    </w:p>
    <w:p w14:paraId="100000C7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8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9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A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B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C" w14:textId="77777777" w:rsidR="00AA728A" w:rsidRDefault="00AA728A">
      <w:pPr>
        <w:spacing w:after="200" w:line="276" w:lineRule="auto"/>
        <w:contextualSpacing/>
        <w:rPr>
          <w:rFonts w:ascii="Arial" w:eastAsiaTheme="minorEastAsia" w:hAnsi="Arial" w:cs="Arial"/>
          <w:kern w:val="0"/>
          <w:sz w:val="22"/>
          <w:szCs w:val="22"/>
          <w:lang w:val="ro-RO"/>
          <w14:ligatures w14:val="none"/>
        </w:rPr>
      </w:pPr>
    </w:p>
    <w:p w14:paraId="100000CE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ab/>
      </w: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      Nume</w:t>
        <w:tab/>
        <w:t>Prenume</w:t>
        <w:tab/>
        <w:t>Semnătura</w:t>
      </w:r>
    </w:p>
    <w:p w14:paraId="100000CF" w14:textId="77777777" w:rsidR="00AA728A" w:rsidRDefault="00AA728A">
      <w:pPr>
        <w:keepNext/>
        <w:tabs>
          <w:tab w:val="left" w:pos="1755"/>
          <w:tab w:val="center" w:pos="4680"/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</w:p>
    <w:p w14:paraId="100000D0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Diriginte șantier:      Ing. {diriginte_nume}</w:t>
        <w:tab/>
        <w:t>……………..</w:t>
      </w:r>
    </w:p>
    <w:p w14:paraId="100000D1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Constructor:             Ing. {constructor_reprezentant}</w:t>
        <w:tab/>
        <w:t>……………..</w:t>
      </w:r>
    </w:p>
    <w:p w14:paraId="100000D2" w14:textId="77777777" w:rsidR="00AA728A" w:rsidRDefault="00AA728A">
      <w:pPr>
        <w:keepNext/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R.T.E.:                     Ing. {rte_nume}</w:t>
        <w:tab/>
        <w:t>……………..</w:t>
      </w:r>
    </w:p>
    <w:p w14:paraId="100000D3" w14:textId="77777777" w:rsidR="00AA728A" w:rsidRDefault="00AA728A">
      <w:pPr>
        <w:tabs>
          <w:tab w:val="left" w:pos="7365"/>
        </w:tabs>
        <w:spacing w:after="200" w:line="240" w:lineRule="auto"/>
        <w:rPr>
          <w:rFonts w:ascii="Arial" w:eastAsiaTheme="minorEastAsia" w:hAnsi="Arial" w:cs="Arial"/>
          <w:kern w:val="0"/>
          <w:sz w:val="22"/>
          <w:szCs w:val="22"/>
          <w14:ligatures w14:val="none"/>
        </w:rPr>
      </w:pPr>
      <w:r>
        <w:rPr>
          <w:rFonts w:ascii="Arial" w:eastAsiaTheme="minorEastAsia" w:hAnsi="Arial" w:cs="Arial"/>
          <w:kern w:val="0"/>
          <w:sz w:val="22"/>
          <w:szCs w:val="22"/>
          <w14:ligatures w14:val="none"/>
        </w:rPr>
        <w:t xml:space="preserve">Proiectant.:              Ing. {proiectant_reprezentant}</w:t>
        <w:tab/>
        <w:t>……………..</w:t>
      </w:r>
    </w:p>
    <w:sectPr w:rsidR="00AA728A" w:rsidSect="00017773">
      <w:headerReference w:type="default" r:id="rId7"/>
      <w:pgSz w:w="11906" w:h="16838" w:code="9"/>
      <w:pgMar w:top="850" w:right="1440" w:bottom="85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BAF86" w14:textId="77777777" w:rsidR="00D7201B" w:rsidRDefault="00D7201B" w:rsidP="006F6FDD">
      <w:pPr>
        <w:spacing w:after="0" w:line="240" w:lineRule="auto"/>
      </w:pPr>
      <w:r>
        <w:separator/>
      </w:r>
    </w:p>
  </w:endnote>
  <w:endnote w:type="continuationSeparator" w:id="0">
    <w:p w14:paraId="6BAA1C5B" w14:textId="77777777" w:rsidR="00D7201B" w:rsidRDefault="00D7201B" w:rsidP="006F6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7440E" w14:textId="77777777" w:rsidR="00D7201B" w:rsidRDefault="00D7201B" w:rsidP="006F6FDD">
      <w:pPr>
        <w:spacing w:after="0" w:line="240" w:lineRule="auto"/>
      </w:pPr>
      <w:r>
        <w:separator/>
      </w:r>
    </w:p>
  </w:footnote>
  <w:footnote w:type="continuationSeparator" w:id="0">
    <w:p w14:paraId="2BF64ABD" w14:textId="77777777" w:rsidR="00D7201B" w:rsidRDefault="00D7201B" w:rsidP="006F6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11EB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b/>
        <w:bCs/>
        <w:sz w:val="22"/>
        <w:szCs w:val="22"/>
      </w:rPr>
    </w:pPr>
    <w:r w:rsidRPr="006F6FDD">
      <w:rPr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253FAA7D" wp14:editId="167C4498">
          <wp:simplePos x="0" y="0"/>
          <wp:positionH relativeFrom="column">
            <wp:posOffset>14605</wp:posOffset>
          </wp:positionH>
          <wp:positionV relativeFrom="paragraph">
            <wp:posOffset>-51435</wp:posOffset>
          </wp:positionV>
          <wp:extent cx="1108075" cy="1103630"/>
          <wp:effectExtent l="0" t="0" r="0" b="1270"/>
          <wp:wrapNone/>
          <wp:docPr id="526594514" name="I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8075" cy="1103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6FDD">
      <w:rPr>
        <w:b/>
        <w:bCs/>
        <w:sz w:val="22"/>
        <w:szCs w:val="22"/>
      </w:rPr>
      <w:t>S.C. CORNELL’S  FLOOR S.R.L.</w:t>
    </w:r>
  </w:p>
  <w:p w14:paraId="52FA5BCE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>Sediu social: Sat Roma, Com. Roma, Botoșani</w:t>
    </w:r>
  </w:p>
  <w:p w14:paraId="69A0DC5A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>Adresă punct de lucru: Str. Miorița nr. 10, Botoșani</w:t>
    </w:r>
  </w:p>
  <w:p w14:paraId="5B3265D3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>J07/748/2008, CIF CUI: RO24616580</w:t>
    </w:r>
  </w:p>
  <w:p w14:paraId="37793688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 xml:space="preserve">E-mail: </w:t>
    </w:r>
    <w:hyperlink r:id="rId2" w:history="1">
      <w:r w:rsidRPr="006F6FDD">
        <w:rPr>
          <w:color w:val="0563C1" w:themeColor="hyperlink"/>
          <w:sz w:val="22"/>
          <w:szCs w:val="22"/>
          <w:u w:val="single"/>
        </w:rPr>
        <w:t>cornells.floor@yahoo.com</w:t>
      </w:r>
    </w:hyperlink>
  </w:p>
  <w:p w14:paraId="402DC1F1" w14:textId="77777777" w:rsidR="006F6FDD" w:rsidRPr="006F6FDD" w:rsidRDefault="006F6FDD" w:rsidP="006F6FDD">
    <w:pPr>
      <w:tabs>
        <w:tab w:val="center" w:pos="4680"/>
        <w:tab w:val="right" w:pos="9360"/>
      </w:tabs>
      <w:spacing w:after="0" w:line="240" w:lineRule="auto"/>
      <w:jc w:val="right"/>
      <w:rPr>
        <w:sz w:val="22"/>
        <w:szCs w:val="22"/>
      </w:rPr>
    </w:pPr>
    <w:r w:rsidRPr="006F6FDD">
      <w:rPr>
        <w:sz w:val="22"/>
        <w:szCs w:val="22"/>
      </w:rPr>
      <w:t>Fax: +40 231 516 116, Telefon: +40 231 516 116</w:t>
    </w:r>
  </w:p>
  <w:p w14:paraId="36761FC8" w14:textId="77777777" w:rsidR="006F6FDD" w:rsidRDefault="006F6FDD">
    <w:pPr>
      <w:pStyle w:val="Ante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DB8"/>
    <w:multiLevelType w:val="hybridMultilevel"/>
    <w:tmpl w:val="C8E487DC"/>
    <w:lvl w:ilvl="0" w:tplc="B284DE0A">
      <w:numFmt w:val="bullet"/>
      <w:lvlText w:val="-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CB77DEB"/>
    <w:multiLevelType w:val="hybridMultilevel"/>
    <w:tmpl w:val="76AE73AC"/>
    <w:lvl w:ilvl="0" w:tplc="7B722674">
      <w:start w:val="1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4071D"/>
    <w:multiLevelType w:val="hybridMultilevel"/>
    <w:tmpl w:val="DE68D68A"/>
    <w:lvl w:ilvl="0" w:tplc="FE1404A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B92D5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EE5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7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96EB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006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A5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0C84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E6D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130F9"/>
    <w:multiLevelType w:val="hybridMultilevel"/>
    <w:tmpl w:val="60CAC286"/>
    <w:lvl w:ilvl="0" w:tplc="964E95C6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2EB12F"/>
    <w:multiLevelType w:val="hybridMultilevel"/>
    <w:tmpl w:val="BE10FF76"/>
    <w:lvl w:ilvl="0" w:tplc="1C648C72">
      <w:numFmt w:val="bullet"/>
      <w:lvlText w:val="-"/>
      <w:lvlJc w:val="left"/>
      <w:pPr>
        <w:ind w:left="1935" w:hanging="360"/>
      </w:pPr>
      <w:rPr>
        <w:rFonts w:ascii="Calibri" w:eastAsiaTheme="minorHAnsi" w:hAnsi="Calibri" w:cs="Calibri" w:hint="default"/>
      </w:rPr>
    </w:lvl>
    <w:lvl w:ilvl="1" w:tplc="9BA0C362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068681EA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6584F828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A4E210E0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B7560840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DD5C9CA0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1798A048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528E6B3E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5" w15:restartNumberingAfterBreak="0">
    <w:nsid w:val="63A27FEB"/>
    <w:multiLevelType w:val="hybridMultilevel"/>
    <w:tmpl w:val="A1B2CAF2"/>
    <w:lvl w:ilvl="0" w:tplc="1C681798">
      <w:numFmt w:val="bullet"/>
      <w:lvlText w:val="-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6725354F"/>
    <w:multiLevelType w:val="hybridMultilevel"/>
    <w:tmpl w:val="BE10FF76"/>
    <w:lvl w:ilvl="0" w:tplc="B6241648">
      <w:numFmt w:val="bullet"/>
      <w:lvlText w:val="-"/>
      <w:lvlJc w:val="left"/>
      <w:pPr>
        <w:ind w:left="1935" w:hanging="360"/>
      </w:pPr>
      <w:rPr>
        <w:rFonts w:ascii="Calibri" w:eastAsiaTheme="minorHAnsi" w:hAnsi="Calibri" w:cs="Calibri" w:hint="default"/>
      </w:rPr>
    </w:lvl>
    <w:lvl w:ilvl="1" w:tplc="28C0A7F6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1D5EE2E0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55CA9E7E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D4F67502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4DC4D018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B9F8DE84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0F8A7BF8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559CBCBA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7" w15:restartNumberingAfterBreak="0">
    <w:nsid w:val="7A385CFE"/>
    <w:multiLevelType w:val="hybridMultilevel"/>
    <w:tmpl w:val="BE10FF76"/>
    <w:lvl w:ilvl="0" w:tplc="277C3DE6">
      <w:numFmt w:val="bullet"/>
      <w:lvlText w:val="-"/>
      <w:lvlJc w:val="left"/>
      <w:pPr>
        <w:ind w:left="1935" w:hanging="360"/>
      </w:pPr>
      <w:rPr>
        <w:rFonts w:ascii="Calibri" w:eastAsiaTheme="minorHAnsi" w:hAnsi="Calibri" w:cs="Calibri" w:hint="default"/>
      </w:rPr>
    </w:lvl>
    <w:lvl w:ilvl="1" w:tplc="08C81C12" w:tentative="1">
      <w:start w:val="1"/>
      <w:numFmt w:val="bullet"/>
      <w:lvlText w:val="o"/>
      <w:lvlJc w:val="left"/>
      <w:pPr>
        <w:ind w:left="2655" w:hanging="360"/>
      </w:pPr>
      <w:rPr>
        <w:rFonts w:ascii="Courier New" w:hAnsi="Courier New" w:cs="Courier New" w:hint="default"/>
      </w:rPr>
    </w:lvl>
    <w:lvl w:ilvl="2" w:tplc="4EBE2BCA" w:tentative="1">
      <w:start w:val="1"/>
      <w:numFmt w:val="bullet"/>
      <w:lvlText w:val=""/>
      <w:lvlJc w:val="left"/>
      <w:pPr>
        <w:ind w:left="3375" w:hanging="360"/>
      </w:pPr>
      <w:rPr>
        <w:rFonts w:ascii="Wingdings" w:hAnsi="Wingdings" w:hint="default"/>
      </w:rPr>
    </w:lvl>
    <w:lvl w:ilvl="3" w:tplc="4210B458" w:tentative="1">
      <w:start w:val="1"/>
      <w:numFmt w:val="bullet"/>
      <w:lvlText w:val=""/>
      <w:lvlJc w:val="left"/>
      <w:pPr>
        <w:ind w:left="4095" w:hanging="360"/>
      </w:pPr>
      <w:rPr>
        <w:rFonts w:ascii="Symbol" w:hAnsi="Symbol" w:hint="default"/>
      </w:rPr>
    </w:lvl>
    <w:lvl w:ilvl="4" w:tplc="065EBDBA" w:tentative="1">
      <w:start w:val="1"/>
      <w:numFmt w:val="bullet"/>
      <w:lvlText w:val="o"/>
      <w:lvlJc w:val="left"/>
      <w:pPr>
        <w:ind w:left="4815" w:hanging="360"/>
      </w:pPr>
      <w:rPr>
        <w:rFonts w:ascii="Courier New" w:hAnsi="Courier New" w:cs="Courier New" w:hint="default"/>
      </w:rPr>
    </w:lvl>
    <w:lvl w:ilvl="5" w:tplc="273CA8DA" w:tentative="1">
      <w:start w:val="1"/>
      <w:numFmt w:val="bullet"/>
      <w:lvlText w:val=""/>
      <w:lvlJc w:val="left"/>
      <w:pPr>
        <w:ind w:left="5535" w:hanging="360"/>
      </w:pPr>
      <w:rPr>
        <w:rFonts w:ascii="Wingdings" w:hAnsi="Wingdings" w:hint="default"/>
      </w:rPr>
    </w:lvl>
    <w:lvl w:ilvl="6" w:tplc="61905E8A" w:tentative="1">
      <w:start w:val="1"/>
      <w:numFmt w:val="bullet"/>
      <w:lvlText w:val=""/>
      <w:lvlJc w:val="left"/>
      <w:pPr>
        <w:ind w:left="6255" w:hanging="360"/>
      </w:pPr>
      <w:rPr>
        <w:rFonts w:ascii="Symbol" w:hAnsi="Symbol" w:hint="default"/>
      </w:rPr>
    </w:lvl>
    <w:lvl w:ilvl="7" w:tplc="48101DD6" w:tentative="1">
      <w:start w:val="1"/>
      <w:numFmt w:val="bullet"/>
      <w:lvlText w:val="o"/>
      <w:lvlJc w:val="left"/>
      <w:pPr>
        <w:ind w:left="6975" w:hanging="360"/>
      </w:pPr>
      <w:rPr>
        <w:rFonts w:ascii="Courier New" w:hAnsi="Courier New" w:cs="Courier New" w:hint="default"/>
      </w:rPr>
    </w:lvl>
    <w:lvl w:ilvl="8" w:tplc="18CE0962" w:tentative="1">
      <w:start w:val="1"/>
      <w:numFmt w:val="bullet"/>
      <w:lvlText w:val=""/>
      <w:lvlJc w:val="left"/>
      <w:pPr>
        <w:ind w:left="7695" w:hanging="360"/>
      </w:pPr>
      <w:rPr>
        <w:rFonts w:ascii="Wingdings" w:hAnsi="Wingdings" w:hint="default"/>
      </w:rPr>
    </w:lvl>
  </w:abstractNum>
  <w:abstractNum w:abstractNumId="8" w15:restartNumberingAfterBreak="0">
    <w:nsid w:val="7C00707D"/>
    <w:multiLevelType w:val="hybridMultilevel"/>
    <w:tmpl w:val="E4B6DBD0"/>
    <w:lvl w:ilvl="0" w:tplc="F0CA1E6E">
      <w:start w:val="19"/>
      <w:numFmt w:val="bullet"/>
      <w:lvlText w:val="-"/>
      <w:lvlJc w:val="left"/>
      <w:pPr>
        <w:ind w:left="4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31126718">
    <w:abstractNumId w:val="0"/>
  </w:num>
  <w:num w:numId="2" w16cid:durableId="683826199">
    <w:abstractNumId w:val="6"/>
  </w:num>
  <w:num w:numId="3" w16cid:durableId="404913659">
    <w:abstractNumId w:val="3"/>
  </w:num>
  <w:num w:numId="4" w16cid:durableId="351536916">
    <w:abstractNumId w:val="2"/>
  </w:num>
  <w:num w:numId="5" w16cid:durableId="136926218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4335215">
    <w:abstractNumId w:val="7"/>
  </w:num>
  <w:num w:numId="7" w16cid:durableId="129595166">
    <w:abstractNumId w:val="5"/>
  </w:num>
  <w:num w:numId="8" w16cid:durableId="1622571560">
    <w:abstractNumId w:val="8"/>
  </w:num>
  <w:num w:numId="9" w16cid:durableId="1666012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B5"/>
    <w:rsid w:val="00012439"/>
    <w:rsid w:val="00017773"/>
    <w:rsid w:val="00080C19"/>
    <w:rsid w:val="000C3FEC"/>
    <w:rsid w:val="00174742"/>
    <w:rsid w:val="0018284D"/>
    <w:rsid w:val="002656DA"/>
    <w:rsid w:val="002958DF"/>
    <w:rsid w:val="002D08B5"/>
    <w:rsid w:val="002E7C41"/>
    <w:rsid w:val="00313C4E"/>
    <w:rsid w:val="003442E3"/>
    <w:rsid w:val="003E60DA"/>
    <w:rsid w:val="0040190B"/>
    <w:rsid w:val="00417E1A"/>
    <w:rsid w:val="00425167"/>
    <w:rsid w:val="004322AA"/>
    <w:rsid w:val="00513367"/>
    <w:rsid w:val="00550251"/>
    <w:rsid w:val="005738FB"/>
    <w:rsid w:val="00593E7C"/>
    <w:rsid w:val="005A0830"/>
    <w:rsid w:val="005A5396"/>
    <w:rsid w:val="005C3595"/>
    <w:rsid w:val="005E7B9F"/>
    <w:rsid w:val="005F40A0"/>
    <w:rsid w:val="005F6461"/>
    <w:rsid w:val="005F7ECC"/>
    <w:rsid w:val="00657DF1"/>
    <w:rsid w:val="00660D58"/>
    <w:rsid w:val="006A0AE0"/>
    <w:rsid w:val="006E455B"/>
    <w:rsid w:val="006E7A70"/>
    <w:rsid w:val="006F6FDD"/>
    <w:rsid w:val="0077179C"/>
    <w:rsid w:val="007B1550"/>
    <w:rsid w:val="0083042F"/>
    <w:rsid w:val="00870E59"/>
    <w:rsid w:val="0088160D"/>
    <w:rsid w:val="008C7A20"/>
    <w:rsid w:val="008E02BC"/>
    <w:rsid w:val="009164AD"/>
    <w:rsid w:val="0096484D"/>
    <w:rsid w:val="009B1EEE"/>
    <w:rsid w:val="00A06CE4"/>
    <w:rsid w:val="00A530BE"/>
    <w:rsid w:val="00A708E6"/>
    <w:rsid w:val="00AA728A"/>
    <w:rsid w:val="00AD773D"/>
    <w:rsid w:val="00AF1732"/>
    <w:rsid w:val="00B8595E"/>
    <w:rsid w:val="00B86A09"/>
    <w:rsid w:val="00BA062C"/>
    <w:rsid w:val="00BA21E3"/>
    <w:rsid w:val="00BB3788"/>
    <w:rsid w:val="00BB5784"/>
    <w:rsid w:val="00C000ED"/>
    <w:rsid w:val="00C31003"/>
    <w:rsid w:val="00C927BF"/>
    <w:rsid w:val="00CA0844"/>
    <w:rsid w:val="00CB45A0"/>
    <w:rsid w:val="00D55BF8"/>
    <w:rsid w:val="00D7201B"/>
    <w:rsid w:val="00DA0652"/>
    <w:rsid w:val="00DC3C20"/>
    <w:rsid w:val="00E268EF"/>
    <w:rsid w:val="00E76566"/>
    <w:rsid w:val="00E97F4C"/>
    <w:rsid w:val="00EF1D6B"/>
    <w:rsid w:val="00F62F2B"/>
    <w:rsid w:val="00FA12EA"/>
    <w:rsid w:val="00FC4DBC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F04C"/>
  <w15:chartTrackingRefBased/>
  <w15:docId w15:val="{405FE338-9290-441C-A3BD-5BDB10343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CE4"/>
  </w:style>
  <w:style w:type="paragraph" w:styleId="Titlu1">
    <w:name w:val="heading 1"/>
    <w:basedOn w:val="Normal"/>
    <w:next w:val="Normal"/>
    <w:link w:val="Titlu1Caracter"/>
    <w:uiPriority w:val="9"/>
    <w:qFormat/>
    <w:rsid w:val="002D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D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D0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D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D0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D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D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D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D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D0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D0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D0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D08B5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D08B5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D08B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D08B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D08B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D08B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D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D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D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D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D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D08B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D08B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D08B5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D0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D08B5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D08B5"/>
    <w:rPr>
      <w:b/>
      <w:bCs/>
      <w:smallCaps/>
      <w:color w:val="2F5496" w:themeColor="accent1" w:themeShade="BF"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6F6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6F6FDD"/>
  </w:style>
  <w:style w:type="paragraph" w:styleId="Subsol">
    <w:name w:val="footer"/>
    <w:basedOn w:val="Normal"/>
    <w:link w:val="SubsolCaracter"/>
    <w:uiPriority w:val="99"/>
    <w:unhideWhenUsed/>
    <w:rsid w:val="006F6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6F6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rnells.floor@yahoo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12</Pages>
  <Words>2693</Words>
  <Characters>15353</Characters>
  <Application>Microsoft Office Word</Application>
  <DocSecurity>0</DocSecurity>
  <Lines>127</Lines>
  <Paragraphs>36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 Tehnic 29 Cornell s Floor</dc:creator>
  <cp:keywords/>
  <dc:description/>
  <cp:lastModifiedBy>cftehnic31@outlook.com</cp:lastModifiedBy>
  <cp:revision>22</cp:revision>
  <cp:lastPrinted>2025-06-16T06:23:00Z</cp:lastPrinted>
  <dcterms:created xsi:type="dcterms:W3CDTF">2025-06-10T08:59:00Z</dcterms:created>
  <dcterms:modified xsi:type="dcterms:W3CDTF">2026-07-09T09:43:00Z</dcterms:modified>
</cp:coreProperties>
</file>