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00" w:after="4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Advanced Functions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“JavaScript Advanced” course @ SoftUni</w:t>
        </w:r>
      </w:hyperlink>
      <w:r>
        <w:rPr>
          <w:rFonts w:ascii="Calibri" w:hAnsi="Calibri" w:cs="Calibri" w:eastAsia="Calibri"/>
          <w:color w:val="auto"/>
          <w:spacing w:val="0"/>
          <w:position w:val="0"/>
          <w:sz w:val="22"/>
          <w:shd w:fill="auto" w:val="clear"/>
        </w:rPr>
        <w:t xml:space="preserve">. Submit your solutions in the SoftUni judge system at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https://judge.softuni.bg/Contests/1529</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Sort Array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that </w:t>
      </w:r>
      <w:r>
        <w:rPr>
          <w:rFonts w:ascii="Calibri" w:hAnsi="Calibri" w:cs="Calibri" w:eastAsia="Calibri"/>
          <w:b/>
          <w:color w:val="auto"/>
          <w:spacing w:val="0"/>
          <w:position w:val="0"/>
          <w:sz w:val="22"/>
          <w:shd w:fill="auto" w:val="clear"/>
        </w:rPr>
        <w:t xml:space="preserve">sorts an array</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numeric</w:t>
      </w:r>
      <w:r>
        <w:rPr>
          <w:rFonts w:ascii="Calibri" w:hAnsi="Calibri" w:cs="Calibri" w:eastAsia="Calibri"/>
          <w:color w:val="auto"/>
          <w:spacing w:val="0"/>
          <w:position w:val="0"/>
          <w:sz w:val="22"/>
          <w:shd w:fill="auto" w:val="clear"/>
        </w:rPr>
        <w:t xml:space="preserve"> values in </w:t>
      </w:r>
      <w:r>
        <w:rPr>
          <w:rFonts w:ascii="Calibri" w:hAnsi="Calibri" w:cs="Calibri" w:eastAsia="Calibri"/>
          <w:b/>
          <w:color w:val="auto"/>
          <w:spacing w:val="0"/>
          <w:position w:val="0"/>
          <w:sz w:val="22"/>
          <w:shd w:fill="auto" w:val="clear"/>
        </w:rPr>
        <w:t xml:space="preserve">ascending</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descending</w:t>
      </w:r>
      <w:r>
        <w:rPr>
          <w:rFonts w:ascii="Calibri" w:hAnsi="Calibri" w:cs="Calibri" w:eastAsia="Calibri"/>
          <w:color w:val="auto"/>
          <w:spacing w:val="0"/>
          <w:position w:val="0"/>
          <w:sz w:val="22"/>
          <w:shd w:fill="auto" w:val="clear"/>
        </w:rPr>
        <w:t xml:space="preserve"> order, depending on an </w:t>
      </w:r>
      <w:r>
        <w:rPr>
          <w:rFonts w:ascii="Calibri" w:hAnsi="Calibri" w:cs="Calibri" w:eastAsia="Calibri"/>
          <w:b/>
          <w:color w:val="auto"/>
          <w:spacing w:val="0"/>
          <w:position w:val="0"/>
          <w:sz w:val="22"/>
          <w:shd w:fill="auto" w:val="clear"/>
        </w:rPr>
        <w:t xml:space="preserve">argument</w:t>
      </w:r>
      <w:r>
        <w:rPr>
          <w:rFonts w:ascii="Calibri" w:hAnsi="Calibri" w:cs="Calibri" w:eastAsia="Calibri"/>
          <w:color w:val="auto"/>
          <w:spacing w:val="0"/>
          <w:position w:val="0"/>
          <w:sz w:val="22"/>
          <w:shd w:fill="auto" w:val="clear"/>
        </w:rPr>
        <w:t xml:space="preserve"> that’s passed to it.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w:t>
      </w:r>
      <w:r>
        <w:rPr>
          <w:rFonts w:ascii="Calibri" w:hAnsi="Calibri" w:cs="Calibri" w:eastAsia="Calibri"/>
          <w:b/>
          <w:color w:val="auto"/>
          <w:spacing w:val="0"/>
          <w:position w:val="0"/>
          <w:sz w:val="22"/>
          <w:shd w:fill="auto" w:val="clear"/>
        </w:rPr>
        <w:t xml:space="preserve">numeric array</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as arguments to the first function in your code. If the second argument is </w:t>
      </w:r>
      <w:r>
        <w:rPr>
          <w:rFonts w:ascii="Consolas" w:hAnsi="Consolas" w:cs="Consolas" w:eastAsia="Consolas"/>
          <w:b/>
          <w:color w:val="auto"/>
          <w:spacing w:val="0"/>
          <w:position w:val="0"/>
          <w:sz w:val="22"/>
          <w:shd w:fill="auto" w:val="clear"/>
        </w:rPr>
        <w:t xml:space="preserve">asc</w:t>
      </w:r>
      <w:r>
        <w:rPr>
          <w:rFonts w:ascii="Calibri" w:hAnsi="Calibri" w:cs="Calibri" w:eastAsia="Calibri"/>
          <w:color w:val="auto"/>
          <w:spacing w:val="0"/>
          <w:position w:val="0"/>
          <w:sz w:val="22"/>
          <w:shd w:fill="auto" w:val="clear"/>
        </w:rPr>
        <w:t xml:space="preserve">, the array should be sorted in </w:t>
      </w:r>
      <w:r>
        <w:rPr>
          <w:rFonts w:ascii="Calibri" w:hAnsi="Calibri" w:cs="Calibri" w:eastAsia="Calibri"/>
          <w:b/>
          <w:color w:val="auto"/>
          <w:spacing w:val="0"/>
          <w:position w:val="0"/>
          <w:sz w:val="22"/>
          <w:shd w:fill="auto" w:val="clear"/>
        </w:rPr>
        <w:t xml:space="preserve">ascending order</w:t>
      </w:r>
      <w:r>
        <w:rPr>
          <w:rFonts w:ascii="Calibri" w:hAnsi="Calibri" w:cs="Calibri" w:eastAsia="Calibri"/>
          <w:color w:val="auto"/>
          <w:spacing w:val="0"/>
          <w:position w:val="0"/>
          <w:sz w:val="22"/>
          <w:shd w:fill="auto" w:val="clear"/>
        </w:rPr>
        <w:t xml:space="preserve"> (smallest values first). If it is </w:t>
      </w:r>
      <w:r>
        <w:rPr>
          <w:rFonts w:ascii="Consolas" w:hAnsi="Consolas" w:cs="Consolas" w:eastAsia="Consolas"/>
          <w:b/>
          <w:color w:val="auto"/>
          <w:spacing w:val="0"/>
          <w:position w:val="0"/>
          <w:sz w:val="22"/>
          <w:shd w:fill="auto" w:val="clear"/>
        </w:rPr>
        <w:t xml:space="preserve">desc</w:t>
      </w:r>
      <w:r>
        <w:rPr>
          <w:rFonts w:ascii="Calibri" w:hAnsi="Calibri" w:cs="Calibri" w:eastAsia="Calibri"/>
          <w:color w:val="auto"/>
          <w:spacing w:val="0"/>
          <w:position w:val="0"/>
          <w:sz w:val="22"/>
          <w:shd w:fill="auto" w:val="clear"/>
        </w:rPr>
        <w:t xml:space="preserve">, then the array is sorted in </w:t>
      </w:r>
      <w:r>
        <w:rPr>
          <w:rFonts w:ascii="Calibri" w:hAnsi="Calibri" w:cs="Calibri" w:eastAsia="Calibri"/>
          <w:b/>
          <w:color w:val="auto"/>
          <w:spacing w:val="0"/>
          <w:position w:val="0"/>
          <w:sz w:val="22"/>
          <w:shd w:fill="auto" w:val="clear"/>
        </w:rPr>
        <w:t xml:space="preserve">descending order</w:t>
      </w:r>
      <w:r>
        <w:rPr>
          <w:rFonts w:ascii="Calibri" w:hAnsi="Calibri" w:cs="Calibri" w:eastAsia="Calibri"/>
          <w:color w:val="auto"/>
          <w:spacing w:val="0"/>
          <w:position w:val="0"/>
          <w:sz w:val="22"/>
          <w:shd w:fill="auto" w:val="clear"/>
        </w:rPr>
        <w:t xml:space="preserve"> (largest first).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the </w:t>
      </w:r>
      <w:r>
        <w:rPr>
          <w:rFonts w:ascii="Calibri" w:hAnsi="Calibri" w:cs="Calibri" w:eastAsia="Calibri"/>
          <w:b/>
          <w:color w:val="auto"/>
          <w:spacing w:val="0"/>
          <w:position w:val="0"/>
          <w:sz w:val="22"/>
          <w:shd w:fill="auto" w:val="clear"/>
        </w:rPr>
        <w:t xml:space="preserve">return value</w:t>
      </w:r>
      <w:r>
        <w:rPr>
          <w:rFonts w:ascii="Calibri" w:hAnsi="Calibri" w:cs="Calibri" w:eastAsia="Calibri"/>
          <w:color w:val="auto"/>
          <w:spacing w:val="0"/>
          <w:position w:val="0"/>
          <w:sz w:val="22"/>
          <w:shd w:fill="auto" w:val="clear"/>
        </w:rPr>
        <w:t xml:space="preserve"> of your function and it is the </w:t>
      </w:r>
      <w:r>
        <w:rPr>
          <w:rFonts w:ascii="Calibri" w:hAnsi="Calibri" w:cs="Calibri" w:eastAsia="Calibri"/>
          <w:b/>
          <w:color w:val="auto"/>
          <w:spacing w:val="0"/>
          <w:position w:val="0"/>
          <w:sz w:val="22"/>
          <w:shd w:fill="auto" w:val="clear"/>
        </w:rPr>
        <w:t xml:space="preserve">sorted array</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535"/>
        <w:gridCol w:w="4535"/>
      </w:tblGrid>
      <w:tr>
        <w:trPr>
          <w:trHeight w:val="1" w:hRule="atLeast"/>
          <w:jc w:val="left"/>
        </w:trPr>
        <w:tc>
          <w:tcPr>
            <w:tcW w:w="453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Input</w:t>
            </w:r>
          </w:p>
        </w:tc>
        <w:tc>
          <w:tcPr>
            <w:tcW w:w="453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45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[14, 7, 17, 6, 8], 'asc'</w:t>
            </w:r>
          </w:p>
        </w:tc>
        <w:tc>
          <w:tcPr>
            <w:tcW w:w="45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[6, 7, 8, 14, 17]</w:t>
            </w:r>
          </w:p>
        </w:tc>
      </w:tr>
      <w:tr>
        <w:trPr>
          <w:trHeight w:val="1" w:hRule="atLeast"/>
          <w:jc w:val="left"/>
        </w:trPr>
        <w:tc>
          <w:tcPr>
            <w:tcW w:w="45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[14, 7, 17, 6, 8], 'desc'</w:t>
            </w:r>
          </w:p>
        </w:tc>
        <w:tc>
          <w:tcPr>
            <w:tcW w:w="45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[17, 14, 8, 7, 6]</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Arrays in JavaScript are by default sorted alphabetically, which means if we have an array of numbers [3, 1, 2, 10] and we call </w:t>
      </w:r>
      <w:r>
        <w:rPr>
          <w:rFonts w:ascii="Consolas" w:hAnsi="Consolas" w:cs="Consolas" w:eastAsia="Consolas"/>
          <w:b/>
          <w:color w:val="auto"/>
          <w:spacing w:val="0"/>
          <w:position w:val="0"/>
          <w:sz w:val="22"/>
          <w:shd w:fill="auto" w:val="clear"/>
        </w:rPr>
        <w:t xml:space="preserve">sort()</w:t>
      </w:r>
      <w:r>
        <w:rPr>
          <w:rFonts w:ascii="Calibri" w:hAnsi="Calibri" w:cs="Calibri" w:eastAsia="Calibri"/>
          <w:color w:val="auto"/>
          <w:spacing w:val="0"/>
          <w:position w:val="0"/>
          <w:sz w:val="22"/>
          <w:shd w:fill="auto" w:val="clear"/>
        </w:rPr>
        <w:t xml:space="preserve"> on it, the result will be [1, 10, 2, 3]. You can however pass a </w:t>
      </w:r>
      <w:r>
        <w:rPr>
          <w:rFonts w:ascii="Calibri" w:hAnsi="Calibri" w:cs="Calibri" w:eastAsia="Calibri"/>
          <w:b/>
          <w:color w:val="auto"/>
          <w:spacing w:val="0"/>
          <w:position w:val="0"/>
          <w:sz w:val="22"/>
          <w:shd w:fill="auto" w:val="clear"/>
        </w:rPr>
        <w:t xml:space="preserve">sorting criteria</w:t>
      </w:r>
      <w:r>
        <w:rPr>
          <w:rFonts w:ascii="Calibri" w:hAnsi="Calibri" w:cs="Calibri" w:eastAsia="Calibri"/>
          <w:color w:val="auto"/>
          <w:spacing w:val="0"/>
          <w:position w:val="0"/>
          <w:sz w:val="22"/>
          <w:shd w:fill="auto" w:val="clear"/>
        </w:rPr>
        <w:t xml:space="preserve"> as an argument in the form of a </w:t>
      </w:r>
      <w:r>
        <w:rPr>
          <w:rFonts w:ascii="Calibri" w:hAnsi="Calibri" w:cs="Calibri" w:eastAsia="Calibri"/>
          <w:b/>
          <w:color w:val="auto"/>
          <w:spacing w:val="0"/>
          <w:position w:val="0"/>
          <w:sz w:val="22"/>
          <w:shd w:fill="auto" w:val="clear"/>
        </w:rPr>
        <w:t xml:space="preserve">function</w:t>
      </w:r>
      <w:r>
        <w:rPr>
          <w:rFonts w:ascii="Calibri" w:hAnsi="Calibri" w:cs="Calibri" w:eastAsia="Calibri"/>
          <w:color w:val="auto"/>
          <w:spacing w:val="0"/>
          <w:position w:val="0"/>
          <w:sz w:val="22"/>
          <w:shd w:fill="auto" w:val="clear"/>
        </w:rPr>
        <w:t xml:space="preserve">. This function can be anonymously defined inline or a named function, or even a variable that holds a reference to a function:</w:t>
      </w:r>
    </w:p>
    <w:tbl>
      <w:tblPr>
        <w:tblInd w:w="23" w:type="dxa"/>
      </w:tblPr>
      <w:tblGrid>
        <w:gridCol w:w="9965"/>
      </w:tblGrid>
      <w:tr>
        <w:trPr>
          <w:trHeight w:val="1" w:hRule="atLeast"/>
          <w:jc w:val="left"/>
        </w:trPr>
        <w:tc>
          <w:tcPr>
            <w:tcW w:w="9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JavaScript</w:t>
            </w:r>
          </w:p>
        </w:tc>
      </w:tr>
      <w:tr>
        <w:trPr>
          <w:trHeight w:val="1" w:hRule="atLeast"/>
          <w:jc w:val="left"/>
        </w:trPr>
        <w:tc>
          <w:tcPr>
            <w:tcW w:w="9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b/>
                <w:i/>
                <w:color w:val="660E7A"/>
                <w:spacing w:val="0"/>
                <w:position w:val="0"/>
                <w:sz w:val="22"/>
                <w:shd w:fill="FFFFFF" w:val="clear"/>
              </w:rPr>
              <w:t xml:space="preserve">array</w:t>
            </w:r>
            <w:r>
              <w:rPr>
                <w:rFonts w:ascii="Consolas" w:hAnsi="Consolas" w:cs="Consolas" w:eastAsia="Consolas"/>
                <w:color w:val="000000"/>
                <w:spacing w:val="0"/>
                <w:position w:val="0"/>
                <w:sz w:val="22"/>
                <w:shd w:fill="FFFFFF" w:val="clear"/>
              </w:rPr>
              <w:t xml:space="preserve">.</w:t>
            </w:r>
            <w:r>
              <w:rPr>
                <w:rFonts w:ascii="Consolas" w:hAnsi="Consolas" w:cs="Consolas" w:eastAsia="Consolas"/>
                <w:color w:val="7A7A43"/>
                <w:spacing w:val="0"/>
                <w:position w:val="0"/>
                <w:sz w:val="22"/>
                <w:shd w:fill="FFFFFF" w:val="clear"/>
              </w:rPr>
              <w:t xml:space="preserve">sort</w:t>
            </w:r>
            <w:r>
              <w:rPr>
                <w:rFonts w:ascii="Consolas" w:hAnsi="Consolas" w:cs="Consolas" w:eastAsia="Consolas"/>
                <w:color w:val="000000"/>
                <w:spacing w:val="0"/>
                <w:position w:val="0"/>
                <w:sz w:val="22"/>
                <w:shd w:fill="FFFFFF" w:val="clear"/>
              </w:rPr>
              <w:t xml:space="preserve">(</w:t>
            </w:r>
            <w:r>
              <w:rPr>
                <w:rFonts w:ascii="Consolas" w:hAnsi="Consolas" w:cs="Consolas" w:eastAsia="Consolas"/>
                <w:b/>
                <w:color w:val="000080"/>
                <w:spacing w:val="0"/>
                <w:position w:val="0"/>
                <w:sz w:val="22"/>
                <w:shd w:fill="FFFFFF" w:val="clear"/>
              </w:rPr>
              <w:t xml:space="preserve">function </w:t>
            </w:r>
            <w:r>
              <w:rPr>
                <w:rFonts w:ascii="Consolas" w:hAnsi="Consolas" w:cs="Consolas" w:eastAsia="Consolas"/>
                <w:color w:val="000000"/>
                <w:spacing w:val="0"/>
                <w:position w:val="0"/>
                <w:sz w:val="22"/>
                <w:shd w:fill="FFFFFF" w:val="clear"/>
              </w:rPr>
              <w:t xml:space="preserve">(a, b) {</w:t>
              <w:br/>
              <w:t xml:space="preserve">    </w:t>
            </w:r>
            <w:r>
              <w:rPr>
                <w:rFonts w:ascii="Consolas" w:hAnsi="Consolas" w:cs="Consolas" w:eastAsia="Consolas"/>
                <w:i/>
                <w:color w:val="808080"/>
                <w:spacing w:val="0"/>
                <w:position w:val="0"/>
                <w:sz w:val="22"/>
                <w:shd w:fill="FFFFFF" w:val="clear"/>
              </w:rPr>
              <w:t xml:space="preserve">// </w:t>
            </w:r>
            <w:r>
              <w:rPr>
                <w:rFonts w:ascii="Consolas" w:hAnsi="Consolas" w:cs="Consolas" w:eastAsia="Consolas"/>
                <w:b/>
                <w:i/>
                <w:color w:val="0073BF"/>
                <w:spacing w:val="0"/>
                <w:position w:val="0"/>
                <w:sz w:val="22"/>
                <w:shd w:fill="FFFFFF" w:val="clear"/>
              </w:rPr>
              <w:t xml:space="preserve">TODO</w:t>
              <w:br/>
            </w:r>
            <w:r>
              <w:rPr>
                <w:rFonts w:ascii="Consolas" w:hAnsi="Consolas" w:cs="Consolas" w:eastAsia="Consolas"/>
                <w:color w:val="000000"/>
                <w:spacing w:val="0"/>
                <w:position w:val="0"/>
                <w:sz w:val="22"/>
                <w:shd w:fill="FFFFFF" w:val="clear"/>
              </w:rP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start by building the body of our main function, which takes </w:t>
      </w:r>
      <w:r>
        <w:rPr>
          <w:rFonts w:ascii="Calibri" w:hAnsi="Calibri" w:cs="Calibri" w:eastAsia="Calibri"/>
          <w:b/>
          <w:color w:val="auto"/>
          <w:spacing w:val="0"/>
          <w:position w:val="0"/>
          <w:sz w:val="22"/>
          <w:shd w:fill="auto" w:val="clear"/>
        </w:rPr>
        <w:t xml:space="preserve">two arguments</w:t>
      </w:r>
      <w:r>
        <w:rPr>
          <w:rFonts w:ascii="Calibri" w:hAnsi="Calibri" w:cs="Calibri" w:eastAsia="Calibri"/>
          <w:color w:val="auto"/>
          <w:spacing w:val="0"/>
          <w:position w:val="0"/>
          <w:sz w:val="22"/>
          <w:shd w:fill="auto" w:val="clear"/>
        </w:rPr>
        <w:t xml:space="preserve"> and returns a sorted array, using the default sorting strategy:</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526" w:dyaOrig="990">
          <v:rect xmlns:o="urn:schemas-microsoft-com:office:office" xmlns:v="urn:schemas-microsoft-com:vml" id="rectole0000000000" style="width:326.300000pt;height:49.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test this function, you’ll see it uses the ASCII values to sort the objects inside the array. Next we need to pass an argument to the </w:t>
      </w:r>
      <w:r>
        <w:rPr>
          <w:rFonts w:ascii="Consolas" w:hAnsi="Consolas" w:cs="Consolas" w:eastAsia="Consolas"/>
          <w:b/>
          <w:color w:val="auto"/>
          <w:spacing w:val="0"/>
          <w:position w:val="0"/>
          <w:sz w:val="22"/>
          <w:shd w:fill="auto" w:val="clear"/>
        </w:rPr>
        <w:t xml:space="preserve">sort()</w:t>
      </w:r>
      <w:r>
        <w:rPr>
          <w:rFonts w:ascii="Calibri" w:hAnsi="Calibri" w:cs="Calibri" w:eastAsia="Calibri"/>
          <w:color w:val="auto"/>
          <w:spacing w:val="0"/>
          <w:position w:val="0"/>
          <w:sz w:val="22"/>
          <w:shd w:fill="auto" w:val="clear"/>
        </w:rPr>
        <w:t xml:space="preserve"> function to get the desired result. It will consist of a </w:t>
      </w:r>
      <w:r>
        <w:rPr>
          <w:rFonts w:ascii="Calibri" w:hAnsi="Calibri" w:cs="Calibri" w:eastAsia="Calibri"/>
          <w:b/>
          <w:color w:val="auto"/>
          <w:spacing w:val="0"/>
          <w:position w:val="0"/>
          <w:sz w:val="22"/>
          <w:shd w:fill="auto" w:val="clear"/>
        </w:rPr>
        <w:t xml:space="preserve">special function</w:t>
      </w:r>
      <w:r>
        <w:rPr>
          <w:rFonts w:ascii="Calibri" w:hAnsi="Calibri" w:cs="Calibri" w:eastAsia="Calibri"/>
          <w:color w:val="auto"/>
          <w:spacing w:val="0"/>
          <w:position w:val="0"/>
          <w:sz w:val="22"/>
          <w:shd w:fill="auto" w:val="clear"/>
        </w:rPr>
        <w:t xml:space="preserve"> which takes two arguments (</w:t>
      </w:r>
      <w:r>
        <w:rPr>
          <w:rFonts w:ascii="Calibri" w:hAnsi="Calibri" w:cs="Calibri" w:eastAsia="Calibri"/>
          <w:b/>
          <w:color w:val="auto"/>
          <w:spacing w:val="0"/>
          <w:position w:val="0"/>
          <w:sz w:val="22"/>
          <w:shd w:fill="auto" w:val="clear"/>
        </w:rPr>
        <w:t xml:space="preserve">current element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next element</w:t>
      </w:r>
      <w:r>
        <w:rPr>
          <w:rFonts w:ascii="Calibri" w:hAnsi="Calibri" w:cs="Calibri" w:eastAsia="Calibri"/>
          <w:color w:val="auto"/>
          <w:spacing w:val="0"/>
          <w:position w:val="0"/>
          <w:sz w:val="22"/>
          <w:shd w:fill="auto" w:val="clear"/>
        </w:rPr>
        <w:t xml:space="preserve"> to be sorted), compares them and </w:t>
      </w:r>
      <w:r>
        <w:rPr>
          <w:rFonts w:ascii="Calibri" w:hAnsi="Calibri" w:cs="Calibri" w:eastAsia="Calibri"/>
          <w:b/>
          <w:color w:val="auto"/>
          <w:spacing w:val="0"/>
          <w:position w:val="0"/>
          <w:sz w:val="22"/>
          <w:shd w:fill="auto" w:val="clear"/>
        </w:rPr>
        <w:t xml:space="preserve">returns a value</w:t>
      </w:r>
      <w:r>
        <w:rPr>
          <w:rFonts w:ascii="Calibri" w:hAnsi="Calibri" w:cs="Calibri" w:eastAsia="Calibri"/>
          <w:color w:val="auto"/>
          <w:spacing w:val="0"/>
          <w:position w:val="0"/>
          <w:sz w:val="22"/>
          <w:shd w:fill="auto" w:val="clear"/>
        </w:rPr>
        <w:t xml:space="preserve">. If the value is </w:t>
      </w:r>
      <w:r>
        <w:rPr>
          <w:rFonts w:ascii="Calibri" w:hAnsi="Calibri" w:cs="Calibri" w:eastAsia="Calibri"/>
          <w:b/>
          <w:color w:val="auto"/>
          <w:spacing w:val="0"/>
          <w:position w:val="0"/>
          <w:sz w:val="22"/>
          <w:shd w:fill="auto" w:val="clear"/>
        </w:rPr>
        <w:t xml:space="preserve">zero</w:t>
      </w:r>
      <w:r>
        <w:rPr>
          <w:rFonts w:ascii="Calibri" w:hAnsi="Calibri" w:cs="Calibri" w:eastAsia="Calibri"/>
          <w:color w:val="auto"/>
          <w:spacing w:val="0"/>
          <w:position w:val="0"/>
          <w:sz w:val="22"/>
          <w:shd w:fill="auto" w:val="clear"/>
        </w:rPr>
        <w:t xml:space="preserve">, then they are equal. If it’s </w:t>
      </w:r>
      <w:r>
        <w:rPr>
          <w:rFonts w:ascii="Calibri" w:hAnsi="Calibri" w:cs="Calibri" w:eastAsia="Calibri"/>
          <w:b/>
          <w:color w:val="auto"/>
          <w:spacing w:val="0"/>
          <w:position w:val="0"/>
          <w:sz w:val="22"/>
          <w:shd w:fill="auto" w:val="clear"/>
        </w:rPr>
        <w:t xml:space="preserve">greater than zero</w:t>
      </w:r>
      <w:r>
        <w:rPr>
          <w:rFonts w:ascii="Calibri" w:hAnsi="Calibri" w:cs="Calibri" w:eastAsia="Calibri"/>
          <w:color w:val="auto"/>
          <w:spacing w:val="0"/>
          <w:position w:val="0"/>
          <w:sz w:val="22"/>
          <w:shd w:fill="auto" w:val="clear"/>
        </w:rPr>
        <w:t xml:space="preserve">, the first element is larger. If it’s </w:t>
      </w:r>
      <w:r>
        <w:rPr>
          <w:rFonts w:ascii="Calibri" w:hAnsi="Calibri" w:cs="Calibri" w:eastAsia="Calibri"/>
          <w:b/>
          <w:color w:val="auto"/>
          <w:spacing w:val="0"/>
          <w:position w:val="0"/>
          <w:sz w:val="22"/>
          <w:shd w:fill="auto" w:val="clear"/>
        </w:rPr>
        <w:t xml:space="preserve">less than zero</w:t>
      </w:r>
      <w:r>
        <w:rPr>
          <w:rFonts w:ascii="Calibri" w:hAnsi="Calibri" w:cs="Calibri" w:eastAsia="Calibri"/>
          <w:color w:val="auto"/>
          <w:spacing w:val="0"/>
          <w:position w:val="0"/>
          <w:sz w:val="22"/>
          <w:shd w:fill="auto" w:val="clear"/>
        </w:rPr>
        <w:t xml:space="preserve">, this means the second element is larger. In short, return a positive value to swap elements and zero or negative to keep the current order. Let’s first implement ascending order:</w:t>
        <w:br/>
      </w:r>
      <w:r>
        <w:object w:dxaOrig="6377" w:dyaOrig="959">
          <v:rect xmlns:o="urn:schemas-microsoft-com:office:office" xmlns:v="urn:schemas-microsoft-com:vml" id="rectole0000000001" style="width:318.850000pt;height:47.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we did is define an anonymous function directly in the argument space. Note we could have explicitly written a conditional statement, which returns </w:t>
      </w:r>
      <w:r>
        <w:rPr>
          <w:rFonts w:ascii="Consolas" w:hAnsi="Consolas" w:cs="Consolas" w:eastAsia="Consolas"/>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if </w:t>
      </w:r>
      <w:r>
        <w:rPr>
          <w:rFonts w:ascii="Consolas" w:hAnsi="Consolas" w:cs="Consolas" w:eastAsia="Consolas"/>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is greater than </w:t>
      </w:r>
      <w:r>
        <w:rPr>
          <w:rFonts w:ascii="Consolas" w:hAnsi="Consolas" w:cs="Consolas" w:eastAsia="Consolas"/>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However, we know that if this is true, the result of the expression above will be positive, so we can use this much shorter version. If we want descending order, all we have to do is swap </w:t>
      </w:r>
      <w:r>
        <w:rPr>
          <w:rFonts w:ascii="Consolas" w:hAnsi="Consolas" w:cs="Consolas" w:eastAsia="Consolas"/>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in the expression.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use the functional nature of JavaScript and define the two comparator functions beforehand and assign them to variables:</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377" w:dyaOrig="2272">
          <v:rect xmlns:o="urn:schemas-microsoft-com:office:office" xmlns:v="urn:schemas-microsoft-com:vml" id="rectole0000000002" style="width:318.850000pt;height:113.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now pass either of them to the sorting function, depending on what we need. We’ll save those in an object and use a string as a key, which would match the input shown in the problem description: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994" w:dyaOrig="1350">
          <v:rect xmlns:o="urn:schemas-microsoft-com:office:office" xmlns:v="urn:schemas-microsoft-com:vml" id="rectole0000000003" style="width:249.700000pt;height:67.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whenever we need a new sorting method, we can just define it as a separate function and add it to this object with its corresponding key. No further change will be necessary. Finally, we modify our initial call to </w:t>
      </w:r>
      <w:r>
        <w:rPr>
          <w:rFonts w:ascii="Consolas" w:hAnsi="Consolas" w:cs="Consolas" w:eastAsia="Consolas"/>
          <w:b/>
          <w:color w:val="auto"/>
          <w:spacing w:val="0"/>
          <w:position w:val="0"/>
          <w:sz w:val="22"/>
          <w:shd w:fill="auto" w:val="clear"/>
        </w:rPr>
        <w:t xml:space="preserve">sort()</w:t>
      </w:r>
      <w:r>
        <w:rPr>
          <w:rFonts w:ascii="Calibri" w:hAnsi="Calibri" w:cs="Calibri" w:eastAsia="Calibri"/>
          <w:color w:val="auto"/>
          <w:spacing w:val="0"/>
          <w:position w:val="0"/>
          <w:sz w:val="22"/>
          <w:shd w:fill="auto" w:val="clear"/>
        </w:rPr>
        <w:t xml:space="preserve"> to receive one of the stored functions, depending on the second argument of our main function:</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940" w:dyaOrig="4590">
          <v:rect xmlns:o="urn:schemas-microsoft-com:office:office" xmlns:v="urn:schemas-microsoft-com:vml" id="rectole0000000004" style="width:347.000000pt;height:229.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ready to submit our solution to the Judge.</w:t>
      </w:r>
    </w:p>
    <w:p>
      <w:pPr>
        <w:keepNext w:val="true"/>
        <w:keepLines w:val="true"/>
        <w:numPr>
          <w:ilvl w:val="0"/>
          <w:numId w:val="30"/>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Argument Info</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that displays </w:t>
      </w:r>
      <w:r>
        <w:rPr>
          <w:rFonts w:ascii="Calibri" w:hAnsi="Calibri" w:cs="Calibri" w:eastAsia="Calibri"/>
          <w:b/>
          <w:color w:val="auto"/>
          <w:spacing w:val="0"/>
          <w:position w:val="0"/>
          <w:sz w:val="22"/>
          <w:shd w:fill="auto" w:val="clear"/>
        </w:rPr>
        <w:t xml:space="preserve">information</w:t>
      </w:r>
      <w:r>
        <w:rPr>
          <w:rFonts w:ascii="Calibri" w:hAnsi="Calibri" w:cs="Calibri" w:eastAsia="Calibri"/>
          <w:color w:val="auto"/>
          <w:spacing w:val="0"/>
          <w:position w:val="0"/>
          <w:sz w:val="22"/>
          <w:shd w:fill="auto" w:val="clear"/>
        </w:rPr>
        <w:t xml:space="preserve"> about the </w:t>
      </w:r>
      <w:r>
        <w:rPr>
          <w:rFonts w:ascii="Calibri" w:hAnsi="Calibri" w:cs="Calibri" w:eastAsia="Calibri"/>
          <w:b/>
          <w:color w:val="auto"/>
          <w:spacing w:val="0"/>
          <w:position w:val="0"/>
          <w:sz w:val="22"/>
          <w:shd w:fill="auto" w:val="clear"/>
        </w:rPr>
        <w:t xml:space="preserve">arguments</w:t>
      </w:r>
      <w:r>
        <w:rPr>
          <w:rFonts w:ascii="Calibri" w:hAnsi="Calibri" w:cs="Calibri" w:eastAsia="Calibri"/>
          <w:color w:val="auto"/>
          <w:spacing w:val="0"/>
          <w:position w:val="0"/>
          <w:sz w:val="22"/>
          <w:shd w:fill="auto" w:val="clear"/>
        </w:rPr>
        <w:t xml:space="preserve"> which are passed to it –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 and a </w:t>
      </w:r>
      <w:r>
        <w:rPr>
          <w:rFonts w:ascii="Calibri" w:hAnsi="Calibri" w:cs="Calibri" w:eastAsia="Calibri"/>
          <w:b/>
          <w:color w:val="auto"/>
          <w:spacing w:val="0"/>
          <w:position w:val="0"/>
          <w:sz w:val="22"/>
          <w:shd w:fill="auto" w:val="clear"/>
        </w:rPr>
        <w:t xml:space="preserve">summary</w:t>
      </w:r>
      <w:r>
        <w:rPr>
          <w:rFonts w:ascii="Calibri" w:hAnsi="Calibri" w:cs="Calibri" w:eastAsia="Calibri"/>
          <w:color w:val="auto"/>
          <w:spacing w:val="0"/>
          <w:position w:val="0"/>
          <w:sz w:val="22"/>
          <w:shd w:fill="auto" w:val="clear"/>
        </w:rPr>
        <w:t xml:space="preserve"> about the number of each type.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series of arguments </w:t>
      </w:r>
      <w:r>
        <w:rPr>
          <w:rFonts w:ascii="Calibri" w:hAnsi="Calibri" w:cs="Calibri" w:eastAsia="Calibri"/>
          <w:b/>
          <w:color w:val="auto"/>
          <w:spacing w:val="0"/>
          <w:position w:val="0"/>
          <w:sz w:val="22"/>
          <w:shd w:fill="auto" w:val="clear"/>
        </w:rPr>
        <w:t xml:space="preserve">passed</w:t>
      </w:r>
      <w:r>
        <w:rPr>
          <w:rFonts w:ascii="Calibri" w:hAnsi="Calibri" w:cs="Calibri" w:eastAsia="Calibri"/>
          <w:color w:val="auto"/>
          <w:spacing w:val="0"/>
          <w:position w:val="0"/>
          <w:sz w:val="22"/>
          <w:shd w:fill="auto" w:val="clear"/>
        </w:rPr>
        <w:t xml:space="preserve"> to your function.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to the </w:t>
      </w:r>
      <w:r>
        <w:rPr>
          <w:rFonts w:ascii="Calibri" w:hAnsi="Calibri" w:cs="Calibri" w:eastAsia="Calibri"/>
          <w:b/>
          <w:color w:val="auto"/>
          <w:spacing w:val="0"/>
          <w:position w:val="0"/>
          <w:sz w:val="22"/>
          <w:shd w:fill="auto" w:val="clear"/>
        </w:rPr>
        <w:t xml:space="preserve">console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of each argument passed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{argument type}: {argument value}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Place </w:t>
      </w:r>
      <w:r>
        <w:rPr>
          <w:rFonts w:ascii="Calibri" w:hAnsi="Calibri" w:cs="Calibri" w:eastAsia="Calibri"/>
          <w:b/>
          <w:color w:val="auto"/>
          <w:spacing w:val="0"/>
          <w:position w:val="0"/>
          <w:sz w:val="22"/>
          <w:shd w:fill="auto" w:val="clear"/>
        </w:rPr>
        <w:t xml:space="preserve">each</w:t>
      </w:r>
      <w:r>
        <w:rPr>
          <w:rFonts w:ascii="Calibri" w:hAnsi="Calibri" w:cs="Calibri" w:eastAsia="Calibri"/>
          <w:color w:val="auto"/>
          <w:spacing w:val="0"/>
          <w:position w:val="0"/>
          <w:sz w:val="22"/>
          <w:shd w:fill="auto" w:val="clear"/>
        </w:rPr>
        <w:t xml:space="preserve"> argument description on a </w:t>
      </w:r>
      <w:r>
        <w:rPr>
          <w:rFonts w:ascii="Calibri" w:hAnsi="Calibri" w:cs="Calibri" w:eastAsia="Calibri"/>
          <w:b/>
          <w:color w:val="auto"/>
          <w:spacing w:val="0"/>
          <w:position w:val="0"/>
          <w:sz w:val="22"/>
          <w:shd w:fill="auto" w:val="clear"/>
        </w:rPr>
        <w:t xml:space="preserve">new line</w:t>
      </w:r>
      <w:r>
        <w:rPr>
          <w:rFonts w:ascii="Calibri" w:hAnsi="Calibri" w:cs="Calibri" w:eastAsia="Calibri"/>
          <w:color w:val="auto"/>
          <w:spacing w:val="0"/>
          <w:position w:val="0"/>
          <w:sz w:val="22"/>
          <w:shd w:fill="auto" w:val="clear"/>
        </w:rPr>
        <w:t xml:space="preserve">. At the end print a </w:t>
      </w:r>
      <w:r>
        <w:rPr>
          <w:rFonts w:ascii="Calibri" w:hAnsi="Calibri" w:cs="Calibri" w:eastAsia="Calibri"/>
          <w:b/>
          <w:color w:val="auto"/>
          <w:spacing w:val="0"/>
          <w:position w:val="0"/>
          <w:sz w:val="22"/>
          <w:shd w:fill="auto" w:val="clear"/>
        </w:rPr>
        <w:t xml:space="preserve">tally</w:t>
      </w:r>
      <w:r>
        <w:rPr>
          <w:rFonts w:ascii="Calibri" w:hAnsi="Calibri" w:cs="Calibri" w:eastAsia="Calibri"/>
          <w:color w:val="auto"/>
          <w:spacing w:val="0"/>
          <w:position w:val="0"/>
          <w:sz w:val="22"/>
          <w:shd w:fill="auto" w:val="clear"/>
        </w:rPr>
        <w:t xml:space="preserve"> with counts for each type in </w:t>
      </w:r>
      <w:r>
        <w:rPr>
          <w:rFonts w:ascii="Calibri" w:hAnsi="Calibri" w:cs="Calibri" w:eastAsia="Calibri"/>
          <w:b/>
          <w:color w:val="auto"/>
          <w:spacing w:val="0"/>
          <w:position w:val="0"/>
          <w:sz w:val="22"/>
          <w:shd w:fill="auto" w:val="clear"/>
        </w:rPr>
        <w:t xml:space="preserve">descending order</w:t>
      </w:r>
      <w:r>
        <w:rPr>
          <w:rFonts w:ascii="Calibri" w:hAnsi="Calibri" w:cs="Calibri" w:eastAsia="Calibri"/>
          <w:color w:val="auto"/>
          <w:spacing w:val="0"/>
          <w:position w:val="0"/>
          <w:sz w:val="22"/>
          <w:shd w:fill="auto" w:val="clear"/>
        </w:rPr>
        <w:t xml:space="preserve">, each on a </w:t>
      </w:r>
      <w:r>
        <w:rPr>
          <w:rFonts w:ascii="Calibri" w:hAnsi="Calibri" w:cs="Calibri" w:eastAsia="Calibri"/>
          <w:b/>
          <w:color w:val="auto"/>
          <w:spacing w:val="0"/>
          <w:position w:val="0"/>
          <w:sz w:val="22"/>
          <w:shd w:fill="auto" w:val="clear"/>
        </w:rPr>
        <w:t xml:space="preserve">new line</w:t>
      </w:r>
      <w:r>
        <w:rPr>
          <w:rFonts w:ascii="Calibri" w:hAnsi="Calibri" w:cs="Calibri" w:eastAsia="Calibri"/>
          <w:color w:val="auto"/>
          <w:spacing w:val="0"/>
          <w:position w:val="0"/>
          <w:sz w:val="22"/>
          <w:shd w:fill="auto" w:val="clear"/>
        </w:rPr>
        <w:t xml:space="preserve"> in format </w:t>
      </w:r>
      <w:r>
        <w:rPr>
          <w:rFonts w:ascii="Consolas" w:hAnsi="Consolas" w:cs="Consolas" w:eastAsia="Consolas"/>
          <w:b/>
          <w:color w:val="auto"/>
          <w:spacing w:val="0"/>
          <w:position w:val="0"/>
          <w:sz w:val="22"/>
          <w:shd w:fill="auto" w:val="clear"/>
        </w:rPr>
        <w:t xml:space="preserve">{type} = {count}</w:t>
      </w:r>
      <w:r>
        <w:rPr>
          <w:rFonts w:ascii="Calibri" w:hAnsi="Calibri" w:cs="Calibri" w:eastAsia="Calibri"/>
          <w:color w:val="auto"/>
          <w:spacing w:val="0"/>
          <w:position w:val="0"/>
          <w:sz w:val="22"/>
          <w:shd w:fill="auto" w:val="clear"/>
        </w:rPr>
        <w:t xml:space="preserve"> If two types have the </w:t>
      </w:r>
      <w:r>
        <w:rPr>
          <w:rFonts w:ascii="Calibri" w:hAnsi="Calibri" w:cs="Calibri" w:eastAsia="Calibri"/>
          <w:b/>
          <w:color w:val="auto"/>
          <w:spacing w:val="0"/>
          <w:position w:val="0"/>
          <w:sz w:val="22"/>
          <w:shd w:fill="auto" w:val="clear"/>
        </w:rPr>
        <w:t xml:space="preserve">same count</w:t>
      </w:r>
      <w:r>
        <w:rPr>
          <w:rFonts w:ascii="Calibri" w:hAnsi="Calibri" w:cs="Calibri" w:eastAsia="Calibri"/>
          <w:color w:val="auto"/>
          <w:spacing w:val="0"/>
          <w:position w:val="0"/>
          <w:sz w:val="22"/>
          <w:shd w:fill="auto" w:val="clear"/>
        </w:rPr>
        <w:t xml:space="preserve">, use </w:t>
      </w:r>
      <w:r>
        <w:rPr>
          <w:rFonts w:ascii="Calibri" w:hAnsi="Calibri" w:cs="Calibri" w:eastAsia="Calibri"/>
          <w:b/>
          <w:color w:val="auto"/>
          <w:spacing w:val="0"/>
          <w:position w:val="0"/>
          <w:sz w:val="22"/>
          <w:shd w:fill="auto" w:val="clear"/>
        </w:rPr>
        <w:t xml:space="preserve">order of appearance</w:t>
      </w:r>
      <w:r>
        <w:rPr>
          <w:rFonts w:ascii="Calibri" w:hAnsi="Calibri" w:cs="Calibri" w:eastAsia="Calibri"/>
          <w:color w:val="auto"/>
          <w:spacing w:val="0"/>
          <w:position w:val="0"/>
          <w:sz w:val="22"/>
          <w:shd w:fill="auto" w:val="clear"/>
        </w:rPr>
        <w:t xml:space="preserve">. Don’t print anything for types that do not appear in the list of arguments.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9638"/>
      </w:tblGrid>
      <w:tr>
        <w:trPr>
          <w:trHeight w:val="1" w:hRule="atLeast"/>
          <w:jc w:val="left"/>
        </w:trPr>
        <w:tc>
          <w:tcPr>
            <w:tcW w:w="96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Input</w:t>
            </w:r>
          </w:p>
        </w:tc>
      </w:tr>
      <w:tr>
        <w:trPr>
          <w:trHeight w:val="1" w:hRule="atLeast"/>
          <w:jc w:val="left"/>
        </w:trPr>
        <w:tc>
          <w:tcPr>
            <w:tcW w:w="96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'cat', 42, function () { console.log('Hello world!'); }</w:t>
            </w:r>
          </w:p>
        </w:tc>
      </w:tr>
      <w:tr>
        <w:trPr>
          <w:trHeight w:val="1" w:hRule="atLeast"/>
          <w:jc w:val="left"/>
        </w:trPr>
        <w:tc>
          <w:tcPr>
            <w:tcW w:w="96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r>
      <w:tr>
        <w:trPr>
          <w:trHeight w:val="1" w:hRule="atLeast"/>
          <w:jc w:val="left"/>
        </w:trPr>
        <w:tc>
          <w:tcPr>
            <w:tcW w:w="96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string: cat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number: 42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function: function () { console.log('Hello world!');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string = 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number = 1</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function = 1</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functions have a special property </w:t>
      </w:r>
      <w:r>
        <w:rPr>
          <w:rFonts w:ascii="Consolas" w:hAnsi="Consolas" w:cs="Consolas" w:eastAsia="Consolas"/>
          <w:b/>
          <w:color w:val="auto"/>
          <w:spacing w:val="0"/>
          <w:position w:val="0"/>
          <w:sz w:val="22"/>
          <w:shd w:fill="auto" w:val="clear"/>
        </w:rPr>
        <w:t xml:space="preserve">arguments</w:t>
      </w:r>
      <w:r>
        <w:rPr>
          <w:rFonts w:ascii="Calibri" w:hAnsi="Calibri" w:cs="Calibri" w:eastAsia="Calibri"/>
          <w:color w:val="auto"/>
          <w:spacing w:val="0"/>
          <w:position w:val="0"/>
          <w:sz w:val="22"/>
          <w:shd w:fill="auto" w:val="clear"/>
        </w:rPr>
        <w:t xml:space="preserve">, which contains all parameters passed to a function, regardless of whether you’ve specified them in the function declaration, or left the parenthesis empty.</w:t>
      </w:r>
    </w:p>
    <w:tbl>
      <w:tblPr>
        <w:tblInd w:w="23" w:type="dxa"/>
      </w:tblPr>
      <w:tblGrid>
        <w:gridCol w:w="9965"/>
      </w:tblGrid>
      <w:tr>
        <w:trPr>
          <w:trHeight w:val="1" w:hRule="atLeast"/>
          <w:jc w:val="left"/>
        </w:trPr>
        <w:tc>
          <w:tcPr>
            <w:tcW w:w="99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JavaScript</w:t>
            </w:r>
          </w:p>
        </w:tc>
      </w:tr>
      <w:tr>
        <w:trPr>
          <w:trHeight w:val="1" w:hRule="atLeast"/>
          <w:jc w:val="left"/>
        </w:trPr>
        <w:tc>
          <w:tcPr>
            <w:tcW w:w="99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function myFunc()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var firstArgument = arguments[0];</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iterate this variable like an array to get access to every parameter in the order in which they were passed and inspect them:</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6025" w:dyaOrig="1321">
          <v:rect xmlns:o="urn:schemas-microsoft-com:office:office" xmlns:v="urn:schemas-microsoft-com:vml" id="rectole0000000005" style="width:301.250000pt;height:66.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use an object as an associative array to store the number of each type occurrence. Each type will be a property and its value will be the number of times it occurs in the arguments. We can access them just like we would the keys of an array:</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3274" w:dyaOrig="1678">
          <v:rect xmlns:o="urn:schemas-microsoft-com:office:office" xmlns:v="urn:schemas-microsoft-com:vml" id="rectole0000000006" style="width:163.700000pt;height:83.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672" w:dyaOrig="1403">
          <v:rect xmlns:o="urn:schemas-microsoft-com:office:office" xmlns:v="urn:schemas-microsoft-com:vml" id="rectole0000000007" style="width:433.600000pt;height:70.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pPr>
        <w:keepNext w:val="true"/>
        <w:keepLines w:val="true"/>
        <w:numPr>
          <w:ilvl w:val="0"/>
          <w:numId w:val="58"/>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Functional Sum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that </w:t>
      </w:r>
      <w:r>
        <w:rPr>
          <w:rFonts w:ascii="Calibri" w:hAnsi="Calibri" w:cs="Calibri" w:eastAsia="Calibri"/>
          <w:b/>
          <w:color w:val="auto"/>
          <w:spacing w:val="0"/>
          <w:position w:val="0"/>
          <w:sz w:val="22"/>
          <w:shd w:fill="auto" w:val="clear"/>
        </w:rPr>
        <w:t xml:space="preserve">adds</w:t>
      </w:r>
      <w:r>
        <w:rPr>
          <w:rFonts w:ascii="Calibri" w:hAnsi="Calibri" w:cs="Calibri" w:eastAsia="Calibri"/>
          <w:color w:val="auto"/>
          <w:spacing w:val="0"/>
          <w:position w:val="0"/>
          <w:sz w:val="22"/>
          <w:shd w:fill="auto" w:val="clear"/>
        </w:rPr>
        <w:t xml:space="preserve"> a number passed to it to an </w:t>
      </w:r>
      <w:r>
        <w:rPr>
          <w:rFonts w:ascii="Calibri" w:hAnsi="Calibri" w:cs="Calibri" w:eastAsia="Calibri"/>
          <w:b/>
          <w:color w:val="auto"/>
          <w:spacing w:val="0"/>
          <w:position w:val="0"/>
          <w:sz w:val="22"/>
          <w:shd w:fill="auto" w:val="clear"/>
        </w:rPr>
        <w:t xml:space="preserve">internal sum</w:t>
      </w:r>
      <w:r>
        <w:rPr>
          <w:rFonts w:ascii="Calibri" w:hAnsi="Calibri" w:cs="Calibri" w:eastAsia="Calibri"/>
          <w:color w:val="auto"/>
          <w:spacing w:val="0"/>
          <w:position w:val="0"/>
          <w:sz w:val="22"/>
          <w:shd w:fill="auto" w:val="clear"/>
        </w:rPr>
        <w:t xml:space="preserve"> and returns </w:t>
      </w:r>
      <w:r>
        <w:rPr>
          <w:rFonts w:ascii="Calibri" w:hAnsi="Calibri" w:cs="Calibri" w:eastAsia="Calibri"/>
          <w:b/>
          <w:color w:val="auto"/>
          <w:spacing w:val="0"/>
          <w:position w:val="0"/>
          <w:sz w:val="22"/>
          <w:shd w:fill="auto" w:val="clear"/>
        </w:rPr>
        <w:t xml:space="preserve">itself</w:t>
      </w:r>
      <w:r>
        <w:rPr>
          <w:rFonts w:ascii="Calibri" w:hAnsi="Calibri" w:cs="Calibri" w:eastAsia="Calibri"/>
          <w:color w:val="auto"/>
          <w:spacing w:val="0"/>
          <w:position w:val="0"/>
          <w:sz w:val="22"/>
          <w:shd w:fill="auto" w:val="clear"/>
        </w:rPr>
        <w:t xml:space="preserve"> with its internal sum set to the </w:t>
      </w:r>
      <w:r>
        <w:rPr>
          <w:rFonts w:ascii="Calibri" w:hAnsi="Calibri" w:cs="Calibri" w:eastAsia="Calibri"/>
          <w:b/>
          <w:color w:val="auto"/>
          <w:spacing w:val="0"/>
          <w:position w:val="0"/>
          <w:sz w:val="22"/>
          <w:shd w:fill="auto" w:val="clear"/>
        </w:rPr>
        <w:t xml:space="preserve">new value</w:t>
      </w:r>
      <w:r>
        <w:rPr>
          <w:rFonts w:ascii="Calibri" w:hAnsi="Calibri" w:cs="Calibri" w:eastAsia="Calibri"/>
          <w:color w:val="auto"/>
          <w:spacing w:val="0"/>
          <w:position w:val="0"/>
          <w:sz w:val="22"/>
          <w:shd w:fill="auto" w:val="clear"/>
        </w:rPr>
        <w:t xml:space="preserve">, so it can be </w:t>
      </w:r>
      <w:r>
        <w:rPr>
          <w:rFonts w:ascii="Calibri" w:hAnsi="Calibri" w:cs="Calibri" w:eastAsia="Calibri"/>
          <w:b/>
          <w:color w:val="auto"/>
          <w:spacing w:val="0"/>
          <w:position w:val="0"/>
          <w:sz w:val="22"/>
          <w:shd w:fill="auto" w:val="clear"/>
        </w:rPr>
        <w:t xml:space="preserve">chained</w:t>
      </w:r>
      <w:r>
        <w:rPr>
          <w:rFonts w:ascii="Calibri" w:hAnsi="Calibri" w:cs="Calibri" w:eastAsia="Calibri"/>
          <w:color w:val="auto"/>
          <w:spacing w:val="0"/>
          <w:position w:val="0"/>
          <w:sz w:val="22"/>
          <w:shd w:fill="auto" w:val="clear"/>
        </w:rPr>
        <w:t xml:space="preserve"> in a functional manner.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23" w:type="dxa"/>
      </w:tblPr>
      <w:tblGrid>
        <w:gridCol w:w="5075"/>
        <w:gridCol w:w="4890"/>
      </w:tblGrid>
      <w:tr>
        <w:trPr>
          <w:trHeight w:val="1" w:hRule="atLeast"/>
          <w:jc w:val="left"/>
        </w:trPr>
        <w:tc>
          <w:tcPr>
            <w:tcW w:w="50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Input</w:t>
            </w:r>
          </w:p>
        </w:tc>
        <w:tc>
          <w:tcPr>
            <w:tcW w:w="489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Output</w:t>
            </w:r>
          </w:p>
        </w:tc>
      </w:tr>
      <w:tr>
        <w:trPr>
          <w:trHeight w:val="418" w:hRule="auto"/>
          <w:jc w:val="left"/>
        </w:trPr>
        <w:tc>
          <w:tcPr>
            <w:tcW w:w="50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add(1)</w:t>
            </w:r>
          </w:p>
        </w:tc>
        <w:tc>
          <w:tcPr>
            <w:tcW w:w="48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390" w:hRule="auto"/>
          <w:jc w:val="left"/>
        </w:trPr>
        <w:tc>
          <w:tcPr>
            <w:tcW w:w="50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add(1)(6)(-3)</w:t>
            </w:r>
          </w:p>
        </w:tc>
        <w:tc>
          <w:tcPr>
            <w:tcW w:w="489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function needs to take one </w:t>
      </w:r>
      <w:r>
        <w:rPr>
          <w:rFonts w:ascii="Calibri" w:hAnsi="Calibri" w:cs="Calibri" w:eastAsia="Calibri"/>
          <w:b/>
          <w:color w:val="auto"/>
          <w:spacing w:val="0"/>
          <w:position w:val="0"/>
          <w:sz w:val="22"/>
          <w:shd w:fill="auto" w:val="clear"/>
        </w:rPr>
        <w:t xml:space="preserve">numeric</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argument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function needs to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itself with updated context.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 function return itself is easy enough, but to keep a sum that’s shared across all instances requires some effort. You’ll need to place it inside a closure and expose just the function. Finally, to get the stored value, you’ll have to override the built-in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4786" w:dyaOrig="1091">
          <v:rect xmlns:o="urn:schemas-microsoft-com:office:office" xmlns:v="urn:schemas-microsoft-com:vml" id="rectole0000000008" style="width:239.300000pt;height:54.5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NodeJS will not implicitly call </w:t>
      </w:r>
      <w:r>
        <w:rPr>
          <w:rFonts w:ascii="Consolas" w:hAnsi="Consolas" w:cs="Consolas" w:eastAsia="Consolas"/>
          <w:b/>
          <w:color w:val="auto"/>
          <w:spacing w:val="0"/>
          <w:position w:val="0"/>
          <w:sz w:val="22"/>
          <w:shd w:fill="auto" w:val="clear"/>
        </w:rPr>
        <w:t xml:space="preserve">toString()</w:t>
      </w:r>
      <w:r>
        <w:rPr>
          <w:rFonts w:ascii="Calibri" w:hAnsi="Calibri" w:cs="Calibri" w:eastAsia="Calibri"/>
          <w:color w:val="auto"/>
          <w:spacing w:val="0"/>
          <w:position w:val="0"/>
          <w:sz w:val="22"/>
          <w:shd w:fill="auto" w:val="clear"/>
        </w:rPr>
        <w:t xml:space="preserve"> when you try to log a value to the console. Keep this in mind when testing your solution locally.</w:t>
      </w:r>
    </w:p>
    <w:p>
      <w:pPr>
        <w:keepNext w:val="true"/>
        <w:keepLines w:val="true"/>
        <w:numPr>
          <w:ilvl w:val="0"/>
          <w:numId w:val="76"/>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Personal BMI</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wellness clinic has contacted you with an offer – they want you to write for them a program that composes </w:t>
      </w:r>
      <w:r>
        <w:rPr>
          <w:rFonts w:ascii="Calibri" w:hAnsi="Calibri" w:cs="Calibri" w:eastAsia="Calibri"/>
          <w:b/>
          <w:color w:val="auto"/>
          <w:spacing w:val="0"/>
          <w:position w:val="0"/>
          <w:sz w:val="22"/>
          <w:shd w:fill="auto" w:val="clear"/>
        </w:rPr>
        <w:t xml:space="preserve">patient charts</w:t>
      </w:r>
      <w:r>
        <w:rPr>
          <w:rFonts w:ascii="Calibri" w:hAnsi="Calibri" w:cs="Calibri" w:eastAsia="Calibri"/>
          <w:color w:val="auto"/>
          <w:spacing w:val="0"/>
          <w:position w:val="0"/>
          <w:sz w:val="22"/>
          <w:shd w:fill="auto" w:val="clear"/>
        </w:rPr>
        <w:t xml:space="preserve"> and performs some preliminary evaluation of their condition. The data comes in the form of </w:t>
      </w:r>
      <w:r>
        <w:rPr>
          <w:rFonts w:ascii="Calibri" w:hAnsi="Calibri" w:cs="Calibri" w:eastAsia="Calibri"/>
          <w:b/>
          <w:color w:val="auto"/>
          <w:spacing w:val="0"/>
          <w:position w:val="0"/>
          <w:sz w:val="22"/>
          <w:shd w:fill="auto" w:val="clear"/>
        </w:rPr>
        <w:t xml:space="preserve">several arguments</w:t>
      </w:r>
      <w:r>
        <w:rPr>
          <w:rFonts w:ascii="Calibri" w:hAnsi="Calibri" w:cs="Calibri" w:eastAsia="Calibri"/>
          <w:color w:val="auto"/>
          <w:spacing w:val="0"/>
          <w:position w:val="0"/>
          <w:sz w:val="22"/>
          <w:shd w:fill="auto" w:val="clear"/>
        </w:rPr>
        <w:t xml:space="preserve">, describing a person – their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weight</w:t>
      </w:r>
      <w:r>
        <w:rPr>
          <w:rFonts w:ascii="Calibri" w:hAnsi="Calibri" w:cs="Calibri" w:eastAsia="Calibri"/>
          <w:color w:val="auto"/>
          <w:spacing w:val="0"/>
          <w:position w:val="0"/>
          <w:sz w:val="22"/>
          <w:shd w:fill="auto" w:val="clear"/>
        </w:rPr>
        <w:t xml:space="preserve"> in kilograms and </w:t>
      </w:r>
      <w:r>
        <w:rPr>
          <w:rFonts w:ascii="Calibri" w:hAnsi="Calibri" w:cs="Calibri" w:eastAsia="Calibri"/>
          <w:b/>
          <w:color w:val="auto"/>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 in centimeters. Your program must compose this information into an </w:t>
      </w:r>
      <w:r>
        <w:rPr>
          <w:rFonts w:ascii="Calibri" w:hAnsi="Calibri" w:cs="Calibri" w:eastAsia="Calibri"/>
          <w:b/>
          <w:color w:val="auto"/>
          <w:spacing w:val="0"/>
          <w:position w:val="0"/>
          <w:sz w:val="22"/>
          <w:shd w:fill="auto" w:val="clear"/>
        </w:rPr>
        <w:t xml:space="preserve">object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it for further processing.</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patient chart object must contain the following properties:</w:t>
      </w:r>
    </w:p>
    <w:p>
      <w:pPr>
        <w:numPr>
          <w:ilvl w:val="0"/>
          <w:numId w:val="78"/>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w:t>
      </w:r>
    </w:p>
    <w:p>
      <w:pPr>
        <w:numPr>
          <w:ilvl w:val="0"/>
          <w:numId w:val="78"/>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personalInfo</w:t>
      </w:r>
      <w:r>
        <w:rPr>
          <w:rFonts w:ascii="Calibri" w:hAnsi="Calibri" w:cs="Calibri" w:eastAsia="Calibri"/>
          <w:color w:val="auto"/>
          <w:spacing w:val="0"/>
          <w:position w:val="0"/>
          <w:sz w:val="22"/>
          <w:shd w:fill="auto" w:val="clear"/>
        </w:rPr>
        <w:t xml:space="preserve">, which is an object holding their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weight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height</w:t>
      </w:r>
      <w:r>
        <w:rPr>
          <w:rFonts w:ascii="Calibri" w:hAnsi="Calibri" w:cs="Calibri" w:eastAsia="Calibri"/>
          <w:color w:val="auto"/>
          <w:spacing w:val="0"/>
          <w:position w:val="0"/>
          <w:sz w:val="22"/>
          <w:shd w:fill="auto" w:val="clear"/>
        </w:rPr>
        <w:t xml:space="preserve"> as properties</w:t>
      </w:r>
    </w:p>
    <w:p>
      <w:pPr>
        <w:numPr>
          <w:ilvl w:val="0"/>
          <w:numId w:val="78"/>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BMI</w:t>
      </w:r>
      <w:r>
        <w:rPr>
          <w:rFonts w:ascii="Calibri" w:hAnsi="Calibri" w:cs="Calibri" w:eastAsia="Calibri"/>
          <w:color w:val="auto"/>
          <w:spacing w:val="0"/>
          <w:position w:val="0"/>
          <w:sz w:val="22"/>
          <w:shd w:fill="auto" w:val="clear"/>
        </w:rPr>
        <w:t xml:space="preserve"> – body mass index. You can find information about how to calculate it here: </w:t>
      </w: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https://en.wikipedia.org/wiki/Body_mass_index</w:t>
        </w:r>
      </w:hyperlink>
    </w:p>
    <w:p>
      <w:pPr>
        <w:numPr>
          <w:ilvl w:val="0"/>
          <w:numId w:val="78"/>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status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status is one of the following:</w:t>
      </w:r>
    </w:p>
    <w:p>
      <w:pPr>
        <w:numPr>
          <w:ilvl w:val="0"/>
          <w:numId w:val="80"/>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underweight</w:t>
      </w:r>
      <w:r>
        <w:rPr>
          <w:rFonts w:ascii="Calibri" w:hAnsi="Calibri" w:cs="Calibri" w:eastAsia="Calibri"/>
          <w:color w:val="auto"/>
          <w:spacing w:val="0"/>
          <w:position w:val="0"/>
          <w:sz w:val="22"/>
          <w:shd w:fill="auto" w:val="clear"/>
        </w:rPr>
        <w:t xml:space="preserve">, for BMI less than 18.5;</w:t>
      </w:r>
    </w:p>
    <w:p>
      <w:pPr>
        <w:numPr>
          <w:ilvl w:val="0"/>
          <w:numId w:val="80"/>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normal</w:t>
      </w:r>
      <w:r>
        <w:rPr>
          <w:rFonts w:ascii="Calibri" w:hAnsi="Calibri" w:cs="Calibri" w:eastAsia="Calibri"/>
          <w:color w:val="auto"/>
          <w:spacing w:val="0"/>
          <w:position w:val="0"/>
          <w:sz w:val="22"/>
          <w:shd w:fill="auto" w:val="clear"/>
        </w:rPr>
        <w:t xml:space="preserve">, for BMI less than 25;</w:t>
      </w:r>
    </w:p>
    <w:p>
      <w:pPr>
        <w:numPr>
          <w:ilvl w:val="0"/>
          <w:numId w:val="80"/>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overweight</w:t>
      </w:r>
      <w:r>
        <w:rPr>
          <w:rFonts w:ascii="Calibri" w:hAnsi="Calibri" w:cs="Calibri" w:eastAsia="Calibri"/>
          <w:color w:val="auto"/>
          <w:spacing w:val="0"/>
          <w:position w:val="0"/>
          <w:sz w:val="22"/>
          <w:shd w:fill="auto" w:val="clear"/>
        </w:rPr>
        <w:t xml:space="preserve">, for BMI less than 30;</w:t>
      </w:r>
    </w:p>
    <w:p>
      <w:pPr>
        <w:numPr>
          <w:ilvl w:val="0"/>
          <w:numId w:val="80"/>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obese</w:t>
      </w:r>
      <w:r>
        <w:rPr>
          <w:rFonts w:ascii="Calibri" w:hAnsi="Calibri" w:cs="Calibri" w:eastAsia="Calibri"/>
          <w:color w:val="auto"/>
          <w:spacing w:val="0"/>
          <w:position w:val="0"/>
          <w:sz w:val="22"/>
          <w:shd w:fill="auto" w:val="clear"/>
        </w:rPr>
        <w:t xml:space="preserve">, for BMI 30 or more;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BMI and status are calculated, you can make a recommendation. If the patient is obese, add an additional property called recommendation and set it to “</w:t>
      </w:r>
      <w:r>
        <w:rPr>
          <w:rFonts w:ascii="Consolas" w:hAnsi="Consolas" w:cs="Consolas" w:eastAsia="Consolas"/>
          <w:b/>
          <w:color w:val="auto"/>
          <w:spacing w:val="0"/>
          <w:position w:val="0"/>
          <w:sz w:val="22"/>
          <w:shd w:fill="auto" w:val="clear"/>
        </w:rPr>
        <w:t xml:space="preserve">admission required</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function needs to take four arguments –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weight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height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function needs to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object with properties</w:t>
      </w:r>
      <w:r>
        <w:rPr>
          <w:rFonts w:ascii="Calibri" w:hAnsi="Calibri" w:cs="Calibri" w:eastAsia="Calibri"/>
          <w:color w:val="auto"/>
          <w:spacing w:val="0"/>
          <w:position w:val="0"/>
          <w:sz w:val="22"/>
          <w:shd w:fill="auto" w:val="clear"/>
        </w:rPr>
        <w:t xml:space="preserve"> as described earlier. All numeric values should be </w:t>
      </w:r>
      <w:r>
        <w:rPr>
          <w:rFonts w:ascii="Calibri" w:hAnsi="Calibri" w:cs="Calibri" w:eastAsia="Calibri"/>
          <w:b/>
          <w:color w:val="auto"/>
          <w:spacing w:val="0"/>
          <w:position w:val="0"/>
          <w:sz w:val="22"/>
          <w:shd w:fill="auto" w:val="clear"/>
        </w:rPr>
        <w:t xml:space="preserve">rounded</w:t>
      </w:r>
      <w:r>
        <w:rPr>
          <w:rFonts w:ascii="Calibri" w:hAnsi="Calibri" w:cs="Calibri" w:eastAsia="Calibri"/>
          <w:color w:val="auto"/>
          <w:spacing w:val="0"/>
          <w:position w:val="0"/>
          <w:sz w:val="22"/>
          <w:shd w:fill="auto" w:val="clear"/>
        </w:rPr>
        <w:t xml:space="preserve"> to the nearest whole number. All fields should be named </w:t>
      </w:r>
      <w:r>
        <w:rPr>
          <w:rFonts w:ascii="Calibri" w:hAnsi="Calibri" w:cs="Calibri" w:eastAsia="Calibri"/>
          <w:b/>
          <w:color w:val="auto"/>
          <w:spacing w:val="0"/>
          <w:position w:val="0"/>
          <w:sz w:val="22"/>
          <w:shd w:fill="auto" w:val="clear"/>
        </w:rPr>
        <w:t xml:space="preserve">exactly as described</w:t>
      </w:r>
      <w:r>
        <w:rPr>
          <w:rFonts w:ascii="Calibri" w:hAnsi="Calibri" w:cs="Calibri" w:eastAsia="Calibri"/>
          <w:color w:val="auto"/>
          <w:spacing w:val="0"/>
          <w:position w:val="0"/>
          <w:sz w:val="22"/>
          <w:shd w:fill="auto" w:val="clear"/>
        </w:rPr>
        <w:t xml:space="preserve">, their order is not important. Look at the sample output for more information.</w:t>
      </w:r>
    </w:p>
    <w:tbl>
      <w:tblPr>
        <w:tblInd w:w="23" w:type="dxa"/>
      </w:tblPr>
      <w:tblGrid>
        <w:gridCol w:w="3800"/>
        <w:gridCol w:w="6165"/>
      </w:tblGrid>
      <w:tr>
        <w:trPr>
          <w:trHeight w:val="1" w:hRule="atLeast"/>
          <w:jc w:val="left"/>
        </w:trPr>
        <w:tc>
          <w:tcPr>
            <w:tcW w:w="38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Input</w:t>
            </w:r>
          </w:p>
        </w:tc>
        <w:tc>
          <w:tcPr>
            <w:tcW w:w="61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Output</w:t>
            </w:r>
          </w:p>
        </w:tc>
      </w:tr>
      <w:tr>
        <w:trPr>
          <w:trHeight w:val="418" w:hRule="auto"/>
          <w:jc w:val="left"/>
        </w:trPr>
        <w:tc>
          <w:tcPr>
            <w:tcW w:w="3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“Peter”, 29, 75, 182</w:t>
            </w:r>
          </w:p>
        </w:tc>
        <w:tc>
          <w:tcPr>
            <w:tcW w:w="61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name: 'Peter',</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personalInfo: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age: 29,</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weight: 75,</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height: 182</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BMI: 23</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status: 'normal' }</w:t>
            </w:r>
          </w:p>
        </w:tc>
      </w:tr>
      <w:tr>
        <w:trPr>
          <w:trHeight w:val="418" w:hRule="auto"/>
          <w:jc w:val="left"/>
        </w:trPr>
        <w:tc>
          <w:tcPr>
            <w:tcW w:w="38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“Honey Boo Boo”, 9, 57, 137</w:t>
            </w:r>
          </w:p>
        </w:tc>
        <w:tc>
          <w:tcPr>
            <w:tcW w:w="61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name: 'Honey Boo Boo', personalInfo: { age: 9, weight: 57, height: 137 }, BMI: 30, status: 'obese', recommendation: 'admission required' }</w:t>
            </w:r>
          </w:p>
        </w:tc>
      </w:tr>
    </w:tbl>
    <w:p>
      <w:pPr>
        <w:keepNext w:val="true"/>
        <w:keepLines w:val="true"/>
        <w:numPr>
          <w:ilvl w:val="0"/>
          <w:numId w:val="94"/>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Vector Math</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several functions for preforming </w:t>
      </w:r>
      <w:r>
        <w:rPr>
          <w:rFonts w:ascii="Calibri" w:hAnsi="Calibri" w:cs="Calibri" w:eastAsia="Calibri"/>
          <w:b/>
          <w:color w:val="auto"/>
          <w:spacing w:val="0"/>
          <w:position w:val="0"/>
          <w:sz w:val="22"/>
          <w:shd w:fill="auto" w:val="clear"/>
        </w:rPr>
        <w:t xml:space="preserve">calculations</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vectors</w:t>
      </w:r>
      <w:r>
        <w:rPr>
          <w:rFonts w:ascii="Calibri" w:hAnsi="Calibri" w:cs="Calibri" w:eastAsia="Calibri"/>
          <w:color w:val="auto"/>
          <w:spacing w:val="0"/>
          <w:position w:val="0"/>
          <w:sz w:val="22"/>
          <w:shd w:fill="auto" w:val="clear"/>
        </w:rPr>
        <w:t xml:space="preserve"> in 2D space </w:t>
      </w:r>
      <w:r>
        <w:object w:dxaOrig="1264" w:dyaOrig="348">
          <v:rect xmlns:o="urn:schemas-microsoft-com:office:office" xmlns:v="urn:schemas-microsoft-com:vml" id="rectole0000000009" style="width:63.200000pt;height:17.4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r>
        <w:rPr>
          <w:rFonts w:ascii="Calibri" w:hAnsi="Calibri" w:cs="Calibri" w:eastAsia="Calibri"/>
          <w:color w:val="auto"/>
          <w:spacing w:val="0"/>
          <w:position w:val="0"/>
          <w:sz w:val="22"/>
          <w:shd w:fill="auto" w:val="clear"/>
        </w:rPr>
        <w:t xml:space="preserve">and collect them all in a </w:t>
      </w:r>
      <w:r>
        <w:rPr>
          <w:rFonts w:ascii="Calibri" w:hAnsi="Calibri" w:cs="Calibri" w:eastAsia="Calibri"/>
          <w:b/>
          <w:color w:val="auto"/>
          <w:spacing w:val="0"/>
          <w:position w:val="0"/>
          <w:sz w:val="22"/>
          <w:shd w:fill="auto" w:val="clear"/>
        </w:rPr>
        <w:t xml:space="preserve">single object</w:t>
      </w:r>
      <w:r>
        <w:rPr>
          <w:rFonts w:ascii="Calibri" w:hAnsi="Calibri" w:cs="Calibri" w:eastAsia="Calibri"/>
          <w:color w:val="auto"/>
          <w:spacing w:val="0"/>
          <w:position w:val="0"/>
          <w:sz w:val="22"/>
          <w:shd w:fill="auto" w:val="clear"/>
        </w:rPr>
        <w:t xml:space="preserve"> (namespace), so they don’t pollute the global scope. Implement the following functions:</w:t>
      </w:r>
    </w:p>
    <w:p>
      <w:pPr>
        <w:numPr>
          <w:ilvl w:val="0"/>
          <w:numId w:val="9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add(vec1, vec2)</w:t>
      </w:r>
      <w:r>
        <w:rPr>
          <w:rFonts w:ascii="Calibri" w:hAnsi="Calibri" w:cs="Calibri" w:eastAsia="Calibri"/>
          <w:color w:val="auto"/>
          <w:spacing w:val="0"/>
          <w:position w:val="0"/>
          <w:sz w:val="22"/>
          <w:shd w:fill="auto" w:val="clear"/>
        </w:rPr>
        <w:t xml:space="preserve"> – Addition of two vectors – </w:t>
      </w:r>
      <w:r>
        <w:object w:dxaOrig="2402" w:dyaOrig="720">
          <v:rect xmlns:o="urn:schemas-microsoft-com:office:office" xmlns:v="urn:schemas-microsoft-com:vml" id="rectole0000000010" style="width:120.100000pt;height:36.0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numPr>
          <w:ilvl w:val="0"/>
          <w:numId w:val="9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multiply(vec1, scalar)</w:t>
      </w:r>
      <w:r>
        <w:rPr>
          <w:rFonts w:ascii="Calibri" w:hAnsi="Calibri" w:cs="Calibri" w:eastAsia="Calibri"/>
          <w:color w:val="auto"/>
          <w:spacing w:val="0"/>
          <w:position w:val="0"/>
          <w:sz w:val="22"/>
          <w:shd w:fill="auto" w:val="clear"/>
        </w:rPr>
        <w:t xml:space="preserve"> – Scalar multiplication – </w:t>
      </w:r>
      <w:r>
        <w:object w:dxaOrig="2261" w:dyaOrig="716">
          <v:rect xmlns:o="urn:schemas-microsoft-com:office:office" xmlns:v="urn:schemas-microsoft-com:vml" id="rectole0000000011" style="width:113.050000pt;height:35.8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1" ShapeID="rectole0000000011" r:id="docRId25"/>
        </w:object>
      </w:r>
    </w:p>
    <w:p>
      <w:pPr>
        <w:numPr>
          <w:ilvl w:val="0"/>
          <w:numId w:val="96"/>
        </w:numPr>
        <w:spacing w:before="80" w:after="120" w:line="276"/>
        <w:ind w:right="0" w:left="720" w:hanging="360"/>
        <w:jc w:val="left"/>
        <w:rPr>
          <w:rFonts w:ascii="Calibri" w:hAnsi="Calibri" w:cs="Calibri" w:eastAsia="Calibri"/>
          <w:color w:val="auto"/>
          <w:spacing w:val="0"/>
          <w:position w:val="0"/>
          <w:sz w:val="40"/>
          <w:shd w:fill="auto" w:val="clear"/>
        </w:rPr>
      </w:pPr>
      <w:r>
        <w:rPr>
          <w:rFonts w:ascii="Consolas" w:hAnsi="Consolas" w:cs="Consolas" w:eastAsia="Consolas"/>
          <w:b/>
          <w:color w:val="auto"/>
          <w:spacing w:val="0"/>
          <w:position w:val="0"/>
          <w:sz w:val="22"/>
          <w:shd w:fill="auto" w:val="clear"/>
        </w:rPr>
        <w:t xml:space="preserve">length(vec1)</w:t>
      </w:r>
      <w:r>
        <w:rPr>
          <w:rFonts w:ascii="Calibri" w:hAnsi="Calibri" w:cs="Calibri" w:eastAsia="Calibri"/>
          <w:color w:val="auto"/>
          <w:spacing w:val="0"/>
          <w:position w:val="0"/>
          <w:sz w:val="22"/>
          <w:shd w:fill="auto" w:val="clear"/>
        </w:rPr>
        <w:t xml:space="preserve"> – Vector length – </w:t>
      </w:r>
      <w:r>
        <w:object w:dxaOrig="2373" w:dyaOrig="497">
          <v:rect xmlns:o="urn:schemas-microsoft-com:office:office" xmlns:v="urn:schemas-microsoft-com:vml" id="rectole0000000012" style="width:118.650000pt;height:24.8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2" ShapeID="rectole0000000012" r:id="docRId27"/>
        </w:object>
      </w:r>
    </w:p>
    <w:p>
      <w:pPr>
        <w:numPr>
          <w:ilvl w:val="0"/>
          <w:numId w:val="9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dot(vec1, vec2)</w:t>
      </w:r>
      <w:r>
        <w:rPr>
          <w:rFonts w:ascii="Calibri" w:hAnsi="Calibri" w:cs="Calibri" w:eastAsia="Calibri"/>
          <w:color w:val="auto"/>
          <w:spacing w:val="0"/>
          <w:position w:val="0"/>
          <w:sz w:val="22"/>
          <w:shd w:fill="auto" w:val="clear"/>
        </w:rPr>
        <w:t xml:space="preserve"> – Dot product of two vectors – </w:t>
      </w:r>
      <w:r>
        <w:object w:dxaOrig="2760" w:dyaOrig="574">
          <v:rect xmlns:o="urn:schemas-microsoft-com:office:office" xmlns:v="urn:schemas-microsoft-com:vml" id="rectole0000000013" style="width:138.000000pt;height:28.7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3" ShapeID="rectole0000000013" r:id="docRId29"/>
        </w:object>
      </w:r>
    </w:p>
    <w:p>
      <w:pPr>
        <w:numPr>
          <w:ilvl w:val="0"/>
          <w:numId w:val="9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cross(vec1, vec2)</w:t>
      </w:r>
      <w:r>
        <w:rPr>
          <w:rFonts w:ascii="Calibri" w:hAnsi="Calibri" w:cs="Calibri" w:eastAsia="Calibri"/>
          <w:color w:val="auto"/>
          <w:spacing w:val="0"/>
          <w:position w:val="0"/>
          <w:sz w:val="22"/>
          <w:shd w:fill="auto" w:val="clear"/>
        </w:rPr>
        <w:t xml:space="preserve"> – Cross product of two vectors – </w:t>
      </w:r>
      <w:r>
        <w:object w:dxaOrig="2869" w:dyaOrig="420">
          <v:rect xmlns:o="urn:schemas-microsoft-com:office:office" xmlns:v="urn:schemas-microsoft-com:vml" id="rectole0000000014" style="width:143.450000pt;height:21.0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4" ShapeID="rectole0000000014" r:id="docRId31"/>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separate function in your namespace will be tested with individual values. It must expect </w:t>
      </w:r>
      <w:r>
        <w:rPr>
          <w:rFonts w:ascii="Calibri" w:hAnsi="Calibri" w:cs="Calibri" w:eastAsia="Calibri"/>
          <w:b/>
          <w:color w:val="auto"/>
          <w:spacing w:val="0"/>
          <w:position w:val="0"/>
          <w:sz w:val="22"/>
          <w:shd w:fill="auto" w:val="clear"/>
        </w:rPr>
        <w:t xml:space="preserve">one or two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arguments</w:t>
      </w:r>
      <w:r>
        <w:rPr>
          <w:rFonts w:ascii="Calibri" w:hAnsi="Calibri" w:cs="Calibri" w:eastAsia="Calibri"/>
          <w:color w:val="auto"/>
          <w:spacing w:val="0"/>
          <w:position w:val="0"/>
          <w:sz w:val="22"/>
          <w:shd w:fill="auto" w:val="clear"/>
        </w:rPr>
        <w:t xml:space="preserve">, as described above, and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a value. Vectors will be 2D </w:t>
      </w:r>
      <w:r>
        <w:rPr>
          <w:rFonts w:ascii="Calibri" w:hAnsi="Calibri" w:cs="Calibri" w:eastAsia="Calibri"/>
          <w:b/>
          <w:color w:val="auto"/>
          <w:spacing w:val="0"/>
          <w:position w:val="0"/>
          <w:sz w:val="22"/>
          <w:shd w:fill="auto" w:val="clear"/>
        </w:rPr>
        <w:t xml:space="preserve">arrays</w:t>
      </w:r>
      <w:r>
        <w:rPr>
          <w:rFonts w:ascii="Calibri" w:hAnsi="Calibri" w:cs="Calibri" w:eastAsia="Calibri"/>
          <w:color w:val="auto"/>
          <w:spacing w:val="0"/>
          <w:position w:val="0"/>
          <w:sz w:val="22"/>
          <w:shd w:fill="auto" w:val="clear"/>
        </w:rPr>
        <w:t xml:space="preserve"> with format </w:t>
      </w:r>
      <w:r>
        <w:rPr>
          <w:rFonts w:ascii="Consolas" w:hAnsi="Consolas" w:cs="Consolas" w:eastAsia="Consolas"/>
          <w:b/>
          <w:color w:val="auto"/>
          <w:spacing w:val="0"/>
          <w:position w:val="0"/>
          <w:sz w:val="22"/>
          <w:shd w:fill="auto" w:val="clear"/>
        </w:rPr>
        <w:t xml:space="preserve">[x, y]</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needs to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an object, containing </w:t>
      </w:r>
      <w:r>
        <w:rPr>
          <w:rFonts w:ascii="Calibri" w:hAnsi="Calibri" w:cs="Calibri" w:eastAsia="Calibri"/>
          <w:b/>
          <w:color w:val="auto"/>
          <w:spacing w:val="0"/>
          <w:position w:val="0"/>
          <w:sz w:val="22"/>
          <w:shd w:fill="auto" w:val="clear"/>
        </w:rPr>
        <w:t xml:space="preserve">all functions</w:t>
      </w:r>
      <w:r>
        <w:rPr>
          <w:rFonts w:ascii="Calibri" w:hAnsi="Calibri" w:cs="Calibri" w:eastAsia="Calibri"/>
          <w:color w:val="auto"/>
          <w:spacing w:val="0"/>
          <w:position w:val="0"/>
          <w:sz w:val="22"/>
          <w:shd w:fill="auto" w:val="clear"/>
        </w:rPr>
        <w:t xml:space="preserve"> described above. Each individual function must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a value, as required. Don’t round any values.</w:t>
      </w:r>
    </w:p>
    <w:tbl>
      <w:tblPr>
        <w:tblInd w:w="23" w:type="dxa"/>
      </w:tblPr>
      <w:tblGrid>
        <w:gridCol w:w="4082"/>
        <w:gridCol w:w="1701"/>
        <w:gridCol w:w="4252"/>
      </w:tblGrid>
      <w:tr>
        <w:trPr>
          <w:trHeight w:val="1" w:hRule="atLeast"/>
          <w:jc w:val="left"/>
        </w:trPr>
        <w:tc>
          <w:tcPr>
            <w:tcW w:w="408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Input</w:t>
            </w:r>
          </w:p>
        </w:tc>
        <w:tc>
          <w:tcPr>
            <w:tcW w:w="17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Output</w:t>
            </w:r>
          </w:p>
        </w:tc>
        <w:tc>
          <w:tcPr>
            <w:tcW w:w="425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Explanation </w:t>
            </w:r>
          </w:p>
        </w:tc>
      </w:tr>
      <w:tr>
        <w:trPr>
          <w:trHeight w:val="418" w:hRule="auto"/>
          <w:jc w:val="left"/>
        </w:trPr>
        <w:tc>
          <w:tcPr>
            <w:tcW w:w="40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solution.add([1, 1], [1, 0]);</w:t>
            </w:r>
          </w:p>
        </w:tc>
        <w:tc>
          <w:tcPr>
            <w:tcW w:w="17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 1]</w:t>
            </w:r>
          </w:p>
        </w:tc>
        <w:tc>
          <w:tcPr>
            <w:tcW w:w="42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+ 1, 1 + 0] = [2, 1]</w:t>
            </w:r>
          </w:p>
        </w:tc>
      </w:tr>
      <w:tr>
        <w:trPr>
          <w:trHeight w:val="418" w:hRule="auto"/>
          <w:jc w:val="left"/>
        </w:trPr>
        <w:tc>
          <w:tcPr>
            <w:tcW w:w="40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solution.multiply([3.5, -2], 2);</w:t>
            </w:r>
          </w:p>
        </w:tc>
        <w:tc>
          <w:tcPr>
            <w:tcW w:w="17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[7, -4]</w:t>
            </w:r>
          </w:p>
        </w:tc>
        <w:tc>
          <w:tcPr>
            <w:tcW w:w="42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[3.5 * 2, (-2) * 2] = [7, -4]</w:t>
            </w:r>
          </w:p>
        </w:tc>
      </w:tr>
      <w:tr>
        <w:trPr>
          <w:trHeight w:val="418" w:hRule="auto"/>
          <w:jc w:val="left"/>
        </w:trPr>
        <w:tc>
          <w:tcPr>
            <w:tcW w:w="40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solution.length([3, -4]);</w:t>
            </w:r>
          </w:p>
        </w:tc>
        <w:tc>
          <w:tcPr>
            <w:tcW w:w="17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5</w:t>
            </w:r>
          </w:p>
        </w:tc>
        <w:tc>
          <w:tcPr>
            <w:tcW w:w="42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sqrt(3 * 3 + (-4) * (-4)) = 5</w:t>
            </w:r>
          </w:p>
        </w:tc>
      </w:tr>
      <w:tr>
        <w:trPr>
          <w:trHeight w:val="418" w:hRule="auto"/>
          <w:jc w:val="left"/>
        </w:trPr>
        <w:tc>
          <w:tcPr>
            <w:tcW w:w="40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solution.dot([1, 0], [0, -1]);</w:t>
            </w:r>
          </w:p>
        </w:tc>
        <w:tc>
          <w:tcPr>
            <w:tcW w:w="17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0</w:t>
            </w:r>
          </w:p>
        </w:tc>
        <w:tc>
          <w:tcPr>
            <w:tcW w:w="42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1 * 0 + 0 * (-1) = 0</w:t>
            </w:r>
          </w:p>
        </w:tc>
      </w:tr>
      <w:tr>
        <w:trPr>
          <w:trHeight w:val="418" w:hRule="auto"/>
          <w:jc w:val="left"/>
        </w:trPr>
        <w:tc>
          <w:tcPr>
            <w:tcW w:w="408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solution.cross([3, 7], [1, 0]);</w:t>
            </w:r>
          </w:p>
        </w:tc>
        <w:tc>
          <w:tcPr>
            <w:tcW w:w="17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-7</w:t>
            </w:r>
          </w:p>
        </w:tc>
        <w:tc>
          <w:tcPr>
            <w:tcW w:w="42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3 * 0 – 7 * 1 = -7</w:t>
            </w:r>
          </w:p>
        </w:tc>
      </w:tr>
    </w:tbl>
    <w:p>
      <w:pPr>
        <w:keepNext w:val="true"/>
        <w:keepLines w:val="true"/>
        <w:numPr>
          <w:ilvl w:val="0"/>
          <w:numId w:val="116"/>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Breakfast Robot</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It’s finally the future! Robots take care of everything and man has been freed from the mundane tasks of living. There is still work to be done though, since those robots need to be programmed first – we may have robot chefs, but we don’t yet have robot software developers.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write the management software for a breakfast chef robot – it needs to </w:t>
      </w:r>
      <w:r>
        <w:rPr>
          <w:rFonts w:ascii="Calibri" w:hAnsi="Calibri" w:cs="Calibri" w:eastAsia="Calibri"/>
          <w:b/>
          <w:color w:val="auto"/>
          <w:spacing w:val="0"/>
          <w:position w:val="0"/>
          <w:sz w:val="22"/>
          <w:shd w:fill="auto" w:val="clear"/>
        </w:rPr>
        <w:t xml:space="preserve">take orders</w:t>
      </w:r>
      <w:r>
        <w:rPr>
          <w:rFonts w:ascii="Calibri" w:hAnsi="Calibri" w:cs="Calibri" w:eastAsia="Calibri"/>
          <w:color w:val="auto"/>
          <w:spacing w:val="0"/>
          <w:position w:val="0"/>
          <w:sz w:val="22"/>
          <w:shd w:fill="auto" w:val="clear"/>
        </w:rPr>
        <w:t xml:space="preserve">, keep track of available </w:t>
      </w:r>
      <w:r>
        <w:rPr>
          <w:rFonts w:ascii="Calibri" w:hAnsi="Calibri" w:cs="Calibri" w:eastAsia="Calibri"/>
          <w:b/>
          <w:color w:val="auto"/>
          <w:spacing w:val="0"/>
          <w:position w:val="0"/>
          <w:sz w:val="22"/>
          <w:shd w:fill="auto" w:val="clear"/>
        </w:rPr>
        <w:t xml:space="preserve">ingredients</w:t>
      </w:r>
      <w:r>
        <w:rPr>
          <w:rFonts w:ascii="Calibri" w:hAnsi="Calibri" w:cs="Calibri" w:eastAsia="Calibri"/>
          <w:color w:val="auto"/>
          <w:spacing w:val="0"/>
          <w:position w:val="0"/>
          <w:sz w:val="22"/>
          <w:shd w:fill="auto" w:val="clear"/>
        </w:rPr>
        <w:t xml:space="preserve"> and output an error if something’s wrong. Someone else has already installed the cooking instructions, so your module needs to </w:t>
      </w:r>
      <w:r>
        <w:rPr>
          <w:rFonts w:ascii="Calibri" w:hAnsi="Calibri" w:cs="Calibri" w:eastAsia="Calibri"/>
          <w:b/>
          <w:color w:val="auto"/>
          <w:spacing w:val="0"/>
          <w:position w:val="0"/>
          <w:sz w:val="22"/>
          <w:shd w:fill="auto" w:val="clear"/>
        </w:rPr>
        <w:t xml:space="preserve">plug into</w:t>
      </w:r>
      <w:r>
        <w:rPr>
          <w:rFonts w:ascii="Calibri" w:hAnsi="Calibri" w:cs="Calibri" w:eastAsia="Calibri"/>
          <w:color w:val="auto"/>
          <w:spacing w:val="0"/>
          <w:position w:val="0"/>
          <w:sz w:val="22"/>
          <w:shd w:fill="auto" w:val="clear"/>
        </w:rPr>
        <w:t xml:space="preserve"> the system and only take care of orders and ingredients. And since this is the future and food is printed with nano-particle beams, all ingredients are microelements – </w:t>
      </w:r>
      <w:r>
        <w:rPr>
          <w:rFonts w:ascii="Calibri" w:hAnsi="Calibri" w:cs="Calibri" w:eastAsia="Calibri"/>
          <w:b/>
          <w:color w:val="auto"/>
          <w:spacing w:val="0"/>
          <w:position w:val="0"/>
          <w:sz w:val="22"/>
          <w:shd w:fill="auto" w:val="clear"/>
        </w:rPr>
        <w:t xml:space="preserve">protein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carbohydrates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fat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flavours</w:t>
      </w:r>
      <w:r>
        <w:rPr>
          <w:rFonts w:ascii="Calibri" w:hAnsi="Calibri" w:cs="Calibri" w:eastAsia="Calibri"/>
          <w:color w:val="auto"/>
          <w:spacing w:val="0"/>
          <w:position w:val="0"/>
          <w:sz w:val="22"/>
          <w:shd w:fill="auto" w:val="clear"/>
        </w:rPr>
        <w:t xml:space="preserve">. The library of recipes includes the following meals:</w:t>
      </w:r>
    </w:p>
    <w:p>
      <w:pPr>
        <w:numPr>
          <w:ilvl w:val="0"/>
          <w:numId w:val="1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Apple</w:t>
      </w:r>
      <w:r>
        <w:rPr>
          <w:rFonts w:ascii="Calibri" w:hAnsi="Calibri" w:cs="Calibri" w:eastAsia="Calibri"/>
          <w:color w:val="auto"/>
          <w:spacing w:val="0"/>
          <w:position w:val="0"/>
          <w:sz w:val="22"/>
          <w:shd w:fill="auto" w:val="clear"/>
        </w:rPr>
        <w:t xml:space="preserve"> – made with </w:t>
      </w:r>
      <w:r>
        <w:rPr>
          <w:rFonts w:ascii="Calibri" w:hAnsi="Calibri" w:cs="Calibri" w:eastAsia="Calibri"/>
          <w:b/>
          <w:color w:val="auto"/>
          <w:spacing w:val="0"/>
          <w:position w:val="0"/>
          <w:sz w:val="22"/>
          <w:shd w:fill="auto" w:val="clear"/>
        </w:rPr>
        <w:t xml:space="preserve">1 carb</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2 flavour</w:t>
      </w:r>
    </w:p>
    <w:p>
      <w:pPr>
        <w:numPr>
          <w:ilvl w:val="0"/>
          <w:numId w:val="118"/>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Coke</w:t>
      </w:r>
      <w:r>
        <w:rPr>
          <w:rFonts w:ascii="Calibri" w:hAnsi="Calibri" w:cs="Calibri" w:eastAsia="Calibri"/>
          <w:color w:val="auto"/>
          <w:spacing w:val="0"/>
          <w:position w:val="0"/>
          <w:sz w:val="22"/>
          <w:shd w:fill="auto" w:val="clear"/>
        </w:rPr>
        <w:t xml:space="preserve"> – made with </w:t>
      </w:r>
      <w:r>
        <w:rPr>
          <w:rFonts w:ascii="Calibri" w:hAnsi="Calibri" w:cs="Calibri" w:eastAsia="Calibri"/>
          <w:b/>
          <w:color w:val="auto"/>
          <w:spacing w:val="0"/>
          <w:position w:val="0"/>
          <w:sz w:val="22"/>
          <w:shd w:fill="auto" w:val="clear"/>
        </w:rPr>
        <w:t xml:space="preserve">10 carb</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20 flavour</w:t>
      </w:r>
    </w:p>
    <w:p>
      <w:pPr>
        <w:numPr>
          <w:ilvl w:val="0"/>
          <w:numId w:val="1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Burger</w:t>
      </w:r>
      <w:r>
        <w:rPr>
          <w:rFonts w:ascii="Calibri" w:hAnsi="Calibri" w:cs="Calibri" w:eastAsia="Calibri"/>
          <w:color w:val="auto"/>
          <w:spacing w:val="0"/>
          <w:position w:val="0"/>
          <w:sz w:val="22"/>
          <w:shd w:fill="auto" w:val="clear"/>
        </w:rPr>
        <w:t xml:space="preserve"> – made with </w:t>
      </w:r>
      <w:r>
        <w:rPr>
          <w:rFonts w:ascii="Calibri" w:hAnsi="Calibri" w:cs="Calibri" w:eastAsia="Calibri"/>
          <w:b/>
          <w:color w:val="auto"/>
          <w:spacing w:val="0"/>
          <w:position w:val="0"/>
          <w:sz w:val="22"/>
          <w:shd w:fill="auto" w:val="clear"/>
        </w:rPr>
        <w:t xml:space="preserve">5 carb</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7 fat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3 flavour</w:t>
      </w:r>
    </w:p>
    <w:p>
      <w:pPr>
        <w:numPr>
          <w:ilvl w:val="0"/>
          <w:numId w:val="1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Omelet</w:t>
      </w:r>
      <w:r>
        <w:rPr>
          <w:rFonts w:ascii="Calibri" w:hAnsi="Calibri" w:cs="Calibri" w:eastAsia="Calibri"/>
          <w:color w:val="auto"/>
          <w:spacing w:val="0"/>
          <w:position w:val="0"/>
          <w:sz w:val="22"/>
          <w:shd w:fill="auto" w:val="clear"/>
        </w:rPr>
        <w:t xml:space="preserve"> – made with </w:t>
      </w:r>
      <w:r>
        <w:rPr>
          <w:rFonts w:ascii="Calibri" w:hAnsi="Calibri" w:cs="Calibri" w:eastAsia="Calibri"/>
          <w:b/>
          <w:color w:val="auto"/>
          <w:spacing w:val="0"/>
          <w:position w:val="0"/>
          <w:sz w:val="22"/>
          <w:shd w:fill="auto" w:val="clear"/>
        </w:rPr>
        <w:t xml:space="preserve">5 protein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 fat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1 flavour</w:t>
      </w:r>
    </w:p>
    <w:p>
      <w:pPr>
        <w:numPr>
          <w:ilvl w:val="0"/>
          <w:numId w:val="1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Cheverme</w:t>
      </w:r>
      <w:r>
        <w:rPr>
          <w:rFonts w:ascii="Calibri" w:hAnsi="Calibri" w:cs="Calibri" w:eastAsia="Calibri"/>
          <w:color w:val="auto"/>
          <w:spacing w:val="0"/>
          <w:position w:val="0"/>
          <w:sz w:val="22"/>
          <w:shd w:fill="auto" w:val="clear"/>
        </w:rPr>
        <w:t xml:space="preserve"> – made with </w:t>
      </w:r>
      <w:r>
        <w:rPr>
          <w:rFonts w:ascii="Calibri" w:hAnsi="Calibri" w:cs="Calibri" w:eastAsia="Calibri"/>
          <w:b/>
          <w:color w:val="auto"/>
          <w:spacing w:val="0"/>
          <w:position w:val="0"/>
          <w:sz w:val="22"/>
          <w:shd w:fill="auto" w:val="clear"/>
        </w:rPr>
        <w:t xml:space="preserve">10 protein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 carb</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 fat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10 flavour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robot receives instructions either to restock the supply, cook a meal or report statistics. The input consists of one of the following commands:</w:t>
      </w:r>
    </w:p>
    <w:p>
      <w:pPr>
        <w:numPr>
          <w:ilvl w:val="0"/>
          <w:numId w:val="1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restock &lt;microelement&gt; &lt;quantity&gt;</w:t>
      </w:r>
      <w:r>
        <w:rPr>
          <w:rFonts w:ascii="Calibri" w:hAnsi="Calibri" w:cs="Calibri" w:eastAsia="Calibri"/>
          <w:color w:val="auto"/>
          <w:spacing w:val="0"/>
          <w:position w:val="0"/>
          <w:sz w:val="22"/>
          <w:shd w:fill="auto" w:val="clear"/>
        </w:rPr>
        <w:t xml:space="preserve"> – increases the stored quantity of the given microelement</w:t>
      </w:r>
    </w:p>
    <w:p>
      <w:pPr>
        <w:numPr>
          <w:ilvl w:val="0"/>
          <w:numId w:val="1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prepare &lt;recipe&gt; &lt;quantity&gt;</w:t>
      </w:r>
      <w:r>
        <w:rPr>
          <w:rFonts w:ascii="Calibri" w:hAnsi="Calibri" w:cs="Calibri" w:eastAsia="Calibri"/>
          <w:color w:val="auto"/>
          <w:spacing w:val="0"/>
          <w:position w:val="0"/>
          <w:sz w:val="22"/>
          <w:shd w:fill="auto" w:val="clear"/>
        </w:rPr>
        <w:t xml:space="preserve"> – use the available ingredients to prepare the given meal</w:t>
      </w:r>
    </w:p>
    <w:p>
      <w:pPr>
        <w:numPr>
          <w:ilvl w:val="0"/>
          <w:numId w:val="120"/>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report</w:t>
      </w:r>
      <w:r>
        <w:rPr>
          <w:rFonts w:ascii="Calibri" w:hAnsi="Calibri" w:cs="Calibri" w:eastAsia="Calibri"/>
          <w:color w:val="auto"/>
          <w:spacing w:val="0"/>
          <w:position w:val="0"/>
          <w:sz w:val="22"/>
          <w:shd w:fill="auto" w:val="clear"/>
        </w:rPr>
        <w:t xml:space="preserve"> – return information about the stored microelements, in the order described below, including zero elements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robot is equipped with a quantum field storage, so it can hold an </w:t>
      </w:r>
      <w:r>
        <w:rPr>
          <w:rFonts w:ascii="Calibri" w:hAnsi="Calibri" w:cs="Calibri" w:eastAsia="Calibri"/>
          <w:b/>
          <w:color w:val="auto"/>
          <w:spacing w:val="0"/>
          <w:position w:val="0"/>
          <w:sz w:val="22"/>
          <w:shd w:fill="auto" w:val="clear"/>
        </w:rPr>
        <w:t xml:space="preserve">unlimited quantity</w:t>
      </w:r>
      <w:r>
        <w:rPr>
          <w:rFonts w:ascii="Calibri" w:hAnsi="Calibri" w:cs="Calibri" w:eastAsia="Calibri"/>
          <w:color w:val="auto"/>
          <w:spacing w:val="0"/>
          <w:position w:val="0"/>
          <w:sz w:val="22"/>
          <w:shd w:fill="auto" w:val="clear"/>
        </w:rPr>
        <w:t xml:space="preserve"> of ingredients, but there is no guarantee there will be enough available to prepare a recipe, in which case an </w:t>
      </w:r>
      <w:r>
        <w:rPr>
          <w:rFonts w:ascii="Calibri" w:hAnsi="Calibri" w:cs="Calibri" w:eastAsia="Calibri"/>
          <w:b/>
          <w:color w:val="auto"/>
          <w:spacing w:val="0"/>
          <w:position w:val="0"/>
          <w:sz w:val="22"/>
          <w:shd w:fill="auto" w:val="clear"/>
        </w:rPr>
        <w:t xml:space="preserve">error message</w:t>
      </w:r>
      <w:r>
        <w:rPr>
          <w:rFonts w:ascii="Calibri" w:hAnsi="Calibri" w:cs="Calibri" w:eastAsia="Calibri"/>
          <w:color w:val="auto"/>
          <w:spacing w:val="0"/>
          <w:position w:val="0"/>
          <w:sz w:val="22"/>
          <w:shd w:fill="auto" w:val="clear"/>
        </w:rPr>
        <w:t xml:space="preserve"> should be returned. Their availability is checked in the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in which they </w:t>
      </w:r>
      <w:r>
        <w:rPr>
          <w:rFonts w:ascii="Calibri" w:hAnsi="Calibri" w:cs="Calibri" w:eastAsia="Calibri"/>
          <w:b/>
          <w:color w:val="auto"/>
          <w:spacing w:val="0"/>
          <w:position w:val="0"/>
          <w:sz w:val="22"/>
          <w:shd w:fill="auto" w:val="clear"/>
        </w:rPr>
        <w:t xml:space="preserve">appear</w:t>
      </w:r>
      <w:r>
        <w:rPr>
          <w:rFonts w:ascii="Calibri" w:hAnsi="Calibri" w:cs="Calibri" w:eastAsia="Calibri"/>
          <w:color w:val="auto"/>
          <w:spacing w:val="0"/>
          <w:position w:val="0"/>
          <w:sz w:val="22"/>
          <w:shd w:fill="auto" w:val="clear"/>
        </w:rPr>
        <w:t xml:space="preserve"> in the recipe, so the error should reflect the first requirement which wasn’t met.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Submit a </w:t>
      </w:r>
      <w:r>
        <w:rPr>
          <w:rFonts w:ascii="Calibri" w:hAnsi="Calibri" w:cs="Calibri" w:eastAsia="Calibri"/>
          <w:b/>
          <w:color w:val="auto"/>
          <w:spacing w:val="0"/>
          <w:position w:val="0"/>
          <w:sz w:val="22"/>
          <w:shd w:fill="auto" w:val="clear"/>
        </w:rPr>
        <w:t xml:space="preserve">closure</w:t>
      </w:r>
      <w:r>
        <w:rPr>
          <w:rFonts w:ascii="Calibri" w:hAnsi="Calibri" w:cs="Calibri" w:eastAsia="Calibri"/>
          <w:color w:val="auto"/>
          <w:spacing w:val="0"/>
          <w:position w:val="0"/>
          <w:sz w:val="22"/>
          <w:shd w:fill="auto" w:val="clear"/>
        </w:rPr>
        <w:t xml:space="preserve"> that returns the management function. The management function must take one parameter.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Instructions are passed as a </w:t>
      </w:r>
      <w:r>
        <w:rPr>
          <w:rFonts w:ascii="Calibri" w:hAnsi="Calibri" w:cs="Calibri" w:eastAsia="Calibri"/>
          <w:b/>
          <w:color w:val="auto"/>
          <w:spacing w:val="0"/>
          <w:position w:val="0"/>
          <w:sz w:val="22"/>
          <w:shd w:fill="auto" w:val="clear"/>
        </w:rPr>
        <w:t xml:space="preserve">string argument</w:t>
      </w:r>
      <w:r>
        <w:rPr>
          <w:rFonts w:ascii="Calibri" w:hAnsi="Calibri" w:cs="Calibri" w:eastAsia="Calibri"/>
          <w:color w:val="auto"/>
          <w:spacing w:val="0"/>
          <w:position w:val="0"/>
          <w:sz w:val="22"/>
          <w:shd w:fill="auto" w:val="clear"/>
        </w:rPr>
        <w:t xml:space="preserve"> to your management function. It will be called </w:t>
      </w:r>
      <w:r>
        <w:rPr>
          <w:rFonts w:ascii="Calibri" w:hAnsi="Calibri" w:cs="Calibri" w:eastAsia="Calibri"/>
          <w:b/>
          <w:color w:val="auto"/>
          <w:spacing w:val="0"/>
          <w:position w:val="0"/>
          <w:sz w:val="22"/>
          <w:shd w:fill="auto" w:val="clear"/>
        </w:rPr>
        <w:t xml:space="preserve">several times</w:t>
      </w:r>
      <w:r>
        <w:rPr>
          <w:rFonts w:ascii="Calibri" w:hAnsi="Calibri" w:cs="Calibri" w:eastAsia="Calibri"/>
          <w:color w:val="auto"/>
          <w:spacing w:val="0"/>
          <w:position w:val="0"/>
          <w:sz w:val="22"/>
          <w:shd w:fill="auto" w:val="clear"/>
        </w:rPr>
        <w:t xml:space="preserve"> per session, so internal state must be </w:t>
      </w:r>
      <w:r>
        <w:rPr>
          <w:rFonts w:ascii="Calibri" w:hAnsi="Calibri" w:cs="Calibri" w:eastAsia="Calibri"/>
          <w:b/>
          <w:color w:val="auto"/>
          <w:spacing w:val="0"/>
          <w:position w:val="0"/>
          <w:sz w:val="22"/>
          <w:shd w:fill="auto" w:val="clear"/>
        </w:rPr>
        <w:t xml:space="preserve">preserved</w:t>
      </w:r>
      <w:r>
        <w:rPr>
          <w:rFonts w:ascii="Calibri" w:hAnsi="Calibri" w:cs="Calibri" w:eastAsia="Calibri"/>
          <w:color w:val="auto"/>
          <w:spacing w:val="0"/>
          <w:position w:val="0"/>
          <w:sz w:val="22"/>
          <w:shd w:fill="auto" w:val="clear"/>
        </w:rPr>
        <w:t xml:space="preserve"> throughout the entire session.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value of each operation is one of the following strings:</w:t>
      </w:r>
    </w:p>
    <w:p>
      <w:pPr>
        <w:numPr>
          <w:ilvl w:val="0"/>
          <w:numId w:val="12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Success</w:t>
      </w:r>
      <w:r>
        <w:rPr>
          <w:rFonts w:ascii="Calibri" w:hAnsi="Calibri" w:cs="Calibri" w:eastAsia="Calibri"/>
          <w:color w:val="auto"/>
          <w:spacing w:val="0"/>
          <w:position w:val="0"/>
          <w:sz w:val="22"/>
          <w:shd w:fill="auto" w:val="clear"/>
        </w:rPr>
        <w:t xml:space="preserve"> – when restocking or completing cooking without errors</w:t>
      </w:r>
    </w:p>
    <w:p>
      <w:pPr>
        <w:numPr>
          <w:ilvl w:val="0"/>
          <w:numId w:val="12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Error: not enough &lt;ingredient&gt; in stock</w:t>
      </w:r>
      <w:r>
        <w:rPr>
          <w:rFonts w:ascii="Calibri" w:hAnsi="Calibri" w:cs="Calibri" w:eastAsia="Calibri"/>
          <w:color w:val="auto"/>
          <w:spacing w:val="0"/>
          <w:position w:val="0"/>
          <w:sz w:val="22"/>
          <w:shd w:fill="auto" w:val="clear"/>
        </w:rPr>
        <w:t xml:space="preserve"> – when the robot couldn’t muster enough microelements</w:t>
      </w:r>
    </w:p>
    <w:p>
      <w:pPr>
        <w:numPr>
          <w:ilvl w:val="0"/>
          <w:numId w:val="126"/>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protein={qty} carbohydrate={qty} fat={qty} flavour={qty}</w:t>
      </w:r>
      <w:r>
        <w:rPr>
          <w:rFonts w:ascii="Calibri" w:hAnsi="Calibri" w:cs="Calibri" w:eastAsia="Calibri"/>
          <w:color w:val="auto"/>
          <w:spacing w:val="0"/>
          <w:position w:val="0"/>
          <w:sz w:val="22"/>
          <w:shd w:fill="auto" w:val="clear"/>
        </w:rPr>
        <w:t xml:space="preserve"> – when a report is requested, in a single string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2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Recipes and ingredients in commands will always have valid names.</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10431"/>
      </w:tblGrid>
      <w:tr>
        <w:trPr>
          <w:trHeight w:val="1" w:hRule="atLeast"/>
          <w:jc w:val="left"/>
        </w:trPr>
        <w:tc>
          <w:tcPr>
            <w:tcW w:w="1043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Execution</w:t>
            </w:r>
          </w:p>
        </w:tc>
      </w:tr>
      <w:tr>
        <w:trPr>
          <w:trHeight w:val="418" w:hRule="auto"/>
          <w:jc w:val="left"/>
        </w:trPr>
        <w:tc>
          <w:tcPr>
            <w:tcW w:w="1043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manager = solution();</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manager("restock flavour 50"); </w:t>
            </w:r>
            <w:r>
              <w:rPr>
                <w:rFonts w:ascii="Consolas" w:hAnsi="Consolas" w:cs="Consolas" w:eastAsia="Consolas"/>
                <w:b/>
                <w:i/>
                <w:color w:val="00B050"/>
                <w:spacing w:val="0"/>
                <w:position w:val="0"/>
                <w:sz w:val="22"/>
                <w:shd w:fill="auto" w:val="clear"/>
              </w:rPr>
              <w:t xml:space="preserve">// Success</w:t>
            </w:r>
          </w:p>
          <w:p>
            <w:pPr>
              <w:spacing w:before="80" w:after="120" w:line="240"/>
              <w:ind w:right="0" w:left="0" w:firstLine="0"/>
              <w:jc w:val="left"/>
              <w:rPr>
                <w:spacing w:val="0"/>
                <w:position w:val="0"/>
                <w:sz w:val="22"/>
                <w:shd w:fill="auto" w:val="clear"/>
              </w:rPr>
            </w:pPr>
            <w:r>
              <w:rPr>
                <w:rFonts w:ascii="Consolas" w:hAnsi="Consolas" w:cs="Consolas" w:eastAsia="Consolas"/>
                <w:b/>
                <w:color w:val="auto"/>
                <w:spacing w:val="0"/>
                <w:position w:val="0"/>
                <w:sz w:val="22"/>
                <w:shd w:fill="auto" w:val="clear"/>
              </w:rPr>
              <w:t xml:space="preserve">manager("prepare coke 4");     </w:t>
            </w:r>
            <w:r>
              <w:rPr>
                <w:rFonts w:ascii="Consolas" w:hAnsi="Consolas" w:cs="Consolas" w:eastAsia="Consolas"/>
                <w:b/>
                <w:i/>
                <w:color w:val="00B050"/>
                <w:spacing w:val="0"/>
                <w:position w:val="0"/>
                <w:sz w:val="22"/>
                <w:shd w:fill="auto" w:val="clear"/>
              </w:rPr>
              <w:t xml:space="preserve">// Error: not enough carbohydrate in stock</w:t>
            </w:r>
          </w:p>
        </w:tc>
      </w:tr>
    </w:tbl>
    <w:p>
      <w:pPr>
        <w:spacing w:before="80" w:after="120" w:line="276"/>
        <w:ind w:right="0" w:left="0" w:firstLine="0"/>
        <w:jc w:val="left"/>
        <w:rPr>
          <w:rFonts w:ascii="Calibri" w:hAnsi="Calibri" w:cs="Calibri" w:eastAsia="Calibri"/>
          <w:color w:val="auto"/>
          <w:spacing w:val="0"/>
          <w:position w:val="0"/>
          <w:sz w:val="22"/>
          <w:shd w:fill="auto" w:val="clear"/>
        </w:rPr>
      </w:pPr>
    </w:p>
    <w:tbl>
      <w:tblPr>
        <w:tblInd w:w="85" w:type="dxa"/>
      </w:tblPr>
      <w:tblGrid>
        <w:gridCol w:w="3681"/>
        <w:gridCol w:w="6752"/>
      </w:tblGrid>
      <w:tr>
        <w:trPr>
          <w:trHeight w:val="1" w:hRule="atLeast"/>
          <w:jc w:val="left"/>
        </w:trPr>
        <w:tc>
          <w:tcPr>
            <w:tcW w:w="368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Input</w:t>
            </w:r>
          </w:p>
        </w:tc>
        <w:tc>
          <w:tcPr>
            <w:tcW w:w="675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Output</w:t>
            </w:r>
          </w:p>
        </w:tc>
      </w:tr>
      <w:tr>
        <w:trPr>
          <w:trHeight w:val="418" w:hRule="auto"/>
          <w:jc w:val="left"/>
        </w:trPr>
        <w:tc>
          <w:tcPr>
            <w:tcW w:w="36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restock carbohydrate 10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restock flavour 10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prepare apple 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restock fat 10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prepare burger 1</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report</w:t>
            </w:r>
          </w:p>
        </w:tc>
        <w:tc>
          <w:tcPr>
            <w:tcW w:w="67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Success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Success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Success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Success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Success</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protein=0 carbohydrate=4 fat=3 flavour=5</w:t>
            </w:r>
          </w:p>
        </w:tc>
      </w:tr>
    </w:tbl>
    <w:p>
      <w:pPr>
        <w:spacing w:before="80" w:after="120" w:line="276"/>
        <w:ind w:right="0" w:left="0" w:firstLine="0"/>
        <w:jc w:val="left"/>
        <w:rPr>
          <w:rFonts w:ascii="Calibri" w:hAnsi="Calibri" w:cs="Calibri" w:eastAsia="Calibri"/>
          <w:color w:val="auto"/>
          <w:spacing w:val="0"/>
          <w:position w:val="0"/>
          <w:sz w:val="22"/>
          <w:shd w:fill="auto" w:val="clear"/>
        </w:rPr>
      </w:pPr>
    </w:p>
    <w:tbl>
      <w:tblPr>
        <w:tblInd w:w="85" w:type="dxa"/>
      </w:tblPr>
      <w:tblGrid>
        <w:gridCol w:w="3681"/>
        <w:gridCol w:w="6752"/>
      </w:tblGrid>
      <w:tr>
        <w:trPr>
          <w:trHeight w:val="1" w:hRule="atLeast"/>
          <w:jc w:val="left"/>
        </w:trPr>
        <w:tc>
          <w:tcPr>
            <w:tcW w:w="368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Input</w:t>
            </w:r>
          </w:p>
        </w:tc>
        <w:tc>
          <w:tcPr>
            <w:tcW w:w="675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Output</w:t>
            </w:r>
          </w:p>
        </w:tc>
      </w:tr>
      <w:tr>
        <w:trPr>
          <w:trHeight w:val="418" w:hRule="auto"/>
          <w:jc w:val="left"/>
        </w:trPr>
        <w:tc>
          <w:tcPr>
            <w:tcW w:w="368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prepare cheverme 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restock protein 10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prepare cheverme 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restock carbohydrate 10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prepare cheverme 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restock fat 10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prepare cheverme 1</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restock flavour 10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prepare cheverme 1</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report</w:t>
            </w:r>
          </w:p>
        </w:tc>
        <w:tc>
          <w:tcPr>
            <w:tcW w:w="67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Error: not enough protein in stock</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Success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Error: not enough carbohydrate in stock</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Success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Error: not enough fat in stock</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Success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Error: not enough flavour in stock</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Success</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Success</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protein=0 carbohydrate=0 fat=0 flavour=0</w:t>
            </w:r>
          </w:p>
        </w:tc>
      </w:tr>
    </w:tbl>
    <w:p>
      <w:pPr>
        <w:keepNext w:val="true"/>
        <w:keepLines w:val="true"/>
        <w:numPr>
          <w:ilvl w:val="0"/>
          <w:numId w:val="151"/>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Monkey Patcher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extend a forum post record with voting functionality. It needs to have the options to </w:t>
      </w:r>
      <w:r>
        <w:rPr>
          <w:rFonts w:ascii="Calibri" w:hAnsi="Calibri" w:cs="Calibri" w:eastAsia="Calibri"/>
          <w:b/>
          <w:color w:val="auto"/>
          <w:spacing w:val="0"/>
          <w:position w:val="0"/>
          <w:sz w:val="22"/>
          <w:shd w:fill="auto" w:val="clear"/>
        </w:rPr>
        <w:t xml:space="preserve">upvote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downvote</w:t>
      </w:r>
      <w:r>
        <w:rPr>
          <w:rFonts w:ascii="Calibri" w:hAnsi="Calibri" w:cs="Calibri" w:eastAsia="Calibri"/>
          <w:color w:val="auto"/>
          <w:spacing w:val="0"/>
          <w:position w:val="0"/>
          <w:sz w:val="22"/>
          <w:shd w:fill="auto" w:val="clear"/>
        </w:rPr>
        <w:t xml:space="preserve"> and tally the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score</w:t>
      </w:r>
      <w:r>
        <w:rPr>
          <w:rFonts w:ascii="Calibri" w:hAnsi="Calibri" w:cs="Calibri" w:eastAsia="Calibri"/>
          <w:color w:val="auto"/>
          <w:spacing w:val="0"/>
          <w:position w:val="0"/>
          <w:sz w:val="22"/>
          <w:shd w:fill="auto" w:val="clear"/>
        </w:rPr>
        <w:t xml:space="preserve"> (positive minus negative votes). Furthermore, to prevent abuse, if a post has more than 50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votes</w:t>
      </w:r>
      <w:r>
        <w:rPr>
          <w:rFonts w:ascii="Calibri" w:hAnsi="Calibri" w:cs="Calibri" w:eastAsia="Calibri"/>
          <w:color w:val="auto"/>
          <w:spacing w:val="0"/>
          <w:position w:val="0"/>
          <w:sz w:val="22"/>
          <w:shd w:fill="auto" w:val="clear"/>
        </w:rPr>
        <w:t xml:space="preserve">, the numbers must be obfuscated – the stored values remains the same, but the </w:t>
      </w:r>
      <w:r>
        <w:rPr>
          <w:rFonts w:ascii="Calibri" w:hAnsi="Calibri" w:cs="Calibri" w:eastAsia="Calibri"/>
          <w:b/>
          <w:color w:val="auto"/>
          <w:spacing w:val="0"/>
          <w:position w:val="0"/>
          <w:sz w:val="22"/>
          <w:shd w:fill="auto" w:val="clear"/>
        </w:rPr>
        <w:t xml:space="preserve">reported</w:t>
      </w:r>
      <w:r>
        <w:rPr>
          <w:rFonts w:ascii="Calibri" w:hAnsi="Calibri" w:cs="Calibri" w:eastAsia="Calibri"/>
          <w:color w:val="auto"/>
          <w:spacing w:val="0"/>
          <w:position w:val="0"/>
          <w:sz w:val="22"/>
          <w:shd w:fill="auto" w:val="clear"/>
        </w:rPr>
        <w:t xml:space="preserve"> amounts of upvotes and downvotes have a number </w:t>
      </w:r>
      <w:r>
        <w:rPr>
          <w:rFonts w:ascii="Calibri" w:hAnsi="Calibri" w:cs="Calibri" w:eastAsia="Calibri"/>
          <w:b/>
          <w:color w:val="auto"/>
          <w:spacing w:val="0"/>
          <w:position w:val="0"/>
          <w:sz w:val="22"/>
          <w:shd w:fill="auto" w:val="clear"/>
        </w:rPr>
        <w:t xml:space="preserve">added</w:t>
      </w:r>
      <w:r>
        <w:rPr>
          <w:rFonts w:ascii="Calibri" w:hAnsi="Calibri" w:cs="Calibri" w:eastAsia="Calibri"/>
          <w:color w:val="auto"/>
          <w:spacing w:val="0"/>
          <w:position w:val="0"/>
          <w:sz w:val="22"/>
          <w:shd w:fill="auto" w:val="clear"/>
        </w:rPr>
        <w:t xml:space="preserve"> to them. This number is 25% of the </w:t>
      </w:r>
      <w:r>
        <w:rPr>
          <w:rFonts w:ascii="Calibri" w:hAnsi="Calibri" w:cs="Calibri" w:eastAsia="Calibri"/>
          <w:b/>
          <w:color w:val="auto"/>
          <w:spacing w:val="0"/>
          <w:position w:val="0"/>
          <w:sz w:val="22"/>
          <w:shd w:fill="auto" w:val="clear"/>
        </w:rPr>
        <w:t xml:space="preserve">greater number</w:t>
      </w:r>
      <w:r>
        <w:rPr>
          <w:rFonts w:ascii="Calibri" w:hAnsi="Calibri" w:cs="Calibri" w:eastAsia="Calibri"/>
          <w:color w:val="auto"/>
          <w:spacing w:val="0"/>
          <w:position w:val="0"/>
          <w:sz w:val="22"/>
          <w:shd w:fill="auto" w:val="clear"/>
        </w:rPr>
        <w:t xml:space="preserve"> of votes (positive or negative), rounded up. The actual numbers should </w:t>
      </w:r>
      <w:r>
        <w:rPr>
          <w:rFonts w:ascii="Calibri" w:hAnsi="Calibri" w:cs="Calibri" w:eastAsia="Calibri"/>
          <w:b/>
          <w:color w:val="auto"/>
          <w:spacing w:val="0"/>
          <w:position w:val="0"/>
          <w:sz w:val="22"/>
          <w:shd w:fill="auto" w:val="clear"/>
        </w:rPr>
        <w:t xml:space="preserve">not be modified</w:t>
      </w:r>
      <w:r>
        <w:rPr>
          <w:rFonts w:ascii="Calibri" w:hAnsi="Calibri" w:cs="Calibri" w:eastAsia="Calibri"/>
          <w:color w:val="auto"/>
          <w:spacing w:val="0"/>
          <w:position w:val="0"/>
          <w:sz w:val="22"/>
          <w:shd w:fill="auto" w:val="clear"/>
        </w:rPr>
        <w:t xml:space="preserve">, just the reported amounts.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post also has a </w:t>
      </w:r>
      <w:r>
        <w:rPr>
          <w:rFonts w:ascii="Calibri" w:hAnsi="Calibri" w:cs="Calibri" w:eastAsia="Calibri"/>
          <w:b/>
          <w:color w:val="auto"/>
          <w:spacing w:val="0"/>
          <w:position w:val="0"/>
          <w:sz w:val="22"/>
          <w:shd w:fill="auto" w:val="clear"/>
        </w:rPr>
        <w:t xml:space="preserve">rating</w:t>
      </w:r>
      <w:r>
        <w:rPr>
          <w:rFonts w:ascii="Calibri" w:hAnsi="Calibri" w:cs="Calibri" w:eastAsia="Calibri"/>
          <w:color w:val="auto"/>
          <w:spacing w:val="0"/>
          <w:position w:val="0"/>
          <w:sz w:val="22"/>
          <w:shd w:fill="auto" w:val="clear"/>
        </w:rPr>
        <w:t xml:space="preserve">, depending on its score. If </w:t>
      </w:r>
      <w:r>
        <w:rPr>
          <w:rFonts w:ascii="Calibri" w:hAnsi="Calibri" w:cs="Calibri" w:eastAsia="Calibri"/>
          <w:b/>
          <w:color w:val="auto"/>
          <w:spacing w:val="0"/>
          <w:position w:val="0"/>
          <w:sz w:val="22"/>
          <w:shd w:fill="auto" w:val="clear"/>
        </w:rPr>
        <w:t xml:space="preserve">positive</w:t>
      </w:r>
      <w:r>
        <w:rPr>
          <w:rFonts w:ascii="Calibri" w:hAnsi="Calibri" w:cs="Calibri" w:eastAsia="Calibri"/>
          <w:color w:val="auto"/>
          <w:spacing w:val="0"/>
          <w:position w:val="0"/>
          <w:sz w:val="22"/>
          <w:shd w:fill="auto" w:val="clear"/>
        </w:rPr>
        <w:t xml:space="preserve"> votes are the overwhelming majority (&gt;66%), the rating is </w:t>
      </w:r>
      <w:r>
        <w:rPr>
          <w:rFonts w:ascii="Consolas" w:hAnsi="Consolas" w:cs="Consolas" w:eastAsia="Consolas"/>
          <w:b/>
          <w:color w:val="auto"/>
          <w:spacing w:val="0"/>
          <w:position w:val="0"/>
          <w:sz w:val="22"/>
          <w:shd w:fill="auto" w:val="clear"/>
        </w:rPr>
        <w:t xml:space="preserve">hot</w:t>
      </w:r>
      <w:r>
        <w:rPr>
          <w:rFonts w:ascii="Calibri" w:hAnsi="Calibri" w:cs="Calibri" w:eastAsia="Calibri"/>
          <w:color w:val="auto"/>
          <w:spacing w:val="0"/>
          <w:position w:val="0"/>
          <w:sz w:val="22"/>
          <w:shd w:fill="auto" w:val="clear"/>
        </w:rPr>
        <w:t xml:space="preserve">. If there is no majority, but the balance is non-negative and </w:t>
      </w:r>
      <w:r>
        <w:rPr>
          <w:rFonts w:ascii="Calibri" w:hAnsi="Calibri" w:cs="Calibri" w:eastAsia="Calibri"/>
          <w:b/>
          <w:color w:val="auto"/>
          <w:spacing w:val="0"/>
          <w:position w:val="0"/>
          <w:sz w:val="22"/>
          <w:shd w:fill="auto" w:val="clear"/>
        </w:rPr>
        <w:t xml:space="preserve">either (= at least one of them)</w:t>
      </w:r>
      <w:r>
        <w:rPr>
          <w:rFonts w:ascii="Calibri" w:hAnsi="Calibri" w:cs="Calibri" w:eastAsia="Calibri"/>
          <w:color w:val="auto"/>
          <w:spacing w:val="0"/>
          <w:position w:val="0"/>
          <w:sz w:val="22"/>
          <w:shd w:fill="auto" w:val="clear"/>
        </w:rPr>
        <w:t xml:space="preserve"> votes are more than 100, its rating is </w:t>
      </w:r>
      <w:r>
        <w:rPr>
          <w:rFonts w:ascii="Consolas" w:hAnsi="Consolas" w:cs="Consolas" w:eastAsia="Consolas"/>
          <w:b/>
          <w:color w:val="auto"/>
          <w:spacing w:val="0"/>
          <w:position w:val="0"/>
          <w:sz w:val="22"/>
          <w:shd w:fill="auto" w:val="clear"/>
        </w:rPr>
        <w:t xml:space="preserve">controversial</w:t>
      </w:r>
      <w:r>
        <w:rPr>
          <w:rFonts w:ascii="Calibri" w:hAnsi="Calibri" w:cs="Calibri" w:eastAsia="Calibri"/>
          <w:color w:val="auto"/>
          <w:spacing w:val="0"/>
          <w:position w:val="0"/>
          <w:sz w:val="22"/>
          <w:shd w:fill="auto" w:val="clear"/>
        </w:rPr>
        <w:t xml:space="preserve">. If the balance is negative, the rating becomes </w:t>
      </w:r>
      <w:r>
        <w:rPr>
          <w:rFonts w:ascii="Consolas" w:hAnsi="Consolas" w:cs="Consolas" w:eastAsia="Consolas"/>
          <w:b/>
          <w:color w:val="auto"/>
          <w:spacing w:val="0"/>
          <w:position w:val="0"/>
          <w:sz w:val="22"/>
          <w:shd w:fill="auto" w:val="clear"/>
        </w:rPr>
        <w:t xml:space="preserve">unpopular</w:t>
      </w:r>
      <w:r>
        <w:rPr>
          <w:rFonts w:ascii="Calibri" w:hAnsi="Calibri" w:cs="Calibri" w:eastAsia="Calibri"/>
          <w:color w:val="auto"/>
          <w:spacing w:val="0"/>
          <w:position w:val="0"/>
          <w:sz w:val="22"/>
          <w:shd w:fill="auto" w:val="clear"/>
        </w:rPr>
        <w:t xml:space="preserve">. If the post has less than 10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votes, or no other rating is met, it’s rating is </w:t>
      </w:r>
      <w:r>
        <w:rPr>
          <w:rFonts w:ascii="Consolas" w:hAnsi="Consolas" w:cs="Consolas" w:eastAsia="Consolas"/>
          <w:b/>
          <w:color w:val="auto"/>
          <w:spacing w:val="0"/>
          <w:position w:val="0"/>
          <w:sz w:val="22"/>
          <w:shd w:fill="auto" w:val="clear"/>
        </w:rPr>
        <w:t xml:space="preserve">new</w:t>
      </w:r>
      <w:r>
        <w:rPr>
          <w:rFonts w:ascii="Calibri" w:hAnsi="Calibri" w:cs="Calibri" w:eastAsia="Calibri"/>
          <w:color w:val="auto"/>
          <w:spacing w:val="0"/>
          <w:position w:val="0"/>
          <w:sz w:val="22"/>
          <w:shd w:fill="auto" w:val="clear"/>
        </w:rPr>
        <w:t xml:space="preserve"> regardless of balance. These calculations are performed on the actual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function will be invoked with </w:t>
      </w:r>
      <w:r>
        <w:rPr>
          <w:rFonts w:ascii="Consolas" w:hAnsi="Consolas" w:cs="Consolas" w:eastAsia="Consolas"/>
          <w:b/>
          <w:color w:val="auto"/>
          <w:spacing w:val="0"/>
          <w:position w:val="0"/>
          <w:sz w:val="22"/>
          <w:shd w:fill="auto" w:val="clear"/>
        </w:rPr>
        <w:t xml:space="preserve">call(object, arguments)</w:t>
      </w:r>
      <w:r>
        <w:rPr>
          <w:rFonts w:ascii="Calibri" w:hAnsi="Calibri" w:cs="Calibri" w:eastAsia="Calibri"/>
          <w:color w:val="auto"/>
          <w:spacing w:val="0"/>
          <w:position w:val="0"/>
          <w:sz w:val="22"/>
          <w:shd w:fill="auto" w:val="clear"/>
        </w:rPr>
        <w:t xml:space="preserve">, so treat it as though it is internal for the object. A forum post, to which the function will be attached, has the following structure:</w:t>
      </w:r>
    </w:p>
    <w:tbl>
      <w:tblPr>
        <w:tblInd w:w="85" w:type="dxa"/>
      </w:tblPr>
      <w:tblGrid>
        <w:gridCol w:w="10433"/>
      </w:tblGrid>
      <w:tr>
        <w:trPr>
          <w:trHeight w:val="1" w:hRule="atLeast"/>
          <w:jc w:val="left"/>
        </w:trPr>
        <w:tc>
          <w:tcPr>
            <w:tcW w:w="1043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JavaScript</w:t>
            </w:r>
          </w:p>
        </w:tc>
      </w:tr>
      <w:tr>
        <w:trPr>
          <w:trHeight w:val="418" w:hRule="auto"/>
          <w:jc w:val="left"/>
        </w:trPr>
        <w:tc>
          <w:tcPr>
            <w:tcW w:w="1043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id: &lt;id&gt;,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author: &lt;author name&gt;,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content: &lt;text&gt;,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upvotes: &lt;number&gt;,</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downvotes: &lt;number&gt;</w:t>
            </w:r>
          </w:p>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arguments will be one of the following strings:</w:t>
      </w:r>
    </w:p>
    <w:p>
      <w:pPr>
        <w:numPr>
          <w:ilvl w:val="0"/>
          <w:numId w:val="160"/>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upvote</w:t>
      </w:r>
      <w:r>
        <w:rPr>
          <w:rFonts w:ascii="Calibri" w:hAnsi="Calibri" w:cs="Calibri" w:eastAsia="Calibri"/>
          <w:color w:val="auto"/>
          <w:spacing w:val="0"/>
          <w:position w:val="0"/>
          <w:sz w:val="22"/>
          <w:shd w:fill="auto" w:val="clear"/>
        </w:rPr>
        <w:t xml:space="preserve"> – increase the positive votes by one</w:t>
      </w:r>
    </w:p>
    <w:p>
      <w:pPr>
        <w:numPr>
          <w:ilvl w:val="0"/>
          <w:numId w:val="160"/>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downvote</w:t>
      </w:r>
      <w:r>
        <w:rPr>
          <w:rFonts w:ascii="Calibri" w:hAnsi="Calibri" w:cs="Calibri" w:eastAsia="Calibri"/>
          <w:color w:val="auto"/>
          <w:spacing w:val="0"/>
          <w:position w:val="0"/>
          <w:sz w:val="22"/>
          <w:shd w:fill="auto" w:val="clear"/>
        </w:rPr>
        <w:t xml:space="preserve"> – increase the negative votes by one</w:t>
      </w:r>
    </w:p>
    <w:p>
      <w:pPr>
        <w:numPr>
          <w:ilvl w:val="0"/>
          <w:numId w:val="160"/>
        </w:numPr>
        <w:spacing w:before="80" w:after="120" w:line="276"/>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score</w:t>
      </w:r>
      <w:r>
        <w:rPr>
          <w:rFonts w:ascii="Calibri" w:hAnsi="Calibri" w:cs="Calibri" w:eastAsia="Calibri"/>
          <w:color w:val="auto"/>
          <w:spacing w:val="0"/>
          <w:position w:val="0"/>
          <w:sz w:val="22"/>
          <w:shd w:fill="auto" w:val="clear"/>
        </w:rPr>
        <w:t xml:space="preserve"> – report positive and negative votes, balance and rating, in an array; obfuscation rules apply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will be passed as arguments to your function through a </w:t>
      </w:r>
      <w:r>
        <w:rPr>
          <w:rFonts w:ascii="Consolas" w:hAnsi="Consolas" w:cs="Consolas" w:eastAsia="Consolas"/>
          <w:b/>
          <w:color w:val="auto"/>
          <w:spacing w:val="0"/>
          <w:position w:val="0"/>
          <w:sz w:val="22"/>
          <w:shd w:fill="auto" w:val="clear"/>
        </w:rPr>
        <w:t xml:space="preserve">call()</w:t>
      </w:r>
      <w:r>
        <w:rPr>
          <w:rFonts w:ascii="Calibri" w:hAnsi="Calibri" w:cs="Calibri" w:eastAsia="Calibri"/>
          <w:color w:val="auto"/>
          <w:spacing w:val="0"/>
          <w:position w:val="0"/>
          <w:sz w:val="22"/>
          <w:shd w:fill="auto" w:val="clear"/>
        </w:rPr>
        <w:t xml:space="preserve"> invocation.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from the report command should be </w:t>
      </w:r>
      <w:r>
        <w:rPr>
          <w:rFonts w:ascii="Calibri" w:hAnsi="Calibri" w:cs="Calibri" w:eastAsia="Calibri"/>
          <w:b/>
          <w:color w:val="auto"/>
          <w:spacing w:val="0"/>
          <w:position w:val="0"/>
          <w:sz w:val="22"/>
          <w:shd w:fill="auto" w:val="clear"/>
        </w:rPr>
        <w:t xml:space="preserve">returned</w:t>
      </w:r>
      <w:r>
        <w:rPr>
          <w:rFonts w:ascii="Calibri" w:hAnsi="Calibri" w:cs="Calibri" w:eastAsia="Calibri"/>
          <w:color w:val="auto"/>
          <w:spacing w:val="0"/>
          <w:position w:val="0"/>
          <w:sz w:val="22"/>
          <w:shd w:fill="auto" w:val="clear"/>
        </w:rPr>
        <w:t xml:space="preserve"> as a result of the function in the form of an </w:t>
      </w:r>
      <w:r>
        <w:rPr>
          <w:rFonts w:ascii="Calibri" w:hAnsi="Calibri" w:cs="Calibri" w:eastAsia="Calibri"/>
          <w:b/>
          <w:color w:val="auto"/>
          <w:spacing w:val="0"/>
          <w:position w:val="0"/>
          <w:sz w:val="22"/>
          <w:shd w:fill="auto" w:val="clear"/>
        </w:rPr>
        <w:t xml:space="preserve">array</w:t>
      </w:r>
      <w:r>
        <w:rPr>
          <w:rFonts w:ascii="Calibri" w:hAnsi="Calibri" w:cs="Calibri" w:eastAsia="Calibri"/>
          <w:color w:val="auto"/>
          <w:spacing w:val="0"/>
          <w:position w:val="0"/>
          <w:sz w:val="22"/>
          <w:shd w:fill="auto" w:val="clear"/>
        </w:rPr>
        <w:t xml:space="preserve"> of three </w:t>
      </w:r>
      <w:r>
        <w:rPr>
          <w:rFonts w:ascii="Calibri" w:hAnsi="Calibri" w:cs="Calibri" w:eastAsia="Calibri"/>
          <w:b/>
          <w:color w:val="auto"/>
          <w:spacing w:val="0"/>
          <w:position w:val="0"/>
          <w:sz w:val="22"/>
          <w:shd w:fill="auto" w:val="clear"/>
        </w:rPr>
        <w:t xml:space="preserve">numbers</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as described above.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10433"/>
      </w:tblGrid>
      <w:tr>
        <w:trPr>
          <w:trHeight w:val="1" w:hRule="atLeast"/>
          <w:jc w:val="left"/>
        </w:trPr>
        <w:tc>
          <w:tcPr>
            <w:tcW w:w="1043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execution</w:t>
            </w:r>
          </w:p>
        </w:tc>
      </w:tr>
      <w:tr>
        <w:trPr>
          <w:trHeight w:val="418" w:hRule="auto"/>
          <w:jc w:val="left"/>
        </w:trPr>
        <w:tc>
          <w:tcPr>
            <w:tcW w:w="1043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post = {</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id: '3',</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author: 'emil',</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content: 'wazaaaaa',</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upvotes: 100,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downvotes: 100</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solution.call(post, 'upvote');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solution.call(post, 'downvote');</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let score = solution.call(post, 'score'); </w:t>
            </w:r>
            <w:r>
              <w:rPr>
                <w:rFonts w:ascii="Consolas" w:hAnsi="Consolas" w:cs="Consolas" w:eastAsia="Consolas"/>
                <w:b/>
                <w:i/>
                <w:color w:val="00B050"/>
                <w:spacing w:val="0"/>
                <w:position w:val="0"/>
                <w:sz w:val="22"/>
                <w:shd w:fill="auto" w:val="clear"/>
              </w:rPr>
              <w:t xml:space="preserve">// [127, 127, 0, 'controversial']</w:t>
            </w:r>
          </w:p>
          <w:p>
            <w:pPr>
              <w:spacing w:before="80" w:after="120" w:line="240"/>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solution.call(post, 'downvote'); …        </w:t>
            </w:r>
            <w:r>
              <w:rPr>
                <w:rFonts w:ascii="Consolas" w:hAnsi="Consolas" w:cs="Consolas" w:eastAsia="Consolas"/>
                <w:b/>
                <w:i/>
                <w:color w:val="00B050"/>
                <w:spacing w:val="0"/>
                <w:position w:val="0"/>
                <w:sz w:val="22"/>
                <w:shd w:fill="auto" w:val="clear"/>
              </w:rPr>
              <w:t xml:space="preserve">// </w:t>
            </w:r>
            <w:r>
              <w:rPr>
                <w:rFonts w:ascii="Consolas" w:hAnsi="Consolas" w:cs="Consolas" w:eastAsia="Consolas"/>
                <w:i/>
                <w:color w:val="00B050"/>
                <w:spacing w:val="0"/>
                <w:position w:val="0"/>
                <w:sz w:val="22"/>
                <w:shd w:fill="auto" w:val="clear"/>
              </w:rPr>
              <w:t xml:space="preserve">(executed 50 times)</w:t>
            </w:r>
          </w:p>
          <w:p>
            <w:pPr>
              <w:spacing w:before="80" w:after="120" w:line="240"/>
              <w:ind w:right="0" w:left="0" w:firstLine="0"/>
              <w:jc w:val="left"/>
              <w:rPr>
                <w:spacing w:val="0"/>
                <w:position w:val="0"/>
                <w:sz w:val="22"/>
                <w:shd w:fill="auto" w:val="clear"/>
              </w:rPr>
            </w:pPr>
            <w:r>
              <w:rPr>
                <w:rFonts w:ascii="Consolas" w:hAnsi="Consolas" w:cs="Consolas" w:eastAsia="Consolas"/>
                <w:b/>
                <w:color w:val="auto"/>
                <w:spacing w:val="0"/>
                <w:position w:val="0"/>
                <w:sz w:val="22"/>
                <w:shd w:fill="auto" w:val="clear"/>
              </w:rPr>
              <w:t xml:space="preserve">score = solution.call(post, 'score');     </w:t>
            </w:r>
            <w:r>
              <w:rPr>
                <w:rFonts w:ascii="Consolas" w:hAnsi="Consolas" w:cs="Consolas" w:eastAsia="Consolas"/>
                <w:b/>
                <w:i/>
                <w:color w:val="00B050"/>
                <w:spacing w:val="0"/>
                <w:position w:val="0"/>
                <w:sz w:val="22"/>
                <w:shd w:fill="auto" w:val="clear"/>
              </w:rPr>
              <w:t xml:space="preserve">// [139, 189, -50, 'unpopular']</w:t>
            </w:r>
          </w:p>
        </w:tc>
      </w:tr>
      <w:tr>
        <w:trPr>
          <w:trHeight w:val="255" w:hRule="auto"/>
          <w:jc w:val="left"/>
        </w:trPr>
        <w:tc>
          <w:tcPr>
            <w:tcW w:w="1043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Explanation</w:t>
            </w:r>
          </w:p>
        </w:tc>
      </w:tr>
      <w:tr>
        <w:trPr>
          <w:trHeight w:val="418" w:hRule="auto"/>
          <w:jc w:val="left"/>
        </w:trPr>
        <w:tc>
          <w:tcPr>
            <w:tcW w:w="1043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downvote 50 times, bringing the score to 101/151, the reported values are inflated by 151*0.25=38 (rounded up) and since the balance is negative with return an array with rating 'unpopular'.</w:t>
            </w:r>
          </w:p>
        </w:tc>
      </w:tr>
    </w:tbl>
    <w:p>
      <w:pPr>
        <w:keepNext w:val="true"/>
        <w:keepLines w:val="true"/>
        <w:numPr>
          <w:ilvl w:val="0"/>
          <w:numId w:val="178"/>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Euclid’s Algorithm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w:t>
      </w:r>
      <w:r>
        <w:rPr>
          <w:rFonts w:ascii="Calibri" w:hAnsi="Calibri" w:cs="Calibri" w:eastAsia="Calibri"/>
          <w:b/>
          <w:color w:val="auto"/>
          <w:spacing w:val="0"/>
          <w:position w:val="0"/>
          <w:sz w:val="22"/>
          <w:shd w:fill="auto" w:val="clear"/>
        </w:rPr>
        <w:t xml:space="preserve">two numbers</w:t>
      </w:r>
      <w:r>
        <w:rPr>
          <w:rFonts w:ascii="Calibri" w:hAnsi="Calibri" w:cs="Calibri" w:eastAsia="Calibri"/>
          <w:color w:val="auto"/>
          <w:spacing w:val="0"/>
          <w:position w:val="0"/>
          <w:sz w:val="22"/>
          <w:shd w:fill="auto" w:val="clear"/>
        </w:rPr>
        <w:t xml:space="preserve"> as arguments and finds the </w:t>
      </w:r>
      <w:r>
        <w:rPr>
          <w:rFonts w:ascii="Calibri" w:hAnsi="Calibri" w:cs="Calibri" w:eastAsia="Calibri"/>
          <w:b/>
          <w:color w:val="auto"/>
          <w:spacing w:val="0"/>
          <w:position w:val="0"/>
          <w:sz w:val="22"/>
          <w:shd w:fill="auto" w:val="clear"/>
        </w:rPr>
        <w:t xml:space="preserve">greatest common divisor</w:t>
      </w:r>
      <w:r>
        <w:rPr>
          <w:rFonts w:ascii="Calibri" w:hAnsi="Calibri" w:cs="Calibri" w:eastAsia="Calibri"/>
          <w:color w:val="auto"/>
          <w:spacing w:val="0"/>
          <w:position w:val="0"/>
          <w:sz w:val="22"/>
          <w:shd w:fill="auto" w:val="clear"/>
        </w:rPr>
        <w:t xml:space="preserve"> between them.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will be passed as two </w:t>
      </w:r>
      <w:r>
        <w:rPr>
          <w:rFonts w:ascii="Calibri" w:hAnsi="Calibri" w:cs="Calibri" w:eastAsia="Calibri"/>
          <w:b/>
          <w:color w:val="auto"/>
          <w:spacing w:val="0"/>
          <w:position w:val="0"/>
          <w:sz w:val="22"/>
          <w:shd w:fill="auto" w:val="clear"/>
        </w:rPr>
        <w:t xml:space="preserve">numeric arguments</w:t>
      </w:r>
      <w:r>
        <w:rPr>
          <w:rFonts w:ascii="Calibri" w:hAnsi="Calibri" w:cs="Calibri" w:eastAsia="Calibri"/>
          <w:color w:val="auto"/>
          <w:spacing w:val="0"/>
          <w:position w:val="0"/>
          <w:sz w:val="22"/>
          <w:shd w:fill="auto" w:val="clear"/>
        </w:rPr>
        <w:t xml:space="preserve"> to your function.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greatest common divisor as a result of the function.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4508"/>
        <w:gridCol w:w="5457"/>
      </w:tblGrid>
      <w:tr>
        <w:trPr>
          <w:trHeight w:val="1" w:hRule="atLeast"/>
          <w:jc w:val="left"/>
        </w:trPr>
        <w:tc>
          <w:tcPr>
            <w:tcW w:w="450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Input</w:t>
            </w:r>
          </w:p>
        </w:tc>
        <w:tc>
          <w:tcPr>
            <w:tcW w:w="54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Sample Output</w:t>
            </w:r>
          </w:p>
        </w:tc>
      </w:tr>
      <w:tr>
        <w:trPr>
          <w:trHeight w:val="418"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252, 105</w:t>
            </w:r>
          </w:p>
        </w:tc>
        <w:tc>
          <w:tcPr>
            <w:tcW w:w="54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21</w:t>
            </w:r>
          </w:p>
        </w:tc>
      </w:tr>
    </w:tbl>
    <w:p>
      <w:pPr>
        <w:keepNext w:val="true"/>
        <w:keepLines w:val="true"/>
        <w:numPr>
          <w:ilvl w:val="0"/>
          <w:numId w:val="191"/>
        </w:numPr>
        <w:spacing w:before="200" w:after="40" w:line="276"/>
        <w:ind w:right="0" w:left="426" w:hanging="426"/>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Kepler’s Problem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function that, given the mean anomaly and orbital eccentricity of a celestial body, calculates its eccentric anomaly. The eccentric anomaly </w:t>
      </w:r>
      <w:r>
        <w:rPr>
          <w:rFonts w:ascii="Calibri" w:hAnsi="Calibri" w:cs="Calibri" w:eastAsia="Calibri"/>
          <w:b/>
          <w: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 is related to the mean anomaly </w:t>
      </w:r>
      <w:r>
        <w:rPr>
          <w:rFonts w:ascii="Calibri" w:hAnsi="Calibri" w:cs="Calibri" w:eastAsia="Calibri"/>
          <w:b/>
          <w:i/>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by Kepler’s equation:</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1850" w:dyaOrig="373">
          <v:rect xmlns:o="urn:schemas-microsoft-com:office:office" xmlns:v="urn:schemas-microsoft-com:vml" id="rectole0000000015" style="width:92.500000pt;height:18.6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5" ShapeID="rectole0000000015" r:id="docRId33"/>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r>
        <w:rPr>
          <w:rFonts w:ascii="Calibri" w:hAnsi="Calibri" w:cs="Calibri" w:eastAsia="Calibri"/>
          <w:b/>
          <w: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 is the eccentricity. Note this equation is transcendental, which means it cannot be solved for </w:t>
      </w:r>
      <w:r>
        <w:rPr>
          <w:rFonts w:ascii="Calibri" w:hAnsi="Calibri" w:cs="Calibri" w:eastAsia="Calibri"/>
          <w:b/>
          <w: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 algebraically. Use numerical analysis to approximate a root with accuracy 1x10</w:t>
      </w:r>
      <w:r>
        <w:rPr>
          <w:rFonts w:ascii="Calibri" w:hAnsi="Calibri" w:cs="Calibri" w:eastAsia="Calibri"/>
          <w:color w:val="auto"/>
          <w:spacing w:val="0"/>
          <w:position w:val="0"/>
          <w:sz w:val="22"/>
          <w:shd w:fill="auto" w:val="clear"/>
          <w:vertAlign w:val="superscript"/>
        </w:rPr>
        <w:t xml:space="preserve">-9</w:t>
      </w:r>
      <w:r>
        <w:rPr>
          <w:rFonts w:ascii="Calibri" w:hAnsi="Calibri" w:cs="Calibri" w:eastAsia="Calibri"/>
          <w:color w:val="auto"/>
          <w:spacing w:val="0"/>
          <w:position w:val="0"/>
          <w:sz w:val="22"/>
          <w:shd w:fill="auto" w:val="clear"/>
        </w:rPr>
        <w:t xml:space="preserve">. You can find information about Newton’s Method here: </w:t>
      </w:r>
      <w:hyperlink xmlns:r="http://schemas.openxmlformats.org/officeDocument/2006/relationships" r:id="docRId35">
        <w:r>
          <w:rPr>
            <w:rFonts w:ascii="Calibri" w:hAnsi="Calibri" w:cs="Calibri" w:eastAsia="Calibri"/>
            <w:color w:val="0000FF"/>
            <w:spacing w:val="0"/>
            <w:position w:val="0"/>
            <w:sz w:val="22"/>
            <w:u w:val="single"/>
            <w:shd w:fill="auto" w:val="clear"/>
          </w:rPr>
          <w:t xml:space="preserve">https://en.wikipedia.org/wiki/Newton’s_method</w:t>
        </w:r>
      </w:hyperlink>
      <w:r>
        <w:rPr>
          <w:rFonts w:ascii="Calibri" w:hAnsi="Calibri" w:cs="Calibri" w:eastAsia="Calibri"/>
          <w:color w:val="auto"/>
          <w:spacing w:val="0"/>
          <w:position w:val="0"/>
          <w:sz w:val="22"/>
          <w:shd w:fill="auto" w:val="clear"/>
        </w:rPr>
        <w:t xml:space="preserve">. Try to implement it recursively.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comes as </w:t>
      </w:r>
      <w:r>
        <w:rPr>
          <w:rFonts w:ascii="Calibri" w:hAnsi="Calibri" w:cs="Calibri" w:eastAsia="Calibri"/>
          <w:b/>
          <w:color w:val="auto"/>
          <w:spacing w:val="0"/>
          <w:position w:val="0"/>
          <w:sz w:val="22"/>
          <w:shd w:fill="auto" w:val="clear"/>
        </w:rPr>
        <w:t xml:space="preserve">two number parameters</w:t>
      </w:r>
      <w:r>
        <w:rPr>
          <w:rFonts w:ascii="Calibri" w:hAnsi="Calibri" w:cs="Calibri" w:eastAsia="Calibri"/>
          <w:color w:val="auto"/>
          <w:spacing w:val="0"/>
          <w:position w:val="0"/>
          <w:sz w:val="22"/>
          <w:shd w:fill="auto" w:val="clear"/>
        </w:rPr>
        <w:t xml:space="preserve">. The first parameter is the current mean anomaly in radians and the second is the orbital eccentricity of the body.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output</w:t>
      </w:r>
      <w:r>
        <w:rPr>
          <w:rFonts w:ascii="Calibri" w:hAnsi="Calibri" w:cs="Calibri" w:eastAsia="Calibri"/>
          <w:color w:val="auto"/>
          <w:spacing w:val="0"/>
          <w:position w:val="0"/>
          <w:sz w:val="22"/>
          <w:shd w:fill="auto" w:val="clear"/>
        </w:rPr>
        <w:t xml:space="preserve"> is an approximation of the eccentric anomaly and should be printed on the console. Display only the significant digits.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3118"/>
        <w:gridCol w:w="1701"/>
        <w:gridCol w:w="360"/>
        <w:gridCol w:w="3118"/>
        <w:gridCol w:w="1701"/>
      </w:tblGrid>
      <w:tr>
        <w:trPr>
          <w:trHeight w:val="1" w:hRule="atLeast"/>
          <w:jc w:val="left"/>
        </w:trPr>
        <w:tc>
          <w:tcPr>
            <w:tcW w:w="311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11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1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1, 0</w:t>
            </w:r>
          </w:p>
        </w:tc>
        <w:tc>
          <w:tcPr>
            <w:tcW w:w="17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FFFF" w:val="clear"/>
              </w:rPr>
              <w:t xml:space="preserve">1</w:t>
            </w:r>
          </w:p>
        </w:tc>
        <w:tc>
          <w:tcPr>
            <w:tcW w:w="360" w:type="dxa"/>
            <w:vMerge/>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3.1415926535, 0.75</w:t>
            </w:r>
          </w:p>
        </w:tc>
        <w:tc>
          <w:tcPr>
            <w:tcW w:w="17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FFFF" w:val="clear"/>
              </w:rPr>
              <w:t xml:space="preserve">3.141592654</w:t>
            </w:r>
          </w:p>
        </w:tc>
      </w:tr>
    </w:tbl>
    <w:p>
      <w:pPr>
        <w:spacing w:before="80" w:after="120" w:line="276"/>
        <w:ind w:right="0" w:left="0" w:firstLine="0"/>
        <w:jc w:val="left"/>
        <w:rPr>
          <w:rFonts w:ascii="Calibri" w:hAnsi="Calibri" w:cs="Calibri" w:eastAsia="Calibri"/>
          <w:color w:val="auto"/>
          <w:spacing w:val="0"/>
          <w:position w:val="0"/>
          <w:sz w:val="22"/>
          <w:shd w:fill="auto" w:val="clear"/>
        </w:rPr>
      </w:pPr>
    </w:p>
    <w:tbl>
      <w:tblPr>
        <w:tblInd w:w="23" w:type="dxa"/>
      </w:tblPr>
      <w:tblGrid>
        <w:gridCol w:w="3118"/>
        <w:gridCol w:w="1701"/>
        <w:gridCol w:w="360"/>
        <w:gridCol w:w="3118"/>
        <w:gridCol w:w="1701"/>
      </w:tblGrid>
      <w:tr>
        <w:trPr>
          <w:trHeight w:val="1" w:hRule="atLeast"/>
          <w:jc w:val="left"/>
        </w:trPr>
        <w:tc>
          <w:tcPr>
            <w:tcW w:w="311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6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11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70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1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0.25, 0.99</w:t>
            </w:r>
          </w:p>
        </w:tc>
        <w:tc>
          <w:tcPr>
            <w:tcW w:w="17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FFFF" w:val="clear"/>
              </w:rPr>
              <w:t xml:space="preserve">1.156077258</w:t>
            </w:r>
          </w:p>
        </w:tc>
        <w:tc>
          <w:tcPr>
            <w:tcW w:w="360" w:type="dxa"/>
            <w:vMerge/>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1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4.8, 0.2</w:t>
            </w:r>
          </w:p>
        </w:tc>
        <w:tc>
          <w:tcPr>
            <w:tcW w:w="170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FFFF" w:val="clear"/>
              </w:rPr>
              <w:t xml:space="preserve">4.601234265</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Newton’s method works with functions that equal zero. We shift the variables around to arrive at the following form:</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3071" w:dyaOrig="425">
          <v:rect xmlns:o="urn:schemas-microsoft-com:office:office" xmlns:v="urn:schemas-microsoft-com:vml" id="rectole0000000016" style="width:153.550000pt;height:21.2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6" ShapeID="rectole0000000016" r:id="docRId36"/>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coincidentally, this is also our progress check – as we look for a closer approximation for </w:t>
      </w:r>
      <w:r>
        <w:rPr>
          <w:rFonts w:ascii="Calibri" w:hAnsi="Calibri" w:cs="Calibri" w:eastAsia="Calibri"/>
          <w:b/>
          <w:i/>
          <w:color w:val="auto"/>
          <w:spacing w:val="0"/>
          <w:position w:val="0"/>
          <w:sz w:val="22"/>
          <w:shd w:fill="auto" w:val="clear"/>
        </w:rPr>
        <w:t xml:space="preserve">E</w:t>
      </w:r>
      <w:r>
        <w:rPr>
          <w:rFonts w:ascii="Calibri" w:hAnsi="Calibri" w:cs="Calibri" w:eastAsia="Calibri"/>
          <w:color w:val="auto"/>
          <w:spacing w:val="0"/>
          <w:position w:val="0"/>
          <w:sz w:val="22"/>
          <w:shd w:fill="auto" w:val="clear"/>
        </w:rPr>
        <w:t xml:space="preserve">, the solution of this equation will be closer to zero. Once it’s within the aforementioned </w:t>
      </w:r>
      <w:r>
        <w:rPr>
          <w:rFonts w:ascii="Calibri" w:hAnsi="Calibri" w:cs="Calibri" w:eastAsia="Calibri"/>
          <w:b/>
          <w:i/>
          <w:color w:val="auto"/>
          <w:spacing w:val="0"/>
          <w:position w:val="0"/>
          <w:sz w:val="22"/>
          <w:shd w:fill="auto" w:val="clear"/>
        </w:rPr>
        <w:t xml:space="preserve">epsilon</w:t>
      </w:r>
      <w:r>
        <w:rPr>
          <w:rFonts w:ascii="Calibri" w:hAnsi="Calibri" w:cs="Calibri" w:eastAsia="Calibri"/>
          <w:color w:val="auto"/>
          <w:spacing w:val="0"/>
          <w:position w:val="0"/>
          <w:sz w:val="22"/>
          <w:shd w:fill="auto" w:val="clear"/>
        </w:rPr>
        <w:t xml:space="preserve"> (required accuracy), we stop iterating and print the result. When implementing recursively, this condition will be the bottom of our recursion. The last bit we need is the first derivative of the function:</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2085" w:dyaOrig="376">
          <v:rect xmlns:o="urn:schemas-microsoft-com:office:office" xmlns:v="urn:schemas-microsoft-com:vml" id="rectole0000000017" style="width:104.250000pt;height:18.8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7" ShapeID="rectole0000000017" r:id="docRId38"/>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to plug it all into Newton’s equation:</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1885" w:dyaOrig="712">
          <v:rect xmlns:o="urn:schemas-microsoft-com:office:office" xmlns:v="urn:schemas-microsoft-com:vml" id="rectole0000000018" style="width:94.250000pt;height:35.6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8" ShapeID="rectole0000000018" r:id="docRId40"/>
        </w:objec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r>
        <w:rPr>
          <w:rFonts w:ascii="Calibri" w:hAnsi="Calibri" w:cs="Calibri" w:eastAsia="Calibri"/>
          <w:b/>
          <w:i/>
          <w:color w:val="auto"/>
          <w:spacing w:val="0"/>
          <w:position w:val="0"/>
          <w:sz w:val="22"/>
          <w:shd w:fill="auto" w:val="clear"/>
        </w:rPr>
        <w:t xml:space="preserve">E</w:t>
      </w:r>
      <w:r>
        <w:rPr>
          <w:rFonts w:ascii="Calibri" w:hAnsi="Calibri" w:cs="Calibri" w:eastAsia="Calibri"/>
          <w:b/>
          <w:i/>
          <w:color w:val="auto"/>
          <w:spacing w:val="0"/>
          <w:position w:val="0"/>
          <w:sz w:val="22"/>
          <w:shd w:fill="auto" w:val="clear"/>
          <w:vertAlign w:val="subscript"/>
        </w:rPr>
        <w:t xml:space="preserve">0</w:t>
      </w:r>
      <w:r>
        <w:rPr>
          <w:rFonts w:ascii="Calibri" w:hAnsi="Calibri" w:cs="Calibri" w:eastAsia="Calibri"/>
          <w:color w:val="auto"/>
          <w:spacing w:val="0"/>
          <w:position w:val="0"/>
          <w:sz w:val="22"/>
          <w:shd w:fill="auto" w:val="clear"/>
        </w:rPr>
        <w:t xml:space="preserve"> is the result of the previous iteration and </w:t>
      </w:r>
      <w:r>
        <w:rPr>
          <w:rFonts w:ascii="Calibri" w:hAnsi="Calibri" w:cs="Calibri" w:eastAsia="Calibri"/>
          <w:b/>
          <w:i/>
          <w:color w:val="auto"/>
          <w:spacing w:val="0"/>
          <w:position w:val="0"/>
          <w:sz w:val="22"/>
          <w:shd w:fill="auto" w:val="clear"/>
        </w:rPr>
        <w:t xml:space="preserve">E</w:t>
      </w:r>
      <w:r>
        <w:rPr>
          <w:rFonts w:ascii="Calibri" w:hAnsi="Calibri" w:cs="Calibri" w:eastAsia="Calibri"/>
          <w:b/>
          <w: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will be the result of the current iteration. When beginning the iteration, pick an initial value for </w:t>
      </w:r>
      <w:r>
        <w:rPr>
          <w:rFonts w:ascii="Calibri" w:hAnsi="Calibri" w:cs="Calibri" w:eastAsia="Calibri"/>
          <w:b/>
          <w:i/>
          <w:color w:val="auto"/>
          <w:spacing w:val="0"/>
          <w:position w:val="0"/>
          <w:sz w:val="22"/>
          <w:shd w:fill="auto" w:val="clear"/>
        </w:rPr>
        <w:t xml:space="preserve">E</w:t>
      </w:r>
      <w:r>
        <w:rPr>
          <w:rFonts w:ascii="Calibri" w:hAnsi="Calibri" w:cs="Calibri" w:eastAsia="Calibri"/>
          <w:b/>
          <w:i/>
          <w:color w:val="auto"/>
          <w:spacing w:val="0"/>
          <w:position w:val="0"/>
          <w:sz w:val="22"/>
          <w:shd w:fill="auto" w:val="clear"/>
          <w:vertAlign w:val="subscript"/>
        </w:rPr>
        <w:t xml:space="preserve">0</w:t>
      </w:r>
      <w:r>
        <w:rPr>
          <w:rFonts w:ascii="Calibri" w:hAnsi="Calibri" w:cs="Calibri" w:eastAsia="Calibri"/>
          <w:color w:val="auto"/>
          <w:spacing w:val="0"/>
          <w:position w:val="0"/>
          <w:sz w:val="22"/>
          <w:shd w:fill="auto" w:val="clear"/>
        </w:rPr>
        <w:t xml:space="preserve"> that might be close enough to our desired result (chose a value that is either zero or equal to the mean anomaly).</w:t>
      </w: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3">
    <w:abstractNumId w:val="96"/>
  </w:num>
  <w:num w:numId="30">
    <w:abstractNumId w:val="90"/>
  </w:num>
  <w:num w:numId="58">
    <w:abstractNumId w:val="84"/>
  </w:num>
  <w:num w:numId="76">
    <w:abstractNumId w:val="78"/>
  </w:num>
  <w:num w:numId="78">
    <w:abstractNumId w:val="72"/>
  </w:num>
  <w:num w:numId="80">
    <w:abstractNumId w:val="66"/>
  </w:num>
  <w:num w:numId="94">
    <w:abstractNumId w:val="60"/>
  </w:num>
  <w:num w:numId="96">
    <w:abstractNumId w:val="54"/>
  </w:num>
  <w:num w:numId="116">
    <w:abstractNumId w:val="48"/>
  </w:num>
  <w:num w:numId="118">
    <w:abstractNumId w:val="42"/>
  </w:num>
  <w:num w:numId="120">
    <w:abstractNumId w:val="36"/>
  </w:num>
  <w:num w:numId="126">
    <w:abstractNumId w:val="30"/>
  </w:num>
  <w:num w:numId="128">
    <w:abstractNumId w:val="24"/>
  </w:num>
  <w:num w:numId="151">
    <w:abstractNumId w:val="18"/>
  </w:num>
  <w:num w:numId="160">
    <w:abstractNumId w:val="12"/>
  </w:num>
  <w:num w:numId="178">
    <w:abstractNumId w:val="6"/>
  </w:num>
  <w:num w:numId="19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2.wmf" Id="docRId7" Type="http://schemas.openxmlformats.org/officeDocument/2006/relationships/image"/><Relationship Target="embeddings/oleObject6.bin" Id="docRId14" Type="http://schemas.openxmlformats.org/officeDocument/2006/relationships/oleObject"/><Relationship Target="media/image15.wmf" Id="docRId34" Type="http://schemas.openxmlformats.org/officeDocument/2006/relationships/image"/><Relationship Target="media/image9.wmf" Id="docRId22" Type="http://schemas.openxmlformats.org/officeDocument/2006/relationships/image"/><Relationship Target="media/image3.wmf" Id="docRId9" Type="http://schemas.openxmlformats.org/officeDocument/2006/relationships/image"/><Relationship TargetMode="External" Target="https://softuni.bg/courses/javascript-advanced" Id="docRId0" Type="http://schemas.openxmlformats.org/officeDocument/2006/relationships/hyperlink"/><Relationship Target="embeddings/oleObject5.bin" Id="docRId12" Type="http://schemas.openxmlformats.org/officeDocument/2006/relationships/oleObject"/><Relationship Target="embeddings/oleObject9.bin" Id="docRId21" Type="http://schemas.openxmlformats.org/officeDocument/2006/relationships/oleObject"/><Relationship Target="embeddings/oleObject13.bin" Id="docRId29" Type="http://schemas.openxmlformats.org/officeDocument/2006/relationships/oleObject"/><Relationship Target="embeddings/oleObject16.bin" Id="docRId36" Type="http://schemas.openxmlformats.org/officeDocument/2006/relationships/oleObject"/><Relationship Target="media/image18.wmf" Id="docRId41" Type="http://schemas.openxmlformats.org/officeDocument/2006/relationships/image"/><Relationship Target="embeddings/oleObject3.bin" Id="docRId8" Type="http://schemas.openxmlformats.org/officeDocument/2006/relationships/oleObject"/><Relationship Target="media/image5.wmf" Id="docRId13" Type="http://schemas.openxmlformats.org/officeDocument/2006/relationships/image"/><Relationship TargetMode="External" Target="https://en.wikipedia.org/wiki/Body_mass_index" Id="docRId20" Type="http://schemas.openxmlformats.org/officeDocument/2006/relationships/hyperlink"/><Relationship Target="media/image12.wmf" Id="docRId28" Type="http://schemas.openxmlformats.org/officeDocument/2006/relationships/image"/><Relationship Target="media/image0.wmf" Id="docRId3" Type="http://schemas.openxmlformats.org/officeDocument/2006/relationships/image"/><Relationship Target="media/image16.wmf" Id="docRId37" Type="http://schemas.openxmlformats.org/officeDocument/2006/relationships/image"/><Relationship Target="embeddings/oleObject18.bin" Id="docRId40" Type="http://schemas.openxmlformats.org/officeDocument/2006/relationships/oleObject"/><Relationship Target="embeddings/oleObject4.bin" Id="docRId10" Type="http://schemas.openxmlformats.org/officeDocument/2006/relationships/oleObject"/><Relationship Target="embeddings/oleObject8.bin" Id="docRId18" Type="http://schemas.openxmlformats.org/officeDocument/2006/relationships/oleObject"/><Relationship Target="embeddings/oleObject0.bin" Id="docRId2" Type="http://schemas.openxmlformats.org/officeDocument/2006/relationships/oleObject"/><Relationship Target="embeddings/oleObject12.bin" Id="docRId27" Type="http://schemas.openxmlformats.org/officeDocument/2006/relationships/oleObject"/><Relationship Target="media/image13.wmf" Id="docRId30" Type="http://schemas.openxmlformats.org/officeDocument/2006/relationships/image"/><Relationship Target="embeddings/oleObject17.bin" Id="docRId38" Type="http://schemas.openxmlformats.org/officeDocument/2006/relationships/oleObject"/><Relationship Target="styles.xml" Id="docRId43" Type="http://schemas.openxmlformats.org/officeDocument/2006/relationships/styles"/><Relationship Target="media/image4.wmf" Id="docRId11" Type="http://schemas.openxmlformats.org/officeDocument/2006/relationships/image"/><Relationship Target="media/image8.wmf" Id="docRId19" Type="http://schemas.openxmlformats.org/officeDocument/2006/relationships/image"/><Relationship Target="media/image11.wmf" Id="docRId26" Type="http://schemas.openxmlformats.org/officeDocument/2006/relationships/image"/><Relationship Target="embeddings/oleObject14.bin" Id="docRId31" Type="http://schemas.openxmlformats.org/officeDocument/2006/relationships/oleObject"/><Relationship Target="media/image17.wmf" Id="docRId39" Type="http://schemas.openxmlformats.org/officeDocument/2006/relationships/image"/><Relationship Target="numbering.xml" Id="docRId42" Type="http://schemas.openxmlformats.org/officeDocument/2006/relationships/numbering"/><Relationship Target="media/image1.wmf" Id="docRId5" Type="http://schemas.openxmlformats.org/officeDocument/2006/relationships/image"/><Relationship Target="embeddings/oleObject7.bin" Id="docRId16" Type="http://schemas.openxmlformats.org/officeDocument/2006/relationships/oleObject"/><Relationship Target="embeddings/oleObject11.bin" Id="docRId25" Type="http://schemas.openxmlformats.org/officeDocument/2006/relationships/oleObject"/><Relationship Target="media/image14.wmf" Id="docRId32" Type="http://schemas.openxmlformats.org/officeDocument/2006/relationships/image"/><Relationship Target="embeddings/oleObject1.bin" Id="docRId4" Type="http://schemas.openxmlformats.org/officeDocument/2006/relationships/oleObject"/><Relationship Target="media/image7.wmf" Id="docRId17" Type="http://schemas.openxmlformats.org/officeDocument/2006/relationships/image"/><Relationship Target="media/image10.wmf" Id="docRId24" Type="http://schemas.openxmlformats.org/officeDocument/2006/relationships/image"/><Relationship Target="embeddings/oleObject15.bin" Id="docRId33" Type="http://schemas.openxmlformats.org/officeDocument/2006/relationships/oleObject"/><Relationship Target="embeddings/oleObject10.bin" Id="docRId23" Type="http://schemas.openxmlformats.org/officeDocument/2006/relationships/oleObject"/><Relationship Target="embeddings/oleObject2.bin" Id="docRId6" Type="http://schemas.openxmlformats.org/officeDocument/2006/relationships/oleObject"/><Relationship TargetMode="External" Target="https://judge.softuni.bg/Contests/1529" Id="docRId1" Type="http://schemas.openxmlformats.org/officeDocument/2006/relationships/hyperlink"/><Relationship Target="media/image6.wmf" Id="docRId15" Type="http://schemas.openxmlformats.org/officeDocument/2006/relationships/image"/><Relationship TargetMode="External" Target="https://en.wikipedia.org/wiki/Newton's_method" Id="docRId35" Type="http://schemas.openxmlformats.org/officeDocument/2006/relationships/hyperlink"/></Relationships>
</file>