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085632"/>
      <w:r w:rsidRPr="00177437">
        <w:lastRenderedPageBreak/>
        <w:t>Index</w:t>
      </w:r>
      <w:bookmarkEnd w:id="0"/>
    </w:p>
    <w:sdt>
      <w:sdtPr>
        <w:id w:val="1854997607"/>
        <w:docPartObj>
          <w:docPartGallery w:val="Table of Contents"/>
          <w:docPartUnique/>
        </w:docPartObj>
      </w:sdtPr>
      <w:sdtEndPr>
        <w:rPr>
          <w:b/>
          <w:bCs/>
        </w:rPr>
      </w:sdtEndPr>
      <w:sdtContent>
        <w:p w:rsidR="00C518C1" w:rsidRDefault="00C518C1">
          <w:pPr>
            <w:pStyle w:val="Sommario1"/>
            <w:tabs>
              <w:tab w:val="right" w:leader="dot" w:pos="8494"/>
            </w:tabs>
            <w:rPr>
              <w:rFonts w:eastAsiaTheme="minorEastAsia"/>
              <w:noProof/>
              <w:lang w:eastAsia="it-IT"/>
            </w:rPr>
          </w:pPr>
          <w:r>
            <w:fldChar w:fldCharType="begin"/>
          </w:r>
          <w:r>
            <w:instrText xml:space="preserve"> TOC \o "1-3" \h \z \u </w:instrText>
          </w:r>
          <w:r>
            <w:fldChar w:fldCharType="separate"/>
          </w:r>
          <w:hyperlink w:anchor="_Toc468085632" w:history="1">
            <w:r w:rsidRPr="00B63DDC">
              <w:rPr>
                <w:rStyle w:val="Collegamentoipertestuale"/>
                <w:noProof/>
              </w:rPr>
              <w:t>Index</w:t>
            </w:r>
            <w:r>
              <w:rPr>
                <w:noProof/>
                <w:webHidden/>
              </w:rPr>
              <w:tab/>
            </w:r>
            <w:r>
              <w:rPr>
                <w:noProof/>
                <w:webHidden/>
              </w:rPr>
              <w:fldChar w:fldCharType="begin"/>
            </w:r>
            <w:r>
              <w:rPr>
                <w:noProof/>
                <w:webHidden/>
              </w:rPr>
              <w:instrText xml:space="preserve"> PAGEREF _Toc468085632 \h </w:instrText>
            </w:r>
            <w:r>
              <w:rPr>
                <w:noProof/>
                <w:webHidden/>
              </w:rPr>
            </w:r>
            <w:r>
              <w:rPr>
                <w:noProof/>
                <w:webHidden/>
              </w:rPr>
              <w:fldChar w:fldCharType="separate"/>
            </w:r>
            <w:r>
              <w:rPr>
                <w:noProof/>
                <w:webHidden/>
              </w:rPr>
              <w:t>2</w:t>
            </w:r>
            <w:r>
              <w:rPr>
                <w:noProof/>
                <w:webHidden/>
              </w:rPr>
              <w:fldChar w:fldCharType="end"/>
            </w:r>
          </w:hyperlink>
        </w:p>
        <w:p w:rsidR="00C518C1" w:rsidRDefault="00AF25FC">
          <w:pPr>
            <w:pStyle w:val="Sommario1"/>
            <w:tabs>
              <w:tab w:val="left" w:pos="440"/>
              <w:tab w:val="right" w:leader="dot" w:pos="8494"/>
            </w:tabs>
            <w:rPr>
              <w:rFonts w:eastAsiaTheme="minorEastAsia"/>
              <w:noProof/>
              <w:lang w:eastAsia="it-IT"/>
            </w:rPr>
          </w:pPr>
          <w:hyperlink w:anchor="_Toc468085633" w:history="1">
            <w:r w:rsidR="00C518C1" w:rsidRPr="00B63DDC">
              <w:rPr>
                <w:rStyle w:val="Collegamentoipertestuale"/>
                <w:noProof/>
              </w:rPr>
              <w:t>1</w:t>
            </w:r>
            <w:r w:rsidR="00C518C1">
              <w:rPr>
                <w:rFonts w:eastAsiaTheme="minorEastAsia"/>
                <w:noProof/>
                <w:lang w:eastAsia="it-IT"/>
              </w:rPr>
              <w:tab/>
            </w:r>
            <w:r w:rsidR="00C518C1" w:rsidRPr="00B63DDC">
              <w:rPr>
                <w:rStyle w:val="Collegamentoipertestuale"/>
                <w:noProof/>
              </w:rPr>
              <w:t>Introduction</w:t>
            </w:r>
            <w:r w:rsidR="00C518C1">
              <w:rPr>
                <w:noProof/>
                <w:webHidden/>
              </w:rPr>
              <w:tab/>
            </w:r>
            <w:r w:rsidR="00C518C1">
              <w:rPr>
                <w:noProof/>
                <w:webHidden/>
              </w:rPr>
              <w:fldChar w:fldCharType="begin"/>
            </w:r>
            <w:r w:rsidR="00C518C1">
              <w:rPr>
                <w:noProof/>
                <w:webHidden/>
              </w:rPr>
              <w:instrText xml:space="preserve"> PAGEREF _Toc468085633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34" w:history="1">
            <w:r w:rsidR="00C518C1" w:rsidRPr="00B63DDC">
              <w:rPr>
                <w:rStyle w:val="Collegamentoipertestuale"/>
                <w:noProof/>
              </w:rPr>
              <w:t>1.1</w:t>
            </w:r>
            <w:r w:rsidR="00C518C1">
              <w:rPr>
                <w:rFonts w:eastAsiaTheme="minorEastAsia"/>
                <w:noProof/>
                <w:lang w:eastAsia="it-IT"/>
              </w:rPr>
              <w:tab/>
            </w:r>
            <w:r w:rsidR="00C518C1" w:rsidRPr="00B63DDC">
              <w:rPr>
                <w:rStyle w:val="Collegamentoipertestuale"/>
                <w:noProof/>
              </w:rPr>
              <w:t>Purpose</w:t>
            </w:r>
            <w:r w:rsidR="00C518C1">
              <w:rPr>
                <w:noProof/>
                <w:webHidden/>
              </w:rPr>
              <w:tab/>
            </w:r>
            <w:r w:rsidR="00C518C1">
              <w:rPr>
                <w:noProof/>
                <w:webHidden/>
              </w:rPr>
              <w:fldChar w:fldCharType="begin"/>
            </w:r>
            <w:r w:rsidR="00C518C1">
              <w:rPr>
                <w:noProof/>
                <w:webHidden/>
              </w:rPr>
              <w:instrText xml:space="preserve"> PAGEREF _Toc468085634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35" w:history="1">
            <w:r w:rsidR="00C518C1" w:rsidRPr="00B63DDC">
              <w:rPr>
                <w:rStyle w:val="Collegamentoipertestuale"/>
                <w:noProof/>
              </w:rPr>
              <w:t>1.2</w:t>
            </w:r>
            <w:r w:rsidR="00C518C1">
              <w:rPr>
                <w:rFonts w:eastAsiaTheme="minorEastAsia"/>
                <w:noProof/>
                <w:lang w:eastAsia="it-IT"/>
              </w:rPr>
              <w:tab/>
            </w:r>
            <w:r w:rsidR="00C518C1" w:rsidRPr="00B63DDC">
              <w:rPr>
                <w:rStyle w:val="Collegamentoipertestuale"/>
                <w:noProof/>
              </w:rPr>
              <w:t>Scope</w:t>
            </w:r>
            <w:r w:rsidR="00C518C1">
              <w:rPr>
                <w:noProof/>
                <w:webHidden/>
              </w:rPr>
              <w:tab/>
            </w:r>
            <w:r w:rsidR="00C518C1">
              <w:rPr>
                <w:noProof/>
                <w:webHidden/>
              </w:rPr>
              <w:fldChar w:fldCharType="begin"/>
            </w:r>
            <w:r w:rsidR="00C518C1">
              <w:rPr>
                <w:noProof/>
                <w:webHidden/>
              </w:rPr>
              <w:instrText xml:space="preserve"> PAGEREF _Toc468085635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36" w:history="1">
            <w:r w:rsidR="00C518C1" w:rsidRPr="00B63DDC">
              <w:rPr>
                <w:rStyle w:val="Collegamentoipertestuale"/>
                <w:noProof/>
              </w:rPr>
              <w:t>1.3</w:t>
            </w:r>
            <w:r w:rsidR="00C518C1">
              <w:rPr>
                <w:rFonts w:eastAsiaTheme="minorEastAsia"/>
                <w:noProof/>
                <w:lang w:eastAsia="it-IT"/>
              </w:rPr>
              <w:tab/>
            </w:r>
            <w:r w:rsidR="00C518C1" w:rsidRPr="00B63DDC">
              <w:rPr>
                <w:rStyle w:val="Collegamentoipertestuale"/>
                <w:noProof/>
              </w:rPr>
              <w:t>Definition, Acronyms, Abbreviation</w:t>
            </w:r>
            <w:r w:rsidR="00C518C1">
              <w:rPr>
                <w:noProof/>
                <w:webHidden/>
              </w:rPr>
              <w:tab/>
            </w:r>
            <w:r w:rsidR="00C518C1">
              <w:rPr>
                <w:noProof/>
                <w:webHidden/>
              </w:rPr>
              <w:fldChar w:fldCharType="begin"/>
            </w:r>
            <w:r w:rsidR="00C518C1">
              <w:rPr>
                <w:noProof/>
                <w:webHidden/>
              </w:rPr>
              <w:instrText xml:space="preserve"> PAGEREF _Toc468085636 \h </w:instrText>
            </w:r>
            <w:r w:rsidR="00C518C1">
              <w:rPr>
                <w:noProof/>
                <w:webHidden/>
              </w:rPr>
            </w:r>
            <w:r w:rsidR="00C518C1">
              <w:rPr>
                <w:noProof/>
                <w:webHidden/>
              </w:rPr>
              <w:fldChar w:fldCharType="separate"/>
            </w:r>
            <w:r w:rsidR="00C518C1">
              <w:rPr>
                <w:noProof/>
                <w:webHidden/>
              </w:rPr>
              <w:t>4</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37" w:history="1">
            <w:r w:rsidR="00C518C1" w:rsidRPr="00B63DDC">
              <w:rPr>
                <w:rStyle w:val="Collegamentoipertestuale"/>
                <w:noProof/>
              </w:rPr>
              <w:t>1.4</w:t>
            </w:r>
            <w:r w:rsidR="00C518C1">
              <w:rPr>
                <w:rFonts w:eastAsiaTheme="minorEastAsia"/>
                <w:noProof/>
                <w:lang w:eastAsia="it-IT"/>
              </w:rPr>
              <w:tab/>
            </w:r>
            <w:r w:rsidR="00C518C1" w:rsidRPr="00B63DDC">
              <w:rPr>
                <w:rStyle w:val="Collegamentoipertestuale"/>
                <w:noProof/>
              </w:rPr>
              <w:t>Reference Documents</w:t>
            </w:r>
            <w:r w:rsidR="00C518C1">
              <w:rPr>
                <w:noProof/>
                <w:webHidden/>
              </w:rPr>
              <w:tab/>
            </w:r>
            <w:r w:rsidR="00C518C1">
              <w:rPr>
                <w:noProof/>
                <w:webHidden/>
              </w:rPr>
              <w:fldChar w:fldCharType="begin"/>
            </w:r>
            <w:r w:rsidR="00C518C1">
              <w:rPr>
                <w:noProof/>
                <w:webHidden/>
              </w:rPr>
              <w:instrText xml:space="preserve"> PAGEREF _Toc468085637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38" w:history="1">
            <w:r w:rsidR="00C518C1" w:rsidRPr="00B63DDC">
              <w:rPr>
                <w:rStyle w:val="Collegamentoipertestuale"/>
                <w:noProof/>
              </w:rPr>
              <w:t>1.5</w:t>
            </w:r>
            <w:r w:rsidR="00C518C1">
              <w:rPr>
                <w:rFonts w:eastAsiaTheme="minorEastAsia"/>
                <w:noProof/>
                <w:lang w:eastAsia="it-IT"/>
              </w:rPr>
              <w:tab/>
            </w:r>
            <w:r w:rsidR="00C518C1" w:rsidRPr="00B63DDC">
              <w:rPr>
                <w:rStyle w:val="Collegamentoipertestuale"/>
                <w:noProof/>
              </w:rPr>
              <w:t>Document Structure</w:t>
            </w:r>
            <w:r w:rsidR="00C518C1">
              <w:rPr>
                <w:noProof/>
                <w:webHidden/>
              </w:rPr>
              <w:tab/>
            </w:r>
            <w:r w:rsidR="00C518C1">
              <w:rPr>
                <w:noProof/>
                <w:webHidden/>
              </w:rPr>
              <w:fldChar w:fldCharType="begin"/>
            </w:r>
            <w:r w:rsidR="00C518C1">
              <w:rPr>
                <w:noProof/>
                <w:webHidden/>
              </w:rPr>
              <w:instrText xml:space="preserve"> PAGEREF _Toc468085638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AF25FC">
          <w:pPr>
            <w:pStyle w:val="Sommario1"/>
            <w:tabs>
              <w:tab w:val="left" w:pos="440"/>
              <w:tab w:val="right" w:leader="dot" w:pos="8494"/>
            </w:tabs>
            <w:rPr>
              <w:rFonts w:eastAsiaTheme="minorEastAsia"/>
              <w:noProof/>
              <w:lang w:eastAsia="it-IT"/>
            </w:rPr>
          </w:pPr>
          <w:hyperlink w:anchor="_Toc468085639" w:history="1">
            <w:r w:rsidR="00C518C1" w:rsidRPr="00B63DDC">
              <w:rPr>
                <w:rStyle w:val="Collegamentoipertestuale"/>
                <w:noProof/>
              </w:rPr>
              <w:t>2</w:t>
            </w:r>
            <w:r w:rsidR="00C518C1">
              <w:rPr>
                <w:rFonts w:eastAsiaTheme="minorEastAsia"/>
                <w:noProof/>
                <w:lang w:eastAsia="it-IT"/>
              </w:rPr>
              <w:tab/>
            </w:r>
            <w:r w:rsidR="00C518C1" w:rsidRPr="00B63DDC">
              <w:rPr>
                <w:rStyle w:val="Collegamentoipertestuale"/>
                <w:noProof/>
              </w:rPr>
              <w:t>Architectural Design</w:t>
            </w:r>
            <w:r w:rsidR="00C518C1">
              <w:rPr>
                <w:noProof/>
                <w:webHidden/>
              </w:rPr>
              <w:tab/>
            </w:r>
            <w:r w:rsidR="00C518C1">
              <w:rPr>
                <w:noProof/>
                <w:webHidden/>
              </w:rPr>
              <w:fldChar w:fldCharType="begin"/>
            </w:r>
            <w:r w:rsidR="00C518C1">
              <w:rPr>
                <w:noProof/>
                <w:webHidden/>
              </w:rPr>
              <w:instrText xml:space="preserve"> PAGEREF _Toc468085639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40" w:history="1">
            <w:r w:rsidR="00C518C1" w:rsidRPr="00B63DDC">
              <w:rPr>
                <w:rStyle w:val="Collegamentoipertestuale"/>
                <w:noProof/>
              </w:rPr>
              <w:t>2.1</w:t>
            </w:r>
            <w:r w:rsidR="00C518C1">
              <w:rPr>
                <w:rFonts w:eastAsiaTheme="minorEastAsia"/>
                <w:noProof/>
                <w:lang w:eastAsia="it-IT"/>
              </w:rPr>
              <w:tab/>
            </w:r>
            <w:r w:rsidR="00C518C1" w:rsidRPr="00B63DDC">
              <w:rPr>
                <w:rStyle w:val="Collegamentoipertestuale"/>
                <w:noProof/>
              </w:rPr>
              <w:t>Overview</w:t>
            </w:r>
            <w:r w:rsidR="00C518C1">
              <w:rPr>
                <w:noProof/>
                <w:webHidden/>
              </w:rPr>
              <w:tab/>
            </w:r>
            <w:r w:rsidR="00C518C1">
              <w:rPr>
                <w:noProof/>
                <w:webHidden/>
              </w:rPr>
              <w:fldChar w:fldCharType="begin"/>
            </w:r>
            <w:r w:rsidR="00C518C1">
              <w:rPr>
                <w:noProof/>
                <w:webHidden/>
              </w:rPr>
              <w:instrText xml:space="preserve"> PAGEREF _Toc468085640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41" w:history="1">
            <w:r w:rsidR="00C518C1" w:rsidRPr="00B63DDC">
              <w:rPr>
                <w:rStyle w:val="Collegamentoipertestuale"/>
                <w:noProof/>
              </w:rPr>
              <w:t>2.2</w:t>
            </w:r>
            <w:r w:rsidR="00C518C1">
              <w:rPr>
                <w:rFonts w:eastAsiaTheme="minorEastAsia"/>
                <w:noProof/>
                <w:lang w:eastAsia="it-IT"/>
              </w:rPr>
              <w:tab/>
            </w:r>
            <w:r w:rsidR="00C518C1" w:rsidRPr="00B63DDC">
              <w:rPr>
                <w:rStyle w:val="Collegamentoipertestuale"/>
                <w:noProof/>
              </w:rPr>
              <w:t>Component view</w:t>
            </w:r>
            <w:r w:rsidR="00C518C1">
              <w:rPr>
                <w:noProof/>
                <w:webHidden/>
              </w:rPr>
              <w:tab/>
            </w:r>
            <w:r w:rsidR="00C518C1">
              <w:rPr>
                <w:noProof/>
                <w:webHidden/>
              </w:rPr>
              <w:fldChar w:fldCharType="begin"/>
            </w:r>
            <w:r w:rsidR="00C518C1">
              <w:rPr>
                <w:noProof/>
                <w:webHidden/>
              </w:rPr>
              <w:instrText xml:space="preserve"> PAGEREF _Toc468085641 \h </w:instrText>
            </w:r>
            <w:r w:rsidR="00C518C1">
              <w:rPr>
                <w:noProof/>
                <w:webHidden/>
              </w:rPr>
            </w:r>
            <w:r w:rsidR="00C518C1">
              <w:rPr>
                <w:noProof/>
                <w:webHidden/>
              </w:rPr>
              <w:fldChar w:fldCharType="separate"/>
            </w:r>
            <w:r w:rsidR="00C518C1">
              <w:rPr>
                <w:noProof/>
                <w:webHidden/>
              </w:rPr>
              <w:t>9</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42" w:history="1">
            <w:r w:rsidR="00C518C1" w:rsidRPr="00B63DDC">
              <w:rPr>
                <w:rStyle w:val="Collegamentoipertestuale"/>
                <w:noProof/>
              </w:rPr>
              <w:t>2.3</w:t>
            </w:r>
            <w:r w:rsidR="00C518C1">
              <w:rPr>
                <w:rFonts w:eastAsiaTheme="minorEastAsia"/>
                <w:noProof/>
                <w:lang w:eastAsia="it-IT"/>
              </w:rPr>
              <w:tab/>
            </w:r>
            <w:r w:rsidR="00C518C1" w:rsidRPr="00B63DDC">
              <w:rPr>
                <w:rStyle w:val="Collegamentoipertestuale"/>
                <w:noProof/>
              </w:rPr>
              <w:t>Deployment view</w:t>
            </w:r>
            <w:r w:rsidR="00C518C1">
              <w:rPr>
                <w:noProof/>
                <w:webHidden/>
              </w:rPr>
              <w:tab/>
            </w:r>
            <w:r w:rsidR="00C518C1">
              <w:rPr>
                <w:noProof/>
                <w:webHidden/>
              </w:rPr>
              <w:fldChar w:fldCharType="begin"/>
            </w:r>
            <w:r w:rsidR="00C518C1">
              <w:rPr>
                <w:noProof/>
                <w:webHidden/>
              </w:rPr>
              <w:instrText xml:space="preserve"> PAGEREF _Toc468085642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43" w:history="1">
            <w:r w:rsidR="00C518C1" w:rsidRPr="00B63DDC">
              <w:rPr>
                <w:rStyle w:val="Collegamentoipertestuale"/>
                <w:noProof/>
              </w:rPr>
              <w:t>2.4</w:t>
            </w:r>
            <w:r w:rsidR="00C518C1">
              <w:rPr>
                <w:rFonts w:eastAsiaTheme="minorEastAsia"/>
                <w:noProof/>
                <w:lang w:eastAsia="it-IT"/>
              </w:rPr>
              <w:tab/>
            </w:r>
            <w:r w:rsidR="00C518C1" w:rsidRPr="00B63DDC">
              <w:rPr>
                <w:rStyle w:val="Collegamentoipertestuale"/>
                <w:noProof/>
              </w:rPr>
              <w:t>Runtime view</w:t>
            </w:r>
            <w:r w:rsidR="00C518C1">
              <w:rPr>
                <w:noProof/>
                <w:webHidden/>
              </w:rPr>
              <w:tab/>
            </w:r>
            <w:r w:rsidR="00C518C1">
              <w:rPr>
                <w:noProof/>
                <w:webHidden/>
              </w:rPr>
              <w:fldChar w:fldCharType="begin"/>
            </w:r>
            <w:r w:rsidR="00C518C1">
              <w:rPr>
                <w:noProof/>
                <w:webHidden/>
              </w:rPr>
              <w:instrText xml:space="preserve"> PAGEREF _Toc468085643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44" w:history="1">
            <w:r w:rsidR="00C518C1" w:rsidRPr="00B63DDC">
              <w:rPr>
                <w:rStyle w:val="Collegamentoipertestuale"/>
                <w:noProof/>
              </w:rPr>
              <w:t>2.5</w:t>
            </w:r>
            <w:r w:rsidR="00C518C1">
              <w:rPr>
                <w:rFonts w:eastAsiaTheme="minorEastAsia"/>
                <w:noProof/>
                <w:lang w:eastAsia="it-IT"/>
              </w:rPr>
              <w:tab/>
            </w:r>
            <w:r w:rsidR="00C518C1" w:rsidRPr="00B63DDC">
              <w:rPr>
                <w:rStyle w:val="Collegamentoipertestuale"/>
                <w:noProof/>
              </w:rPr>
              <w:t>Component interfaces</w:t>
            </w:r>
            <w:r w:rsidR="00C518C1">
              <w:rPr>
                <w:noProof/>
                <w:webHidden/>
              </w:rPr>
              <w:tab/>
            </w:r>
            <w:r w:rsidR="00C518C1">
              <w:rPr>
                <w:noProof/>
                <w:webHidden/>
              </w:rPr>
              <w:fldChar w:fldCharType="begin"/>
            </w:r>
            <w:r w:rsidR="00C518C1">
              <w:rPr>
                <w:noProof/>
                <w:webHidden/>
              </w:rPr>
              <w:instrText xml:space="preserve"> PAGEREF _Toc468085644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45" w:history="1">
            <w:r w:rsidR="00C518C1" w:rsidRPr="00B63DDC">
              <w:rPr>
                <w:rStyle w:val="Collegamentoipertestuale"/>
                <w:noProof/>
              </w:rPr>
              <w:t>2.6</w:t>
            </w:r>
            <w:r w:rsidR="00C518C1">
              <w:rPr>
                <w:rFonts w:eastAsiaTheme="minorEastAsia"/>
                <w:noProof/>
                <w:lang w:eastAsia="it-IT"/>
              </w:rPr>
              <w:tab/>
            </w:r>
            <w:r w:rsidR="00C518C1" w:rsidRPr="00B63DDC">
              <w:rPr>
                <w:rStyle w:val="Collegamentoipertestuale"/>
                <w:noProof/>
              </w:rPr>
              <w:t>Selected architectural styles and patterns</w:t>
            </w:r>
            <w:r w:rsidR="00C518C1">
              <w:rPr>
                <w:noProof/>
                <w:webHidden/>
              </w:rPr>
              <w:tab/>
            </w:r>
            <w:r w:rsidR="00C518C1">
              <w:rPr>
                <w:noProof/>
                <w:webHidden/>
              </w:rPr>
              <w:fldChar w:fldCharType="begin"/>
            </w:r>
            <w:r w:rsidR="00C518C1">
              <w:rPr>
                <w:noProof/>
                <w:webHidden/>
              </w:rPr>
              <w:instrText xml:space="preserve"> PAGEREF _Toc468085645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AF25FC">
          <w:pPr>
            <w:pStyle w:val="Sommario2"/>
            <w:tabs>
              <w:tab w:val="left" w:pos="880"/>
              <w:tab w:val="right" w:leader="dot" w:pos="8494"/>
            </w:tabs>
            <w:rPr>
              <w:rFonts w:eastAsiaTheme="minorEastAsia"/>
              <w:noProof/>
              <w:lang w:eastAsia="it-IT"/>
            </w:rPr>
          </w:pPr>
          <w:hyperlink w:anchor="_Toc468085646" w:history="1">
            <w:r w:rsidR="00C518C1" w:rsidRPr="00B63DDC">
              <w:rPr>
                <w:rStyle w:val="Collegamentoipertestuale"/>
                <w:noProof/>
              </w:rPr>
              <w:t>2.7</w:t>
            </w:r>
            <w:r w:rsidR="00C518C1">
              <w:rPr>
                <w:rFonts w:eastAsiaTheme="minorEastAsia"/>
                <w:noProof/>
                <w:lang w:eastAsia="it-IT"/>
              </w:rPr>
              <w:tab/>
            </w:r>
            <w:r w:rsidR="00C518C1" w:rsidRPr="00B63DDC">
              <w:rPr>
                <w:rStyle w:val="Collegamentoipertestuale"/>
                <w:noProof/>
              </w:rPr>
              <w:t>Other design decision</w:t>
            </w:r>
            <w:r w:rsidR="00C518C1">
              <w:rPr>
                <w:noProof/>
                <w:webHidden/>
              </w:rPr>
              <w:tab/>
            </w:r>
            <w:r w:rsidR="00C518C1">
              <w:rPr>
                <w:noProof/>
                <w:webHidden/>
              </w:rPr>
              <w:fldChar w:fldCharType="begin"/>
            </w:r>
            <w:r w:rsidR="00C518C1">
              <w:rPr>
                <w:noProof/>
                <w:webHidden/>
              </w:rPr>
              <w:instrText xml:space="preserve"> PAGEREF _Toc468085646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AF25FC">
          <w:pPr>
            <w:pStyle w:val="Sommario1"/>
            <w:tabs>
              <w:tab w:val="left" w:pos="440"/>
              <w:tab w:val="right" w:leader="dot" w:pos="8494"/>
            </w:tabs>
            <w:rPr>
              <w:rFonts w:eastAsiaTheme="minorEastAsia"/>
              <w:noProof/>
              <w:lang w:eastAsia="it-IT"/>
            </w:rPr>
          </w:pPr>
          <w:hyperlink w:anchor="_Toc468085647" w:history="1">
            <w:r w:rsidR="00C518C1" w:rsidRPr="00B63DDC">
              <w:rPr>
                <w:rStyle w:val="Collegamentoipertestuale"/>
                <w:noProof/>
              </w:rPr>
              <w:t>3</w:t>
            </w:r>
            <w:r w:rsidR="00C518C1">
              <w:rPr>
                <w:rFonts w:eastAsiaTheme="minorEastAsia"/>
                <w:noProof/>
                <w:lang w:eastAsia="it-IT"/>
              </w:rPr>
              <w:tab/>
            </w:r>
            <w:r w:rsidR="00C518C1" w:rsidRPr="00B63DDC">
              <w:rPr>
                <w:rStyle w:val="Collegamentoipertestuale"/>
                <w:noProof/>
              </w:rPr>
              <w:t>Algorithm design</w:t>
            </w:r>
            <w:r w:rsidR="00C518C1">
              <w:rPr>
                <w:noProof/>
                <w:webHidden/>
              </w:rPr>
              <w:tab/>
            </w:r>
            <w:r w:rsidR="00C518C1">
              <w:rPr>
                <w:noProof/>
                <w:webHidden/>
              </w:rPr>
              <w:fldChar w:fldCharType="begin"/>
            </w:r>
            <w:r w:rsidR="00C518C1">
              <w:rPr>
                <w:noProof/>
                <w:webHidden/>
              </w:rPr>
              <w:instrText xml:space="preserve"> PAGEREF _Toc468085647 \h </w:instrText>
            </w:r>
            <w:r w:rsidR="00C518C1">
              <w:rPr>
                <w:noProof/>
                <w:webHidden/>
              </w:rPr>
            </w:r>
            <w:r w:rsidR="00C518C1">
              <w:rPr>
                <w:noProof/>
                <w:webHidden/>
              </w:rPr>
              <w:fldChar w:fldCharType="separate"/>
            </w:r>
            <w:r w:rsidR="00C518C1">
              <w:rPr>
                <w:noProof/>
                <w:webHidden/>
              </w:rPr>
              <w:t>13</w:t>
            </w:r>
            <w:r w:rsidR="00C518C1">
              <w:rPr>
                <w:noProof/>
                <w:webHidden/>
              </w:rPr>
              <w:fldChar w:fldCharType="end"/>
            </w:r>
          </w:hyperlink>
        </w:p>
        <w:p w:rsidR="00C518C1" w:rsidRDefault="00AF25FC">
          <w:pPr>
            <w:pStyle w:val="Sommario1"/>
            <w:tabs>
              <w:tab w:val="left" w:pos="440"/>
              <w:tab w:val="right" w:leader="dot" w:pos="8494"/>
            </w:tabs>
            <w:rPr>
              <w:rFonts w:eastAsiaTheme="minorEastAsia"/>
              <w:noProof/>
              <w:lang w:eastAsia="it-IT"/>
            </w:rPr>
          </w:pPr>
          <w:hyperlink w:anchor="_Toc468085648" w:history="1">
            <w:r w:rsidR="00C518C1" w:rsidRPr="00B63DDC">
              <w:rPr>
                <w:rStyle w:val="Collegamentoipertestuale"/>
                <w:noProof/>
              </w:rPr>
              <w:t>4</w:t>
            </w:r>
            <w:r w:rsidR="00C518C1">
              <w:rPr>
                <w:rFonts w:eastAsiaTheme="minorEastAsia"/>
                <w:noProof/>
                <w:lang w:eastAsia="it-IT"/>
              </w:rPr>
              <w:tab/>
            </w:r>
            <w:r w:rsidR="00C518C1" w:rsidRPr="00B63DDC">
              <w:rPr>
                <w:rStyle w:val="Collegamentoipertestuale"/>
                <w:noProof/>
              </w:rPr>
              <w:t>User interface design</w:t>
            </w:r>
            <w:r w:rsidR="00C518C1">
              <w:rPr>
                <w:noProof/>
                <w:webHidden/>
              </w:rPr>
              <w:tab/>
            </w:r>
            <w:r w:rsidR="00C518C1">
              <w:rPr>
                <w:noProof/>
                <w:webHidden/>
              </w:rPr>
              <w:fldChar w:fldCharType="begin"/>
            </w:r>
            <w:r w:rsidR="00C518C1">
              <w:rPr>
                <w:noProof/>
                <w:webHidden/>
              </w:rPr>
              <w:instrText xml:space="preserve"> PAGEREF _Toc468085648 \h </w:instrText>
            </w:r>
            <w:r w:rsidR="00C518C1">
              <w:rPr>
                <w:noProof/>
                <w:webHidden/>
              </w:rPr>
            </w:r>
            <w:r w:rsidR="00C518C1">
              <w:rPr>
                <w:noProof/>
                <w:webHidden/>
              </w:rPr>
              <w:fldChar w:fldCharType="separate"/>
            </w:r>
            <w:r w:rsidR="00C518C1">
              <w:rPr>
                <w:noProof/>
                <w:webHidden/>
              </w:rPr>
              <w:t>14</w:t>
            </w:r>
            <w:r w:rsidR="00C518C1">
              <w:rPr>
                <w:noProof/>
                <w:webHidden/>
              </w:rPr>
              <w:fldChar w:fldCharType="end"/>
            </w:r>
          </w:hyperlink>
        </w:p>
        <w:p w:rsidR="00C518C1" w:rsidRDefault="00AF25FC">
          <w:pPr>
            <w:pStyle w:val="Sommario1"/>
            <w:tabs>
              <w:tab w:val="left" w:pos="440"/>
              <w:tab w:val="right" w:leader="dot" w:pos="8494"/>
            </w:tabs>
            <w:rPr>
              <w:rFonts w:eastAsiaTheme="minorEastAsia"/>
              <w:noProof/>
              <w:lang w:eastAsia="it-IT"/>
            </w:rPr>
          </w:pPr>
          <w:hyperlink w:anchor="_Toc468085649" w:history="1">
            <w:r w:rsidR="00C518C1" w:rsidRPr="00B63DDC">
              <w:rPr>
                <w:rStyle w:val="Collegamentoipertestuale"/>
                <w:noProof/>
              </w:rPr>
              <w:t>5</w:t>
            </w:r>
            <w:r w:rsidR="00C518C1">
              <w:rPr>
                <w:rFonts w:eastAsiaTheme="minorEastAsia"/>
                <w:noProof/>
                <w:lang w:eastAsia="it-IT"/>
              </w:rPr>
              <w:tab/>
            </w:r>
            <w:r w:rsidR="00C518C1" w:rsidRPr="00B63DDC">
              <w:rPr>
                <w:rStyle w:val="Collegamentoipertestuale"/>
                <w:noProof/>
              </w:rPr>
              <w:t>Requirements traceability</w:t>
            </w:r>
            <w:r w:rsidR="00C518C1">
              <w:rPr>
                <w:noProof/>
                <w:webHidden/>
              </w:rPr>
              <w:tab/>
            </w:r>
            <w:r w:rsidR="00C518C1">
              <w:rPr>
                <w:noProof/>
                <w:webHidden/>
              </w:rPr>
              <w:fldChar w:fldCharType="begin"/>
            </w:r>
            <w:r w:rsidR="00C518C1">
              <w:rPr>
                <w:noProof/>
                <w:webHidden/>
              </w:rPr>
              <w:instrText xml:space="preserve"> PAGEREF _Toc468085649 \h </w:instrText>
            </w:r>
            <w:r w:rsidR="00C518C1">
              <w:rPr>
                <w:noProof/>
                <w:webHidden/>
              </w:rPr>
            </w:r>
            <w:r w:rsidR="00C518C1">
              <w:rPr>
                <w:noProof/>
                <w:webHidden/>
              </w:rPr>
              <w:fldChar w:fldCharType="separate"/>
            </w:r>
            <w:r w:rsidR="00C518C1">
              <w:rPr>
                <w:noProof/>
                <w:webHidden/>
              </w:rPr>
              <w:t>15</w:t>
            </w:r>
            <w:r w:rsidR="00C518C1">
              <w:rPr>
                <w:noProof/>
                <w:webHidden/>
              </w:rPr>
              <w:fldChar w:fldCharType="end"/>
            </w:r>
          </w:hyperlink>
        </w:p>
        <w:p w:rsidR="00C518C1" w:rsidRDefault="00AF25FC">
          <w:pPr>
            <w:pStyle w:val="Sommario1"/>
            <w:tabs>
              <w:tab w:val="left" w:pos="440"/>
              <w:tab w:val="right" w:leader="dot" w:pos="8494"/>
            </w:tabs>
            <w:rPr>
              <w:rFonts w:eastAsiaTheme="minorEastAsia"/>
              <w:noProof/>
              <w:lang w:eastAsia="it-IT"/>
            </w:rPr>
          </w:pPr>
          <w:hyperlink w:anchor="_Toc468085650" w:history="1">
            <w:r w:rsidR="00C518C1" w:rsidRPr="00B63DDC">
              <w:rPr>
                <w:rStyle w:val="Collegamentoipertestuale"/>
                <w:noProof/>
              </w:rPr>
              <w:t>6</w:t>
            </w:r>
            <w:r w:rsidR="00C518C1">
              <w:rPr>
                <w:rFonts w:eastAsiaTheme="minorEastAsia"/>
                <w:noProof/>
                <w:lang w:eastAsia="it-IT"/>
              </w:rPr>
              <w:tab/>
            </w:r>
            <w:r w:rsidR="00C518C1" w:rsidRPr="00B63DDC">
              <w:rPr>
                <w:rStyle w:val="Collegamentoipertestuale"/>
                <w:noProof/>
              </w:rPr>
              <w:t>Effort spent</w:t>
            </w:r>
            <w:r w:rsidR="00C518C1">
              <w:rPr>
                <w:noProof/>
                <w:webHidden/>
              </w:rPr>
              <w:tab/>
            </w:r>
            <w:r w:rsidR="00C518C1">
              <w:rPr>
                <w:noProof/>
                <w:webHidden/>
              </w:rPr>
              <w:fldChar w:fldCharType="begin"/>
            </w:r>
            <w:r w:rsidR="00C518C1">
              <w:rPr>
                <w:noProof/>
                <w:webHidden/>
              </w:rPr>
              <w:instrText xml:space="preserve"> PAGEREF _Toc468085650 \h </w:instrText>
            </w:r>
            <w:r w:rsidR="00C518C1">
              <w:rPr>
                <w:noProof/>
                <w:webHidden/>
              </w:rPr>
            </w:r>
            <w:r w:rsidR="00C518C1">
              <w:rPr>
                <w:noProof/>
                <w:webHidden/>
              </w:rPr>
              <w:fldChar w:fldCharType="separate"/>
            </w:r>
            <w:r w:rsidR="00C518C1">
              <w:rPr>
                <w:noProof/>
                <w:webHidden/>
              </w:rPr>
              <w:t>16</w:t>
            </w:r>
            <w:r w:rsidR="00C518C1">
              <w:rPr>
                <w:noProof/>
                <w:webHidden/>
              </w:rPr>
              <w:fldChar w:fldCharType="end"/>
            </w:r>
          </w:hyperlink>
        </w:p>
        <w:p w:rsidR="00C518C1" w:rsidRDefault="00AF25FC">
          <w:pPr>
            <w:pStyle w:val="Sommario1"/>
            <w:tabs>
              <w:tab w:val="left" w:pos="440"/>
              <w:tab w:val="right" w:leader="dot" w:pos="8494"/>
            </w:tabs>
            <w:rPr>
              <w:rFonts w:eastAsiaTheme="minorEastAsia"/>
              <w:noProof/>
              <w:lang w:eastAsia="it-IT"/>
            </w:rPr>
          </w:pPr>
          <w:hyperlink w:anchor="_Toc468085651" w:history="1">
            <w:r w:rsidR="00C518C1" w:rsidRPr="00B63DDC">
              <w:rPr>
                <w:rStyle w:val="Collegamentoipertestuale"/>
                <w:noProof/>
              </w:rPr>
              <w:t>7</w:t>
            </w:r>
            <w:r w:rsidR="00C518C1">
              <w:rPr>
                <w:rFonts w:eastAsiaTheme="minorEastAsia"/>
                <w:noProof/>
                <w:lang w:eastAsia="it-IT"/>
              </w:rPr>
              <w:tab/>
            </w:r>
            <w:r w:rsidR="00C518C1" w:rsidRPr="00B63DDC">
              <w:rPr>
                <w:rStyle w:val="Collegamentoipertestuale"/>
                <w:noProof/>
              </w:rPr>
              <w:t>References</w:t>
            </w:r>
            <w:r w:rsidR="00C518C1">
              <w:rPr>
                <w:noProof/>
                <w:webHidden/>
              </w:rPr>
              <w:tab/>
            </w:r>
            <w:r w:rsidR="00C518C1">
              <w:rPr>
                <w:noProof/>
                <w:webHidden/>
              </w:rPr>
              <w:fldChar w:fldCharType="begin"/>
            </w:r>
            <w:r w:rsidR="00C518C1">
              <w:rPr>
                <w:noProof/>
                <w:webHidden/>
              </w:rPr>
              <w:instrText xml:space="preserve"> PAGEREF _Toc468085651 \h </w:instrText>
            </w:r>
            <w:r w:rsidR="00C518C1">
              <w:rPr>
                <w:noProof/>
                <w:webHidden/>
              </w:rPr>
            </w:r>
            <w:r w:rsidR="00C518C1">
              <w:rPr>
                <w:noProof/>
                <w:webHidden/>
              </w:rPr>
              <w:fldChar w:fldCharType="separate"/>
            </w:r>
            <w:r w:rsidR="00C518C1">
              <w:rPr>
                <w:noProof/>
                <w:webHidden/>
              </w:rPr>
              <w:t>17</w:t>
            </w:r>
            <w:r w:rsidR="00C518C1">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68085633"/>
      <w:r w:rsidRPr="00177437">
        <w:lastRenderedPageBreak/>
        <w:t>Introduction</w:t>
      </w:r>
      <w:bookmarkEnd w:id="1"/>
    </w:p>
    <w:p w:rsidR="00EE322D" w:rsidRDefault="00EE322D" w:rsidP="00EE322D">
      <w:pPr>
        <w:pStyle w:val="Titolo2"/>
      </w:pPr>
      <w:bookmarkStart w:id="2" w:name="_Toc468085634"/>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085635"/>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085636"/>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085637"/>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085638"/>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085639"/>
      <w:r w:rsidRPr="00177437">
        <w:lastRenderedPageBreak/>
        <w:t>Architectural Design</w:t>
      </w:r>
      <w:bookmarkEnd w:id="7"/>
    </w:p>
    <w:p w:rsidR="00EE322D" w:rsidRDefault="00EE322D" w:rsidP="007358D0">
      <w:pPr>
        <w:pStyle w:val="Titolo2"/>
      </w:pPr>
      <w:bookmarkStart w:id="8" w:name="_Toc468085640"/>
      <w:r w:rsidRPr="00177437">
        <w:t>Overview</w:t>
      </w:r>
      <w:bookmarkEnd w:id="8"/>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085641"/>
      <w:r w:rsidRPr="00177437">
        <w:lastRenderedPageBreak/>
        <w:t>Component view</w:t>
      </w:r>
      <w:bookmarkEnd w:id="9"/>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0" w:name="_Toc468085642"/>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1" w:name="_Toc468085643"/>
      <w:r w:rsidRPr="00177437">
        <w:lastRenderedPageBreak/>
        <w:t>Runtime view</w:t>
      </w:r>
      <w:bookmarkEnd w:id="11"/>
    </w:p>
    <w:p w:rsidR="00EE322D" w:rsidRPr="00177437" w:rsidRDefault="00EE322D" w:rsidP="00EE322D">
      <w:pPr>
        <w:pStyle w:val="Titolo2"/>
      </w:pPr>
      <w:bookmarkStart w:id="12" w:name="_Toc468085644"/>
      <w:r w:rsidRPr="00177437">
        <w:t>Component interfaces</w:t>
      </w:r>
      <w:bookmarkEnd w:id="12"/>
    </w:p>
    <w:p w:rsidR="00EE322D" w:rsidRDefault="00EE322D" w:rsidP="00EE322D">
      <w:pPr>
        <w:pStyle w:val="Titolo2"/>
      </w:pPr>
      <w:bookmarkStart w:id="13" w:name="_Toc468085645"/>
      <w:r w:rsidRPr="00177437">
        <w:t>Selected architectural styles and patterns</w:t>
      </w:r>
      <w:bookmarkEnd w:id="13"/>
    </w:p>
    <w:p w:rsidR="00BE5227" w:rsidRDefault="00BE5227" w:rsidP="00BE5227">
      <w:pPr>
        <w:pStyle w:val="Titolo3"/>
      </w:pPr>
      <w:r>
        <w:t>Selected Architecture</w:t>
      </w:r>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r>
        <w:t>ModelViewController (MVC)</w:t>
      </w:r>
    </w:p>
    <w:p w:rsidR="00971927" w:rsidRPr="00971927" w:rsidRDefault="00971927" w:rsidP="00971927">
      <w:pPr>
        <w:rPr>
          <w:lang w:val="en-GB"/>
        </w:rPr>
      </w:pPr>
    </w:p>
    <w:p w:rsidR="00BE5227" w:rsidRDefault="00BE5227" w:rsidP="002A3784">
      <w:pPr>
        <w:spacing w:line="360" w:lineRule="auto"/>
        <w:rPr>
          <w:lang w:val="en-GB"/>
        </w:rPr>
      </w:pPr>
      <w:r>
        <w:rPr>
          <w:lang w:val="en-GB"/>
        </w:rPr>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r>
        <w:rPr>
          <w:noProof/>
          <w:lang w:eastAsia="it-IT"/>
        </w:rPr>
        <w:lastRenderedPageBreak/>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r>
        <w:t>Pattern State</w:t>
      </w:r>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CB1F6D" w:rsidP="00CB1F6D">
      <w:pPr>
        <w:spacing w:line="360" w:lineRule="auto"/>
        <w:rPr>
          <w:lang w:val="en-GB"/>
        </w:rPr>
      </w:pPr>
      <w:r>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164465</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4F706E" w:rsidRDefault="004F706E" w:rsidP="004F706E">
      <w:pPr>
        <w:pStyle w:val="Titolo3"/>
      </w:pPr>
      <w:r>
        <w:lastRenderedPageBreak/>
        <w:t>Pattern Strategy</w:t>
      </w:r>
    </w:p>
    <w:p w:rsidR="00194F29" w:rsidRPr="00194F29" w:rsidRDefault="00194F29" w:rsidP="00194F29">
      <w:pPr>
        <w:rPr>
          <w:lang w:val="en-GB"/>
        </w:rPr>
      </w:pPr>
    </w:p>
    <w:p w:rsidR="004F706E" w:rsidRPr="004F706E" w:rsidRDefault="00194F29" w:rsidP="00194F29">
      <w:pPr>
        <w:spacing w:line="360" w:lineRule="auto"/>
        <w:rPr>
          <w:lang w:val="en-GB"/>
        </w:rPr>
      </w:pPr>
      <w:r>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Pr>
          <w:lang w:val="en-GB"/>
        </w:rPr>
        <w:t>related to the discounts. The pattern schema is shown below:</w:t>
      </w:r>
    </w:p>
    <w:p w:rsidR="004F706E" w:rsidRDefault="004F706E" w:rsidP="004F706E">
      <w:pPr>
        <w:rPr>
          <w:lang w:val="en-GB"/>
        </w:rPr>
      </w:pPr>
    </w:p>
    <w:p w:rsidR="004F706E" w:rsidRDefault="00FF3393" w:rsidP="00FF3393">
      <w:pPr>
        <w:pStyle w:val="Titolo3"/>
      </w:pPr>
      <w:r>
        <w:t>Client-Server</w:t>
      </w:r>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r>
        <w:t>Gateway Pattern</w:t>
      </w:r>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w:t>
      </w:r>
      <w:r>
        <w:rPr>
          <w:lang w:val="en-GB"/>
        </w:rPr>
        <w:lastRenderedPageBreak/>
        <w:t xml:space="preserve">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1D0054" w:rsidP="00FF3393">
      <w:pPr>
        <w:rPr>
          <w:lang w:val="en-GB"/>
        </w:rPr>
      </w:pPr>
      <w:r>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14" w:name="_Toc468085646"/>
      <w:r w:rsidRPr="00177437">
        <w:t>Other design decision</w:t>
      </w:r>
      <w:bookmarkEnd w:id="14"/>
    </w:p>
    <w:p w:rsidR="00EE322D" w:rsidRPr="00177437" w:rsidRDefault="00EE322D" w:rsidP="00223940">
      <w:pPr>
        <w:pStyle w:val="Titolo1"/>
        <w:pageBreakBefore/>
        <w:ind w:left="431" w:hanging="431"/>
      </w:pPr>
      <w:bookmarkStart w:id="15" w:name="_Toc468085647"/>
      <w:r w:rsidRPr="00177437">
        <w:lastRenderedPageBreak/>
        <w:t>Algorithm design</w:t>
      </w:r>
      <w:bookmarkEnd w:id="15"/>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b/>
          <w:bCs/>
          <w:color w:val="7F0055"/>
          <w:sz w:val="18"/>
          <w:szCs w:val="14"/>
          <w:lang w:val="en-GB"/>
        </w:rPr>
        <w:t>import</w:t>
      </w:r>
      <w:r w:rsidRPr="00A52015">
        <w:rPr>
          <w:rFonts w:ascii="Courier New" w:hAnsi="Courier New" w:cs="Courier New"/>
          <w:color w:val="000000"/>
          <w:sz w:val="18"/>
          <w:szCs w:val="14"/>
          <w:lang w:val="en-GB"/>
        </w:rPr>
        <w:t xml:space="preserve"> </w:t>
      </w:r>
      <w:proofErr w:type="spellStart"/>
      <w:r w:rsidRPr="00A52015">
        <w:rPr>
          <w:rFonts w:ascii="Courier New" w:hAnsi="Courier New" w:cs="Courier New"/>
          <w:color w:val="000000"/>
          <w:sz w:val="18"/>
          <w:szCs w:val="14"/>
          <w:lang w:val="en-GB"/>
        </w:rPr>
        <w:t>java.util.ArrayList</w:t>
      </w:r>
      <w:proofErr w:type="spellEnd"/>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b/>
          <w:bCs/>
          <w:color w:val="7F0055"/>
          <w:sz w:val="18"/>
          <w:szCs w:val="14"/>
          <w:lang w:val="en-GB"/>
        </w:rPr>
        <w:t>public</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class</w:t>
      </w:r>
      <w:r w:rsidRPr="00A52015">
        <w:rPr>
          <w:rFonts w:ascii="Courier New" w:hAnsi="Courier New" w:cs="Courier New"/>
          <w:color w:val="000000"/>
          <w:sz w:val="18"/>
          <w:szCs w:val="14"/>
          <w:lang w:val="en-GB"/>
        </w:rPr>
        <w:t xml:space="preserve"> MoneySavingOption{</w:t>
      </w:r>
    </w:p>
    <w:p w:rsidR="00D27CC1" w:rsidRPr="00A52015" w:rsidRDefault="00C12B22"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b/>
          <w:bCs/>
          <w:color w:val="7F0055"/>
          <w:sz w:val="18"/>
          <w:szCs w:val="14"/>
          <w:lang w:val="en-GB"/>
        </w:rPr>
        <w:tab/>
      </w:r>
      <w:r w:rsidR="00D27CC1" w:rsidRPr="00A52015">
        <w:rPr>
          <w:rFonts w:ascii="Courier New" w:hAnsi="Courier New" w:cs="Courier New"/>
          <w:b/>
          <w:bCs/>
          <w:color w:val="7F0055"/>
          <w:sz w:val="18"/>
          <w:szCs w:val="14"/>
          <w:lang w:val="en-GB"/>
        </w:rPr>
        <w:t>public</w:t>
      </w:r>
      <w:r w:rsidR="00D27CC1" w:rsidRPr="00A52015">
        <w:rPr>
          <w:rFonts w:ascii="Courier New" w:hAnsi="Courier New" w:cs="Courier New"/>
          <w:color w:val="000000"/>
          <w:sz w:val="18"/>
          <w:szCs w:val="14"/>
          <w:lang w:val="en-GB"/>
        </w:rPr>
        <w:t xml:space="preserve"> Location MoneySavingOption(String address, </w:t>
      </w:r>
      <w:r w:rsidR="00D27CC1" w:rsidRPr="00A52015">
        <w:rPr>
          <w:rFonts w:ascii="Courier New" w:hAnsi="Courier New" w:cs="Courier New"/>
          <w:b/>
          <w:bCs/>
          <w:color w:val="7F0055"/>
          <w:sz w:val="18"/>
          <w:szCs w:val="14"/>
          <w:lang w:val="en-GB"/>
        </w:rPr>
        <w:t>int</w:t>
      </w:r>
      <w:r w:rsidR="00D27CC1" w:rsidRPr="00A52015">
        <w:rPr>
          <w:rFonts w:ascii="Courier New" w:hAnsi="Courier New" w:cs="Courier New"/>
          <w:color w:val="000000"/>
          <w:sz w:val="18"/>
          <w:szCs w:val="14"/>
          <w:lang w:val="en-GB"/>
        </w:rPr>
        <w:t xml:space="preserve"> range){</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CarManager carManager = </w:t>
      </w:r>
      <w:r w:rsidRPr="00A52015">
        <w:rPr>
          <w:rFonts w:ascii="Courier New" w:hAnsi="Courier New" w:cs="Courier New"/>
          <w:b/>
          <w:bCs/>
          <w:color w:val="7F0055"/>
          <w:sz w:val="18"/>
          <w:szCs w:val="14"/>
          <w:lang w:val="en-GB"/>
        </w:rPr>
        <w:t>new</w:t>
      </w:r>
      <w:r w:rsidRPr="00A52015">
        <w:rPr>
          <w:rFonts w:ascii="Courier New" w:hAnsi="Courier New" w:cs="Courier New"/>
          <w:color w:val="000000"/>
          <w:sz w:val="18"/>
          <w:szCs w:val="14"/>
          <w:lang w:val="en-GB"/>
        </w:rPr>
        <w:t xml:space="preserve"> CarManager();</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Location location = </w:t>
      </w:r>
      <w:r w:rsidRPr="00A52015">
        <w:rPr>
          <w:rFonts w:ascii="Courier New" w:hAnsi="Courier New" w:cs="Courier New"/>
          <w:b/>
          <w:bCs/>
          <w:color w:val="7F0055"/>
          <w:sz w:val="18"/>
          <w:szCs w:val="14"/>
          <w:lang w:val="en-GB"/>
        </w:rPr>
        <w:t>new</w:t>
      </w:r>
      <w:r w:rsidRPr="00A52015">
        <w:rPr>
          <w:rFonts w:ascii="Courier New" w:hAnsi="Courier New" w:cs="Courier New"/>
          <w:color w:val="000000"/>
          <w:sz w:val="18"/>
          <w:szCs w:val="14"/>
          <w:lang w:val="en-GB"/>
        </w:rPr>
        <w:t xml:space="preserve"> Location();</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location = MapsGateway.localize(address);</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ChargingStation bestChargingStation = </w:t>
      </w:r>
      <w:r w:rsidRPr="00A52015">
        <w:rPr>
          <w:rFonts w:ascii="Courier New" w:hAnsi="Courier New" w:cs="Courier New"/>
          <w:b/>
          <w:bCs/>
          <w:color w:val="7F0055"/>
          <w:sz w:val="18"/>
          <w:szCs w:val="14"/>
          <w:lang w:val="en-GB"/>
        </w:rPr>
        <w:t>new</w:t>
      </w:r>
      <w:r w:rsidRPr="00A52015">
        <w:rPr>
          <w:rFonts w:ascii="Courier New" w:hAnsi="Courier New" w:cs="Courier New"/>
          <w:color w:val="000000"/>
          <w:sz w:val="18"/>
          <w:szCs w:val="14"/>
          <w:lang w:val="en-GB"/>
        </w:rPr>
        <w:t xml:space="preserve"> ChargingStation();</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6"/>
          <w:szCs w:val="14"/>
          <w:lang w:val="en-GB"/>
        </w:rPr>
      </w:pPr>
      <w:r w:rsidRPr="00A52015">
        <w:rPr>
          <w:rFonts w:ascii="Courier New" w:hAnsi="Courier New" w:cs="Courier New"/>
          <w:color w:val="000000"/>
          <w:sz w:val="18"/>
          <w:szCs w:val="14"/>
          <w:lang w:val="en-GB"/>
        </w:rPr>
        <w:tab/>
      </w:r>
      <w:r w:rsidRPr="00AF25FC">
        <w:rPr>
          <w:rFonts w:ascii="Courier New" w:hAnsi="Courier New" w:cs="Courier New"/>
          <w:color w:val="000000"/>
          <w:sz w:val="16"/>
          <w:szCs w:val="14"/>
          <w:lang w:val="en-GB"/>
        </w:rPr>
        <w:tab/>
        <w:t xml:space="preserve">ArrayList&lt;ChargingStation&gt; chargingStation = </w:t>
      </w:r>
      <w:r w:rsidRPr="00AF25FC">
        <w:rPr>
          <w:rFonts w:ascii="Courier New" w:hAnsi="Courier New" w:cs="Courier New"/>
          <w:b/>
          <w:bCs/>
          <w:color w:val="7F0055"/>
          <w:sz w:val="16"/>
          <w:szCs w:val="14"/>
          <w:lang w:val="en-GB"/>
        </w:rPr>
        <w:t>new</w:t>
      </w:r>
      <w:r w:rsidRPr="00AF25FC">
        <w:rPr>
          <w:rFonts w:ascii="Courier New" w:hAnsi="Courier New" w:cs="Courier New"/>
          <w:color w:val="000000"/>
          <w:sz w:val="16"/>
          <w:szCs w:val="14"/>
          <w:lang w:val="en-GB"/>
        </w:rPr>
        <w:t xml:space="preserve"> ArrayList&lt;ChargingStation&gt;();</w:t>
      </w: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6"/>
          <w:szCs w:val="14"/>
          <w:lang w:val="en-GB"/>
        </w:rPr>
      </w:pPr>
      <w:r w:rsidRPr="00AF25FC">
        <w:rPr>
          <w:rFonts w:ascii="Courier New" w:hAnsi="Courier New" w:cs="Courier New"/>
          <w:color w:val="000000"/>
          <w:sz w:val="16"/>
          <w:szCs w:val="14"/>
          <w:lang w:val="en-GB"/>
        </w:rPr>
        <w:tab/>
      </w:r>
      <w:r w:rsidRPr="00AF25FC">
        <w:rPr>
          <w:rFonts w:ascii="Courier New" w:hAnsi="Courier New" w:cs="Courier New"/>
          <w:color w:val="000000"/>
          <w:sz w:val="16"/>
          <w:szCs w:val="14"/>
          <w:lang w:val="en-GB"/>
        </w:rPr>
        <w:tab/>
        <w:t xml:space="preserve">ArrayList&lt;ChargingStation&gt; chargingStationinRange = </w:t>
      </w:r>
      <w:r w:rsidRPr="00AF25FC">
        <w:rPr>
          <w:rFonts w:ascii="Courier New" w:hAnsi="Courier New" w:cs="Courier New"/>
          <w:b/>
          <w:bCs/>
          <w:color w:val="7F0055"/>
          <w:sz w:val="16"/>
          <w:szCs w:val="14"/>
          <w:lang w:val="en-GB"/>
        </w:rPr>
        <w:t>new</w:t>
      </w:r>
      <w:r w:rsidRPr="00AF25FC">
        <w:rPr>
          <w:rFonts w:ascii="Courier New" w:hAnsi="Courier New" w:cs="Courier New"/>
          <w:color w:val="000000"/>
          <w:sz w:val="16"/>
          <w:szCs w:val="14"/>
          <w:lang w:val="en-GB"/>
        </w:rPr>
        <w:t xml:space="preserve"> ArrayList&lt;ChargingStation&gt;();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(location.isEmpty()){</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carManager.showError(</w:t>
      </w:r>
      <w:r w:rsidRPr="00A52015">
        <w:rPr>
          <w:rFonts w:ascii="Courier New" w:hAnsi="Courier New" w:cs="Courier New"/>
          <w:color w:val="2A00FF"/>
          <w:sz w:val="18"/>
          <w:szCs w:val="14"/>
          <w:lang w:val="en-GB"/>
        </w:rPr>
        <w:t xml:space="preserve">"We cannot find your destination, </w:t>
      </w:r>
      <w:r w:rsidR="00A52015">
        <w:rPr>
          <w:rFonts w:ascii="Courier New" w:hAnsi="Courier New" w:cs="Courier New"/>
          <w:color w:val="2A00FF"/>
          <w:sz w:val="18"/>
          <w:szCs w:val="14"/>
          <w:lang w:val="en-GB"/>
        </w:rPr>
        <w:t>retry!</w:t>
      </w:r>
      <w:r w:rsidRPr="00A52015">
        <w:rPr>
          <w:rFonts w:ascii="Courier New" w:hAnsi="Courier New" w:cs="Courier New"/>
          <w:color w:val="2A00FF"/>
          <w:sz w:val="18"/>
          <w:szCs w:val="14"/>
          <w:lang w:val="en-GB"/>
        </w:rPr>
        <w:t>"</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null</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(checkRange(range)){</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carManager.showError(</w:t>
      </w:r>
      <w:r w:rsidRPr="00A52015">
        <w:rPr>
          <w:rFonts w:ascii="Courier New" w:hAnsi="Courier New" w:cs="Courier New"/>
          <w:color w:val="2A00FF"/>
          <w:sz w:val="18"/>
          <w:szCs w:val="14"/>
          <w:lang w:val="en-GB"/>
        </w:rPr>
        <w:t>"Your range is invalid, please type a new one"</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null</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chargingStation = SafeAreaManager.getAllCS();</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for</w:t>
      </w:r>
      <w:r w:rsidRPr="00A52015">
        <w:rPr>
          <w:rFonts w:ascii="Courier New" w:hAnsi="Courier New" w:cs="Courier New"/>
          <w:color w:val="000000"/>
          <w:sz w:val="18"/>
          <w:szCs w:val="14"/>
          <w:lang w:val="en-GB"/>
        </w:rPr>
        <w:t>(ChargingStation cs : chargingStation){</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(MapsGateway.checkCSinRange(cs, location, range)){</w:t>
      </w:r>
    </w:p>
    <w:p w:rsidR="00D27CC1" w:rsidRPr="00A52015" w:rsidRDefault="00C12B22" w:rsidP="00C12B22">
      <w:pPr>
        <w:tabs>
          <w:tab w:val="left" w:pos="142"/>
          <w:tab w:val="left" w:pos="284"/>
          <w:tab w:val="left" w:pos="709"/>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00D27CC1" w:rsidRPr="00A52015">
        <w:rPr>
          <w:rFonts w:ascii="Courier New" w:hAnsi="Courier New" w:cs="Courier New"/>
          <w:color w:val="000000"/>
          <w:sz w:val="18"/>
          <w:szCs w:val="14"/>
          <w:lang w:val="en-GB"/>
        </w:rPr>
        <w:t>chargingStationinRange.add(cs);</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(chargingStationinRange.isEmpty()){</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carManager.showError(</w:t>
      </w:r>
      <w:r w:rsidRPr="00A52015">
        <w:rPr>
          <w:rFonts w:ascii="Courier New" w:hAnsi="Courier New" w:cs="Courier New"/>
          <w:color w:val="2A00FF"/>
          <w:sz w:val="18"/>
          <w:szCs w:val="14"/>
          <w:lang w:val="en-GB"/>
        </w:rPr>
        <w:t>"No charging station nearby your destination"</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null</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for</w:t>
      </w:r>
      <w:r w:rsidRPr="00A52015">
        <w:rPr>
          <w:rFonts w:ascii="Courier New" w:hAnsi="Courier New" w:cs="Courier New"/>
          <w:color w:val="000000"/>
          <w:sz w:val="18"/>
          <w:szCs w:val="14"/>
          <w:lang w:val="en-GB"/>
        </w:rPr>
        <w:t>(ChargingStation cs : chargingStationinRange){</w:t>
      </w: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6"/>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F25FC">
        <w:rPr>
          <w:rFonts w:ascii="Courier New" w:hAnsi="Courier New" w:cs="Courier New"/>
          <w:b/>
          <w:bCs/>
          <w:color w:val="7F0055"/>
          <w:sz w:val="16"/>
          <w:szCs w:val="14"/>
          <w:lang w:val="en-GB"/>
        </w:rPr>
        <w:t>if</w:t>
      </w:r>
      <w:r w:rsidRPr="00AF25FC">
        <w:rPr>
          <w:rFonts w:ascii="Courier New" w:hAnsi="Courier New" w:cs="Courier New"/>
          <w:color w:val="000000"/>
          <w:sz w:val="16"/>
          <w:szCs w:val="14"/>
          <w:lang w:val="en-GB"/>
        </w:rPr>
        <w:t xml:space="preserve"> ((cs.getNumberPluggedCar()) &lt; (bestChargingStation.getNumberPluggedCar())){</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bestChargingStation = cs; </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bestChargingStation.getLocation();</w:t>
      </w: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F25FC">
        <w:rPr>
          <w:rFonts w:ascii="Courier New" w:hAnsi="Courier New" w:cs="Courier New"/>
          <w:color w:val="000000"/>
          <w:sz w:val="18"/>
          <w:szCs w:val="14"/>
          <w:lang w:val="en-GB"/>
        </w:rPr>
        <w:t>}</w:t>
      </w:r>
    </w:p>
    <w:p w:rsidR="00D27CC1"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color w:val="000000"/>
          <w:sz w:val="18"/>
          <w:szCs w:val="14"/>
          <w:lang w:val="en-GB"/>
        </w:rPr>
      </w:pPr>
      <w:r w:rsidRPr="00AF25FC">
        <w:rPr>
          <w:rFonts w:ascii="Courier New" w:hAnsi="Courier New" w:cs="Courier New"/>
          <w:color w:val="000000"/>
          <w:sz w:val="18"/>
          <w:szCs w:val="14"/>
          <w:lang w:val="en-GB"/>
        </w:rPr>
        <w:t>}</w:t>
      </w:r>
    </w:p>
    <w:p w:rsidR="00AF25FC" w:rsidRPr="00AF25FC" w:rsidRDefault="00AF25FC"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6"/>
          <w:szCs w:val="14"/>
          <w:lang w:val="en-GB"/>
        </w:rPr>
      </w:pPr>
    </w:p>
    <w:p w:rsidR="00A52015" w:rsidRDefault="00A52015" w:rsidP="00AF25FC">
      <w:pPr>
        <w:rPr>
          <w:lang w:val="en-GB"/>
        </w:rPr>
      </w:pPr>
      <w:r>
        <w:rPr>
          <w:lang w:val="en-GB"/>
        </w:rPr>
        <w:t xml:space="preserve">This first algorithm manages the “Money Saving” option in our system. We created a specific class for the location, to provide coherent and consistent information about car’s and charging station’s position. So, this function receives an address, the one that user have typed on the car’s display, and a range, also typed on display. </w:t>
      </w:r>
      <w:proofErr w:type="spellStart"/>
      <w:r>
        <w:rPr>
          <w:lang w:val="en-GB"/>
        </w:rPr>
        <w:t>CarManager</w:t>
      </w:r>
      <w:proofErr w:type="spellEnd"/>
      <w:r>
        <w:rPr>
          <w:lang w:val="en-GB"/>
        </w:rPr>
        <w:t xml:space="preserve"> play an important role during this situation, because permit to interact with the display and consequentially with the user in the car. We created also a specific class for the charging station, which are provided by </w:t>
      </w:r>
      <w:proofErr w:type="spellStart"/>
      <w:r>
        <w:rPr>
          <w:lang w:val="en-GB"/>
        </w:rPr>
        <w:t>SafeAreaManager</w:t>
      </w:r>
      <w:proofErr w:type="spellEnd"/>
      <w:r>
        <w:rPr>
          <w:lang w:val="en-GB"/>
        </w:rPr>
        <w:t xml:space="preserve"> during the computation. </w:t>
      </w:r>
      <w:proofErr w:type="spellStart"/>
      <w:r>
        <w:rPr>
          <w:lang w:val="en-GB"/>
        </w:rPr>
        <w:t>MapsGateway</w:t>
      </w:r>
      <w:proofErr w:type="spellEnd"/>
      <w:r>
        <w:rPr>
          <w:lang w:val="en-GB"/>
        </w:rPr>
        <w:t xml:space="preserve"> is a third part service and can calculate if a specific charging station is or not in range, from the location desired by the user. In the end, before the user can see the result on display, the system check which charging station has less car and advice it to the user. </w:t>
      </w:r>
    </w:p>
    <w:p w:rsidR="00AF25FC" w:rsidRPr="00177437" w:rsidRDefault="00AF25FC" w:rsidP="00AF25FC">
      <w:pPr>
        <w:rPr>
          <w:lang w:val="en-GB"/>
        </w:rPr>
      </w:pPr>
      <w:bookmarkStart w:id="16" w:name="_GoBack"/>
      <w:bookmarkEnd w:id="16"/>
    </w:p>
    <w:p w:rsidR="00EE322D" w:rsidRPr="00177437" w:rsidRDefault="00EE322D" w:rsidP="00223940">
      <w:pPr>
        <w:pStyle w:val="Titolo1"/>
        <w:pageBreakBefore/>
        <w:ind w:left="431" w:hanging="431"/>
      </w:pPr>
      <w:bookmarkStart w:id="17" w:name="_Toc468085648"/>
      <w:r w:rsidRPr="00177437">
        <w:lastRenderedPageBreak/>
        <w:t>User interface design</w:t>
      </w:r>
      <w:bookmarkEnd w:id="17"/>
      <w:r w:rsidRPr="00177437">
        <w:t xml:space="preserve"> </w:t>
      </w:r>
    </w:p>
    <w:p w:rsidR="00EE322D" w:rsidRPr="00177437" w:rsidRDefault="00EE322D" w:rsidP="00EE322D">
      <w:pPr>
        <w:rPr>
          <w:lang w:val="en-GB"/>
        </w:rPr>
      </w:pPr>
    </w:p>
    <w:p w:rsidR="00EE322D" w:rsidRPr="00177437" w:rsidRDefault="00EE322D" w:rsidP="00223940">
      <w:pPr>
        <w:pStyle w:val="Titolo1"/>
        <w:pageBreakBefore/>
        <w:ind w:left="431" w:hanging="431"/>
      </w:pPr>
      <w:bookmarkStart w:id="18" w:name="_Toc468085649"/>
      <w:r w:rsidRPr="00177437">
        <w:lastRenderedPageBreak/>
        <w:t>Requirements traceability</w:t>
      </w:r>
      <w:bookmarkEnd w:id="18"/>
    </w:p>
    <w:p w:rsidR="00EE322D" w:rsidRPr="00177437" w:rsidRDefault="00EE322D" w:rsidP="00EE322D">
      <w:pPr>
        <w:rPr>
          <w:lang w:val="en-GB"/>
        </w:rPr>
      </w:pPr>
    </w:p>
    <w:p w:rsidR="00EE322D" w:rsidRPr="00177437" w:rsidRDefault="00EE322D" w:rsidP="00223940">
      <w:pPr>
        <w:pStyle w:val="Titolo1"/>
        <w:pageBreakBefore/>
        <w:ind w:left="431" w:hanging="431"/>
      </w:pPr>
      <w:bookmarkStart w:id="19" w:name="_Toc468085650"/>
      <w:r w:rsidRPr="00177437">
        <w:lastRenderedPageBreak/>
        <w:t>Effort spent</w:t>
      </w:r>
      <w:bookmarkEnd w:id="19"/>
    </w:p>
    <w:p w:rsidR="00EE322D" w:rsidRPr="00177437" w:rsidRDefault="00EE322D" w:rsidP="00EE322D">
      <w:pPr>
        <w:rPr>
          <w:lang w:val="en-GB"/>
        </w:rPr>
      </w:pPr>
    </w:p>
    <w:p w:rsidR="00EE322D" w:rsidRPr="00177437" w:rsidRDefault="00EE322D" w:rsidP="00223940">
      <w:pPr>
        <w:pStyle w:val="Titolo1"/>
        <w:pageBreakBefore/>
        <w:ind w:left="431" w:hanging="431"/>
      </w:pPr>
      <w:bookmarkStart w:id="20" w:name="_Toc468085651"/>
      <w:r w:rsidRPr="00177437">
        <w:lastRenderedPageBreak/>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62A9F"/>
    <w:rsid w:val="00177437"/>
    <w:rsid w:val="0019003D"/>
    <w:rsid w:val="00194F29"/>
    <w:rsid w:val="001D0054"/>
    <w:rsid w:val="00223940"/>
    <w:rsid w:val="002A3784"/>
    <w:rsid w:val="002B3D70"/>
    <w:rsid w:val="00317E1A"/>
    <w:rsid w:val="00326556"/>
    <w:rsid w:val="003640C2"/>
    <w:rsid w:val="003A6933"/>
    <w:rsid w:val="00450AC3"/>
    <w:rsid w:val="004F706E"/>
    <w:rsid w:val="006800CF"/>
    <w:rsid w:val="00691C86"/>
    <w:rsid w:val="007358D0"/>
    <w:rsid w:val="00754CD4"/>
    <w:rsid w:val="00773775"/>
    <w:rsid w:val="0089162B"/>
    <w:rsid w:val="008E7228"/>
    <w:rsid w:val="008F6FB2"/>
    <w:rsid w:val="00910FE6"/>
    <w:rsid w:val="00971927"/>
    <w:rsid w:val="009932BB"/>
    <w:rsid w:val="00A146D6"/>
    <w:rsid w:val="00A52015"/>
    <w:rsid w:val="00AB5D45"/>
    <w:rsid w:val="00AF25FC"/>
    <w:rsid w:val="00B6538D"/>
    <w:rsid w:val="00BC0CAC"/>
    <w:rsid w:val="00BE5227"/>
    <w:rsid w:val="00C12B22"/>
    <w:rsid w:val="00C518C1"/>
    <w:rsid w:val="00CB1F6D"/>
    <w:rsid w:val="00CB7245"/>
    <w:rsid w:val="00CF4844"/>
    <w:rsid w:val="00D27CC1"/>
    <w:rsid w:val="00DF2F1D"/>
    <w:rsid w:val="00E203C9"/>
    <w:rsid w:val="00E85926"/>
    <w:rsid w:val="00EE322D"/>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3420"/>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F4E9-A69B-4A37-88F6-3287784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22</Pages>
  <Words>2848</Words>
  <Characters>16235</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21</cp:revision>
  <dcterms:created xsi:type="dcterms:W3CDTF">2016-11-17T08:47:00Z</dcterms:created>
  <dcterms:modified xsi:type="dcterms:W3CDTF">2016-11-29T16:51:00Z</dcterms:modified>
</cp:coreProperties>
</file>