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Who’s doing what?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Design Databases - Seb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Game Design Doc - Gab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MVC - Gab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Game Logic - Seb/Owen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API - Seb/Owen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