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DDE" w:rsidRDefault="00B964B3" w:rsidP="00550DDE">
      <w:pPr>
        <w:shd w:val="clear" w:color="auto" w:fill="FFFFFF"/>
        <w:spacing w:after="0" w:line="360" w:lineRule="atLeast"/>
        <w:outlineLvl w:val="2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Принципы тестирования приложения робот-пылесос.</w:t>
      </w:r>
    </w:p>
    <w:p w:rsidR="00B964B3" w:rsidRDefault="00B964B3" w:rsidP="00550DDE">
      <w:pPr>
        <w:shd w:val="clear" w:color="auto" w:fill="FFFFFF"/>
        <w:spacing w:after="0" w:line="360" w:lineRule="atLeast"/>
        <w:outlineLvl w:val="2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50DDE" w:rsidRDefault="00550DDE" w:rsidP="00550DDE">
      <w:pPr>
        <w:pStyle w:val="a3"/>
        <w:numPr>
          <w:ilvl w:val="0"/>
          <w:numId w:val="1"/>
        </w:numPr>
        <w:shd w:val="clear" w:color="auto" w:fill="FFFFFF"/>
        <w:spacing w:after="0" w:line="360" w:lineRule="atLeast"/>
        <w:outlineLvl w:val="2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Unit</w:t>
      </w:r>
      <w:r w:rsidRPr="00550DD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тесты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-  тестирование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конкретных модулей в процессе программирования.</w:t>
      </w:r>
    </w:p>
    <w:p w:rsidR="00B964B3" w:rsidRPr="00B964B3" w:rsidRDefault="00B964B3" w:rsidP="00B964B3">
      <w:pPr>
        <w:pStyle w:val="a3"/>
        <w:numPr>
          <w:ilvl w:val="0"/>
          <w:numId w:val="1"/>
        </w:numPr>
        <w:shd w:val="clear" w:color="auto" w:fill="FFFFFF"/>
        <w:spacing w:after="0" w:line="360" w:lineRule="atLeast"/>
        <w:jc w:val="both"/>
        <w:outlineLvl w:val="2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964B3">
        <w:rPr>
          <w:rFonts w:ascii="Times New Roman" w:eastAsia="Times New Roman" w:hAnsi="Times New Roman" w:cs="Times New Roman"/>
          <w:sz w:val="26"/>
          <w:szCs w:val="26"/>
          <w:lang w:eastAsia="ru-RU"/>
        </w:rPr>
        <w:t>E2E тесты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– тестирование, которое </w:t>
      </w:r>
      <w:r w:rsidRPr="00B964B3">
        <w:rPr>
          <w:rFonts w:ascii="Times New Roman" w:eastAsia="Times New Roman" w:hAnsi="Times New Roman" w:cs="Times New Roman"/>
          <w:sz w:val="26"/>
          <w:szCs w:val="26"/>
          <w:lang w:eastAsia="ru-RU"/>
        </w:rPr>
        <w:t>используется для проверки программного обеспечения от начала до конца, а также его интеграцию с внешними интерфейсами. </w:t>
      </w:r>
    </w:p>
    <w:p w:rsidR="00B964B3" w:rsidRPr="001B0273" w:rsidRDefault="00B964B3">
      <w:pPr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67"/>
        <w:gridCol w:w="3752"/>
        <w:gridCol w:w="3632"/>
      </w:tblGrid>
      <w:tr w:rsidR="00B964B3" w:rsidRPr="001B0273" w:rsidTr="008E6404">
        <w:trPr>
          <w:trHeight w:val="481"/>
        </w:trPr>
        <w:tc>
          <w:tcPr>
            <w:tcW w:w="1271" w:type="dxa"/>
          </w:tcPr>
          <w:p w:rsidR="00B964B3" w:rsidRPr="001B0273" w:rsidRDefault="00B964B3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Идентификатор</w:t>
            </w:r>
          </w:p>
        </w:tc>
        <w:tc>
          <w:tcPr>
            <w:tcW w:w="4116" w:type="dxa"/>
          </w:tcPr>
          <w:p w:rsidR="00B964B3" w:rsidRPr="001B0273" w:rsidRDefault="00B964B3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Вызываемый метод</w:t>
            </w:r>
          </w:p>
        </w:tc>
        <w:tc>
          <w:tcPr>
            <w:tcW w:w="3964" w:type="dxa"/>
          </w:tcPr>
          <w:p w:rsidR="00B964B3" w:rsidRPr="001B0273" w:rsidRDefault="00B964B3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 Ожидаемый результат</w:t>
            </w:r>
          </w:p>
        </w:tc>
      </w:tr>
      <w:tr w:rsidR="00CF18E4" w:rsidRPr="001B0273" w:rsidTr="008E6404">
        <w:trPr>
          <w:trHeight w:val="481"/>
        </w:trPr>
        <w:tc>
          <w:tcPr>
            <w:tcW w:w="1271" w:type="dxa"/>
          </w:tcPr>
          <w:p w:rsidR="00CF18E4" w:rsidRPr="001B0273" w:rsidRDefault="00CF18E4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1.1.</w:t>
            </w:r>
          </w:p>
        </w:tc>
        <w:tc>
          <w:tcPr>
            <w:tcW w:w="4116" w:type="dxa"/>
          </w:tcPr>
          <w:p w:rsidR="00CF18E4" w:rsidRPr="001B0273" w:rsidRDefault="00CF18E4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Регистрация нового пользователя</w:t>
            </w:r>
          </w:p>
        </w:tc>
        <w:tc>
          <w:tcPr>
            <w:tcW w:w="3964" w:type="dxa"/>
          </w:tcPr>
          <w:p w:rsidR="00CF18E4" w:rsidRPr="001B0273" w:rsidRDefault="00CF18E4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Происходит регистрация нового пользователя, создания </w:t>
            </w:r>
            <w:proofErr w:type="spellStart"/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токена</w:t>
            </w:r>
            <w:proofErr w:type="spellEnd"/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 и его возвращения.</w:t>
            </w:r>
          </w:p>
        </w:tc>
      </w:tr>
      <w:tr w:rsidR="00CF18E4" w:rsidRPr="001B0273" w:rsidTr="008E6404">
        <w:trPr>
          <w:trHeight w:val="441"/>
        </w:trPr>
        <w:tc>
          <w:tcPr>
            <w:tcW w:w="1271" w:type="dxa"/>
          </w:tcPr>
          <w:p w:rsidR="00CF18E4" w:rsidRPr="001B0273" w:rsidRDefault="004B18F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1.2.</w:t>
            </w:r>
          </w:p>
        </w:tc>
        <w:tc>
          <w:tcPr>
            <w:tcW w:w="4116" w:type="dxa"/>
          </w:tcPr>
          <w:p w:rsidR="00CF18E4" w:rsidRPr="001B0273" w:rsidRDefault="004B18F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Авторизация</w:t>
            </w:r>
          </w:p>
        </w:tc>
        <w:tc>
          <w:tcPr>
            <w:tcW w:w="3964" w:type="dxa"/>
          </w:tcPr>
          <w:p w:rsidR="00CF18E4" w:rsidRPr="001B0273" w:rsidRDefault="004B18F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Авторизация пользователя в системе</w:t>
            </w:r>
          </w:p>
        </w:tc>
      </w:tr>
      <w:tr w:rsidR="004B18F1" w:rsidRPr="001B0273" w:rsidTr="008E6404">
        <w:trPr>
          <w:trHeight w:val="441"/>
        </w:trPr>
        <w:tc>
          <w:tcPr>
            <w:tcW w:w="1271" w:type="dxa"/>
          </w:tcPr>
          <w:p w:rsidR="004B18F1" w:rsidRPr="001B0273" w:rsidRDefault="004B18F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1.3.</w:t>
            </w:r>
          </w:p>
        </w:tc>
        <w:tc>
          <w:tcPr>
            <w:tcW w:w="4116" w:type="dxa"/>
          </w:tcPr>
          <w:p w:rsidR="004B18F1" w:rsidRPr="001B0273" w:rsidRDefault="004B18F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Генерация </w:t>
            </w:r>
            <w:proofErr w:type="spellStart"/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токена</w:t>
            </w:r>
            <w:proofErr w:type="spellEnd"/>
          </w:p>
        </w:tc>
        <w:tc>
          <w:tcPr>
            <w:tcW w:w="3964" w:type="dxa"/>
          </w:tcPr>
          <w:p w:rsidR="004B18F1" w:rsidRPr="001B0273" w:rsidRDefault="004B18F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Генерация </w:t>
            </w:r>
            <w:proofErr w:type="spellStart"/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токена</w:t>
            </w:r>
            <w:proofErr w:type="spellEnd"/>
          </w:p>
        </w:tc>
      </w:tr>
      <w:tr w:rsidR="004B18F1" w:rsidRPr="001B0273" w:rsidTr="008E6404">
        <w:trPr>
          <w:trHeight w:val="441"/>
        </w:trPr>
        <w:tc>
          <w:tcPr>
            <w:tcW w:w="1271" w:type="dxa"/>
          </w:tcPr>
          <w:p w:rsidR="004B18F1" w:rsidRPr="001B0273" w:rsidRDefault="004B18F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1.4.</w:t>
            </w:r>
          </w:p>
        </w:tc>
        <w:tc>
          <w:tcPr>
            <w:tcW w:w="4116" w:type="dxa"/>
          </w:tcPr>
          <w:p w:rsidR="004B18F1" w:rsidRPr="001B0273" w:rsidRDefault="004B18F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Проверка </w:t>
            </w:r>
            <w:proofErr w:type="spellStart"/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токена</w:t>
            </w:r>
            <w:proofErr w:type="spellEnd"/>
          </w:p>
        </w:tc>
        <w:tc>
          <w:tcPr>
            <w:tcW w:w="3964" w:type="dxa"/>
          </w:tcPr>
          <w:p w:rsidR="004B18F1" w:rsidRPr="001B0273" w:rsidRDefault="004B18F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Проверка </w:t>
            </w:r>
            <w:proofErr w:type="spellStart"/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токена</w:t>
            </w:r>
            <w:proofErr w:type="spellEnd"/>
          </w:p>
        </w:tc>
      </w:tr>
      <w:tr w:rsidR="004B18F1" w:rsidRPr="001B0273" w:rsidTr="008E6404">
        <w:trPr>
          <w:trHeight w:val="441"/>
        </w:trPr>
        <w:tc>
          <w:tcPr>
            <w:tcW w:w="1271" w:type="dxa"/>
          </w:tcPr>
          <w:p w:rsidR="004B18F1" w:rsidRPr="001B0273" w:rsidRDefault="004B18F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1.5.</w:t>
            </w:r>
          </w:p>
        </w:tc>
        <w:tc>
          <w:tcPr>
            <w:tcW w:w="4116" w:type="dxa"/>
          </w:tcPr>
          <w:p w:rsidR="004B18F1" w:rsidRPr="001B0273" w:rsidRDefault="004B18F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Добавление пользователя</w:t>
            </w:r>
          </w:p>
        </w:tc>
        <w:tc>
          <w:tcPr>
            <w:tcW w:w="3964" w:type="dxa"/>
          </w:tcPr>
          <w:p w:rsidR="004B18F1" w:rsidRPr="001B0273" w:rsidRDefault="004B18F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Добавления пользователя в базу</w:t>
            </w:r>
          </w:p>
        </w:tc>
      </w:tr>
      <w:tr w:rsidR="004B18F1" w:rsidRPr="001B0273" w:rsidTr="008E6404">
        <w:trPr>
          <w:trHeight w:val="441"/>
        </w:trPr>
        <w:tc>
          <w:tcPr>
            <w:tcW w:w="1271" w:type="dxa"/>
          </w:tcPr>
          <w:p w:rsidR="004B18F1" w:rsidRPr="001B0273" w:rsidRDefault="004B18F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1.6.</w:t>
            </w:r>
          </w:p>
        </w:tc>
        <w:tc>
          <w:tcPr>
            <w:tcW w:w="4116" w:type="dxa"/>
          </w:tcPr>
          <w:p w:rsidR="004B18F1" w:rsidRPr="001B0273" w:rsidRDefault="004B18F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Обновление изменений</w:t>
            </w:r>
          </w:p>
        </w:tc>
        <w:tc>
          <w:tcPr>
            <w:tcW w:w="3964" w:type="dxa"/>
          </w:tcPr>
          <w:p w:rsidR="004B18F1" w:rsidRPr="001B0273" w:rsidRDefault="004B18F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Внесение обновлений в базе</w:t>
            </w:r>
          </w:p>
        </w:tc>
      </w:tr>
      <w:tr w:rsidR="004B18F1" w:rsidRPr="001B0273" w:rsidTr="008E6404">
        <w:trPr>
          <w:trHeight w:val="441"/>
        </w:trPr>
        <w:tc>
          <w:tcPr>
            <w:tcW w:w="1271" w:type="dxa"/>
          </w:tcPr>
          <w:p w:rsidR="004B18F1" w:rsidRPr="001B0273" w:rsidRDefault="004B18F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1.7.</w:t>
            </w:r>
          </w:p>
        </w:tc>
        <w:tc>
          <w:tcPr>
            <w:tcW w:w="4116" w:type="dxa"/>
          </w:tcPr>
          <w:p w:rsidR="004B18F1" w:rsidRPr="001B0273" w:rsidRDefault="004B18F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Удаление </w:t>
            </w:r>
            <w:proofErr w:type="spellStart"/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токена</w:t>
            </w:r>
            <w:proofErr w:type="spellEnd"/>
          </w:p>
        </w:tc>
        <w:tc>
          <w:tcPr>
            <w:tcW w:w="3964" w:type="dxa"/>
          </w:tcPr>
          <w:p w:rsidR="004B18F1" w:rsidRPr="001B0273" w:rsidRDefault="004B18F1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Удаление </w:t>
            </w:r>
            <w:proofErr w:type="spellStart"/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токена</w:t>
            </w:r>
            <w:proofErr w:type="spellEnd"/>
          </w:p>
        </w:tc>
      </w:tr>
      <w:tr w:rsidR="00C440E4" w:rsidRPr="001B0273" w:rsidTr="008E6404">
        <w:trPr>
          <w:trHeight w:val="441"/>
        </w:trPr>
        <w:tc>
          <w:tcPr>
            <w:tcW w:w="1271" w:type="dxa"/>
          </w:tcPr>
          <w:p w:rsidR="00C440E4" w:rsidRPr="001B0273" w:rsidRDefault="00C440E4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1.8.</w:t>
            </w:r>
          </w:p>
        </w:tc>
        <w:tc>
          <w:tcPr>
            <w:tcW w:w="4116" w:type="dxa"/>
          </w:tcPr>
          <w:p w:rsidR="00C440E4" w:rsidRPr="001B0273" w:rsidRDefault="00C440E4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Найти </w:t>
            </w:r>
            <w:proofErr w:type="spellStart"/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токен</w:t>
            </w:r>
            <w:proofErr w:type="spellEnd"/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 пользователя</w:t>
            </w:r>
          </w:p>
        </w:tc>
        <w:tc>
          <w:tcPr>
            <w:tcW w:w="3964" w:type="dxa"/>
          </w:tcPr>
          <w:p w:rsidR="00C440E4" w:rsidRPr="001B0273" w:rsidRDefault="00C440E4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Найти </w:t>
            </w:r>
            <w:proofErr w:type="spellStart"/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токен</w:t>
            </w:r>
            <w:proofErr w:type="spellEnd"/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 пользователя в базе</w:t>
            </w:r>
          </w:p>
        </w:tc>
      </w:tr>
      <w:tr w:rsidR="00C440E4" w:rsidRPr="001B0273" w:rsidTr="008E6404">
        <w:trPr>
          <w:trHeight w:val="441"/>
        </w:trPr>
        <w:tc>
          <w:tcPr>
            <w:tcW w:w="1271" w:type="dxa"/>
          </w:tcPr>
          <w:p w:rsidR="00C440E4" w:rsidRPr="001B0273" w:rsidRDefault="00C440E4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1.9.</w:t>
            </w:r>
          </w:p>
        </w:tc>
        <w:tc>
          <w:tcPr>
            <w:tcW w:w="4116" w:type="dxa"/>
          </w:tcPr>
          <w:p w:rsidR="00C440E4" w:rsidRPr="001B0273" w:rsidRDefault="00C440E4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Добавить группу</w:t>
            </w:r>
          </w:p>
        </w:tc>
        <w:tc>
          <w:tcPr>
            <w:tcW w:w="3964" w:type="dxa"/>
          </w:tcPr>
          <w:p w:rsidR="00C440E4" w:rsidRPr="001B0273" w:rsidRDefault="00C440E4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Добавить группу</w:t>
            </w:r>
          </w:p>
        </w:tc>
      </w:tr>
      <w:tr w:rsidR="00C440E4" w:rsidRPr="001B0273" w:rsidTr="008E6404">
        <w:trPr>
          <w:trHeight w:val="441"/>
        </w:trPr>
        <w:tc>
          <w:tcPr>
            <w:tcW w:w="1271" w:type="dxa"/>
          </w:tcPr>
          <w:p w:rsidR="00C440E4" w:rsidRPr="001B0273" w:rsidRDefault="00C440E4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1.10.</w:t>
            </w:r>
          </w:p>
        </w:tc>
        <w:tc>
          <w:tcPr>
            <w:tcW w:w="4116" w:type="dxa"/>
          </w:tcPr>
          <w:p w:rsidR="00C440E4" w:rsidRPr="001B0273" w:rsidRDefault="00C440E4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Найти группу</w:t>
            </w:r>
          </w:p>
        </w:tc>
        <w:tc>
          <w:tcPr>
            <w:tcW w:w="3964" w:type="dxa"/>
          </w:tcPr>
          <w:p w:rsidR="00C440E4" w:rsidRPr="001B0273" w:rsidRDefault="00C440E4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B027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Найти группу</w:t>
            </w:r>
          </w:p>
        </w:tc>
      </w:tr>
    </w:tbl>
    <w:p w:rsidR="00B964B3" w:rsidRDefault="00B964B3"/>
    <w:p w:rsidR="00554909" w:rsidRDefault="00554909" w:rsidP="00554909">
      <w:pPr>
        <w:pStyle w:val="1"/>
        <w:numPr>
          <w:ilvl w:val="0"/>
          <w:numId w:val="1"/>
        </w:numPr>
        <w:shd w:val="clear" w:color="auto" w:fill="FFFFFF"/>
        <w:spacing w:before="0"/>
        <w:textAlignment w:val="baseline"/>
        <w:rPr>
          <w:rFonts w:ascii="Times New Roman" w:eastAsia="Times New Roman" w:hAnsi="Times New Roman" w:cs="Times New Roman"/>
          <w:color w:val="auto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auto"/>
          <w:sz w:val="26"/>
          <w:szCs w:val="26"/>
          <w:lang w:eastAsia="ru-RU"/>
        </w:rPr>
        <w:t>UAT-</w:t>
      </w:r>
      <w:r w:rsidRPr="00554909">
        <w:rPr>
          <w:rFonts w:ascii="Times New Roman" w:eastAsia="Times New Roman" w:hAnsi="Times New Roman" w:cs="Times New Roman"/>
          <w:color w:val="auto"/>
          <w:sz w:val="26"/>
          <w:szCs w:val="26"/>
          <w:lang w:eastAsia="ru-RU"/>
        </w:rPr>
        <w:t>тестирование</w:t>
      </w:r>
      <w:r w:rsidR="0033596C">
        <w:rPr>
          <w:rFonts w:ascii="Times New Roman" w:eastAsia="Times New Roman" w:hAnsi="Times New Roman" w:cs="Times New Roman"/>
          <w:color w:val="auto"/>
          <w:sz w:val="26"/>
          <w:szCs w:val="26"/>
          <w:lang w:eastAsia="ru-RU"/>
        </w:rPr>
        <w:t xml:space="preserve"> - </w:t>
      </w:r>
      <w:r w:rsidR="0033596C" w:rsidRPr="0033596C">
        <w:rPr>
          <w:rFonts w:ascii="Times New Roman" w:eastAsia="Times New Roman" w:hAnsi="Times New Roman" w:cs="Times New Roman"/>
          <w:color w:val="auto"/>
          <w:sz w:val="26"/>
          <w:szCs w:val="26"/>
          <w:lang w:eastAsia="ru-RU"/>
        </w:rPr>
        <w:t>процесс проверки результативности, эффективности готового сервиса или функционала программного обеспечения перед выходом на рынок.</w:t>
      </w:r>
    </w:p>
    <w:p w:rsidR="007A0C59" w:rsidRPr="007A0C59" w:rsidRDefault="007A0C59" w:rsidP="007A0C59">
      <w:pPr>
        <w:rPr>
          <w:lang w:eastAsia="ru-RU"/>
        </w:rPr>
      </w:pP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6"/>
        <w:gridCol w:w="1875"/>
        <w:gridCol w:w="2630"/>
        <w:gridCol w:w="2590"/>
        <w:gridCol w:w="1694"/>
      </w:tblGrid>
      <w:tr w:rsidR="00BE47B2" w:rsidRPr="007A0C59" w:rsidTr="008E6404">
        <w:tc>
          <w:tcPr>
            <w:tcW w:w="560" w:type="dxa"/>
          </w:tcPr>
          <w:p w:rsidR="007A0C59" w:rsidRPr="007A0C59" w:rsidRDefault="007A0C59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A0C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№</w:t>
            </w:r>
          </w:p>
        </w:tc>
        <w:tc>
          <w:tcPr>
            <w:tcW w:w="1875" w:type="dxa"/>
          </w:tcPr>
          <w:p w:rsidR="007A0C59" w:rsidRPr="007A0C59" w:rsidRDefault="007A0C59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7A0C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Use-case</w:t>
            </w:r>
            <w:proofErr w:type="spellEnd"/>
          </w:p>
        </w:tc>
        <w:tc>
          <w:tcPr>
            <w:tcW w:w="2663" w:type="dxa"/>
          </w:tcPr>
          <w:p w:rsidR="007A0C59" w:rsidRPr="007A0C59" w:rsidRDefault="007A0C59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A0C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 Действие</w:t>
            </w:r>
          </w:p>
        </w:tc>
        <w:tc>
          <w:tcPr>
            <w:tcW w:w="2552" w:type="dxa"/>
          </w:tcPr>
          <w:p w:rsidR="007A0C59" w:rsidRPr="007A0C59" w:rsidRDefault="007A0C59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A0C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Ожидаемый результат</w:t>
            </w:r>
          </w:p>
        </w:tc>
        <w:tc>
          <w:tcPr>
            <w:tcW w:w="1695" w:type="dxa"/>
          </w:tcPr>
          <w:p w:rsidR="007A0C59" w:rsidRPr="007A0C59" w:rsidRDefault="007A0C59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A0C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Фактический результат</w:t>
            </w:r>
          </w:p>
        </w:tc>
      </w:tr>
      <w:tr w:rsidR="00BE47B2" w:rsidTr="008E6404">
        <w:tc>
          <w:tcPr>
            <w:tcW w:w="560" w:type="dxa"/>
          </w:tcPr>
          <w:p w:rsidR="007A0C59" w:rsidRPr="007A0C59" w:rsidRDefault="007A0C59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1.</w:t>
            </w:r>
          </w:p>
        </w:tc>
        <w:tc>
          <w:tcPr>
            <w:tcW w:w="1875" w:type="dxa"/>
          </w:tcPr>
          <w:p w:rsidR="007A0C59" w:rsidRPr="007A0C59" w:rsidRDefault="007A0C59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A0C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Регистрация в приложении</w:t>
            </w:r>
          </w:p>
        </w:tc>
        <w:tc>
          <w:tcPr>
            <w:tcW w:w="2663" w:type="dxa"/>
          </w:tcPr>
          <w:p w:rsidR="007A0C59" w:rsidRDefault="007A0C59">
            <w:r>
              <w:rPr>
                <w:rFonts w:ascii="Times New Roman" w:hAnsi="Times New Roman" w:cs="Times New Roman"/>
                <w:sz w:val="28"/>
                <w:szCs w:val="28"/>
              </w:rPr>
              <w:t>В окне «регистрации» ввести логин и пароль</w:t>
            </w:r>
          </w:p>
        </w:tc>
        <w:tc>
          <w:tcPr>
            <w:tcW w:w="2552" w:type="dxa"/>
          </w:tcPr>
          <w:p w:rsidR="007A0C59" w:rsidRDefault="007A0C59">
            <w:r w:rsidRPr="007A0C5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Создание аккаунта и вход в приложения</w:t>
            </w:r>
          </w:p>
        </w:tc>
        <w:tc>
          <w:tcPr>
            <w:tcW w:w="1695" w:type="dxa"/>
          </w:tcPr>
          <w:p w:rsidR="007A0C59" w:rsidRDefault="007A0C59"/>
        </w:tc>
      </w:tr>
      <w:tr w:rsidR="00BE47B2" w:rsidTr="008E6404">
        <w:tc>
          <w:tcPr>
            <w:tcW w:w="560" w:type="dxa"/>
          </w:tcPr>
          <w:p w:rsidR="007A0C59" w:rsidRPr="007A0C59" w:rsidRDefault="007A0C59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2.</w:t>
            </w:r>
          </w:p>
        </w:tc>
        <w:tc>
          <w:tcPr>
            <w:tcW w:w="1875" w:type="dxa"/>
          </w:tcPr>
          <w:p w:rsidR="007A0C59" w:rsidRPr="007A0C59" w:rsidRDefault="007A0C59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Авторизация в приложении</w:t>
            </w:r>
          </w:p>
        </w:tc>
        <w:tc>
          <w:tcPr>
            <w:tcW w:w="2663" w:type="dxa"/>
          </w:tcPr>
          <w:p w:rsidR="007A0C59" w:rsidRDefault="007A0C59">
            <w:r w:rsidRPr="007A0C59">
              <w:rPr>
                <w:rFonts w:ascii="Times New Roman" w:hAnsi="Times New Roman" w:cs="Times New Roman"/>
                <w:sz w:val="28"/>
                <w:szCs w:val="28"/>
              </w:rPr>
              <w:t>Ввод логина и пароля</w:t>
            </w:r>
          </w:p>
        </w:tc>
        <w:tc>
          <w:tcPr>
            <w:tcW w:w="2552" w:type="dxa"/>
          </w:tcPr>
          <w:p w:rsidR="007A0C59" w:rsidRDefault="007A0C59">
            <w:r>
              <w:rPr>
                <w:rFonts w:ascii="Times New Roman" w:hAnsi="Times New Roman" w:cs="Times New Roman"/>
                <w:sz w:val="28"/>
                <w:szCs w:val="28"/>
              </w:rPr>
              <w:t>При вводе корректных данных, вход в приложения</w:t>
            </w:r>
          </w:p>
        </w:tc>
        <w:tc>
          <w:tcPr>
            <w:tcW w:w="1695" w:type="dxa"/>
          </w:tcPr>
          <w:p w:rsidR="007A0C59" w:rsidRDefault="007A0C59"/>
        </w:tc>
      </w:tr>
      <w:tr w:rsidR="00BE47B2" w:rsidTr="008E6404">
        <w:tc>
          <w:tcPr>
            <w:tcW w:w="560" w:type="dxa"/>
          </w:tcPr>
          <w:p w:rsidR="00F539EC" w:rsidRDefault="00F539EC" w:rsidP="00F539EC">
            <w:r w:rsidRPr="00F539E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lastRenderedPageBreak/>
              <w:t>3.</w:t>
            </w:r>
          </w:p>
        </w:tc>
        <w:tc>
          <w:tcPr>
            <w:tcW w:w="1875" w:type="dxa"/>
          </w:tcPr>
          <w:p w:rsidR="00F539EC" w:rsidRDefault="00F539EC" w:rsidP="00F539EC">
            <w:r>
              <w:rPr>
                <w:rFonts w:ascii="Times New Roman" w:hAnsi="Times New Roman" w:cs="Times New Roman"/>
                <w:sz w:val="28"/>
                <w:szCs w:val="28"/>
              </w:rPr>
              <w:t>Подключение нового устройства</w:t>
            </w:r>
          </w:p>
        </w:tc>
        <w:tc>
          <w:tcPr>
            <w:tcW w:w="2663" w:type="dxa"/>
          </w:tcPr>
          <w:p w:rsidR="00F539EC" w:rsidRDefault="00F539EC" w:rsidP="00F539EC">
            <w:r>
              <w:rPr>
                <w:rFonts w:ascii="Times New Roman" w:hAnsi="Times New Roman" w:cs="Times New Roman"/>
                <w:sz w:val="28"/>
                <w:szCs w:val="28"/>
              </w:rPr>
              <w:t>Нажатие</w:t>
            </w:r>
            <w:r w:rsidRPr="002C50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приложении на</w:t>
            </w:r>
            <w:r w:rsidRPr="002C50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кнопку</w:t>
            </w:r>
            <w:r w:rsidRPr="002C50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подключения устройства в списке найденных устройств выбрать необходимое устройство</w:t>
            </w:r>
          </w:p>
        </w:tc>
        <w:tc>
          <w:tcPr>
            <w:tcW w:w="2552" w:type="dxa"/>
          </w:tcPr>
          <w:p w:rsidR="008E6404" w:rsidRDefault="00F539EC" w:rsidP="008E6404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r w:rsidR="008E6404">
              <w:rPr>
                <w:rFonts w:ascii="Times New Roman" w:hAnsi="Times New Roman" w:cs="Times New Roman"/>
                <w:sz w:val="28"/>
                <w:szCs w:val="28"/>
              </w:rPr>
              <w:t xml:space="preserve"> подключении нового устройства,</w:t>
            </w:r>
          </w:p>
          <w:p w:rsidR="00F539EC" w:rsidRPr="002C5028" w:rsidRDefault="00F539EC" w:rsidP="00F539E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оно появляется в списке доступных устройств, где можно выбрать необходимые опции </w:t>
            </w:r>
          </w:p>
        </w:tc>
        <w:tc>
          <w:tcPr>
            <w:tcW w:w="1695" w:type="dxa"/>
          </w:tcPr>
          <w:p w:rsidR="00F539EC" w:rsidRDefault="00F539EC" w:rsidP="00F539EC"/>
        </w:tc>
      </w:tr>
      <w:tr w:rsidR="00BE47B2" w:rsidTr="00BE47B2">
        <w:trPr>
          <w:trHeight w:val="7972"/>
        </w:trPr>
        <w:tc>
          <w:tcPr>
            <w:tcW w:w="560" w:type="dxa"/>
          </w:tcPr>
          <w:p w:rsidR="00F539EC" w:rsidRPr="008E6404" w:rsidRDefault="008E6404" w:rsidP="00F53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6404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875" w:type="dxa"/>
          </w:tcPr>
          <w:p w:rsidR="00F539EC" w:rsidRPr="008E6404" w:rsidRDefault="008E6404" w:rsidP="00F53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6404">
              <w:rPr>
                <w:rFonts w:ascii="Times New Roman" w:hAnsi="Times New Roman" w:cs="Times New Roman"/>
                <w:sz w:val="28"/>
                <w:szCs w:val="28"/>
              </w:rPr>
              <w:t>Настройка устройства</w:t>
            </w:r>
          </w:p>
        </w:tc>
        <w:tc>
          <w:tcPr>
            <w:tcW w:w="2663" w:type="dxa"/>
          </w:tcPr>
          <w:p w:rsidR="00F539EC" w:rsidRDefault="008E6404" w:rsidP="00F539EC"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меню настройки </w:t>
            </w:r>
            <w:r w:rsidR="00BE47B2"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настраиваются интересующие параметры устройства</w:t>
            </w:r>
          </w:p>
        </w:tc>
        <w:tc>
          <w:tcPr>
            <w:tcW w:w="2552" w:type="dxa"/>
          </w:tcPr>
          <w:p w:rsidR="00BE47B2" w:rsidRDefault="00BE47B2" w:rsidP="00BE47B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выборе нужного устройства открывается карточка устройства в которой есть кнопка настройки, при нажатии которой открывается меню настройки, где можно произвести настройку устройства:</w:t>
            </w:r>
          </w:p>
          <w:p w:rsidR="00BE47B2" w:rsidRDefault="00BE47B2" w:rsidP="00BE47B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задать новый параметр,</w:t>
            </w:r>
          </w:p>
          <w:p w:rsidR="00F539EC" w:rsidRDefault="00BE47B2" w:rsidP="00BE4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выбрать тип уборки, указать продолжительность уборки, установить паузу </w:t>
            </w:r>
          </w:p>
          <w:p w:rsidR="00BE47B2" w:rsidRDefault="00BE47B2" w:rsidP="00BE47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47B2" w:rsidRDefault="00BE47B2" w:rsidP="00BE47B2"/>
        </w:tc>
        <w:tc>
          <w:tcPr>
            <w:tcW w:w="1695" w:type="dxa"/>
          </w:tcPr>
          <w:p w:rsidR="00F539EC" w:rsidRDefault="00F539EC" w:rsidP="00F539EC"/>
        </w:tc>
      </w:tr>
      <w:tr w:rsidR="00BE47B2" w:rsidTr="008E6404">
        <w:tc>
          <w:tcPr>
            <w:tcW w:w="560" w:type="dxa"/>
          </w:tcPr>
          <w:p w:rsidR="00F539EC" w:rsidRPr="00BE47B2" w:rsidRDefault="00BE47B2" w:rsidP="00F53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7B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75" w:type="dxa"/>
          </w:tcPr>
          <w:p w:rsidR="00F539EC" w:rsidRPr="00BE47B2" w:rsidRDefault="00BE47B2" w:rsidP="00F53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7B2">
              <w:rPr>
                <w:rFonts w:ascii="Times New Roman" w:hAnsi="Times New Roman" w:cs="Times New Roman"/>
                <w:sz w:val="28"/>
                <w:szCs w:val="28"/>
              </w:rPr>
              <w:t>Обновление устройства</w:t>
            </w:r>
          </w:p>
        </w:tc>
        <w:tc>
          <w:tcPr>
            <w:tcW w:w="2663" w:type="dxa"/>
          </w:tcPr>
          <w:p w:rsidR="00F539EC" w:rsidRDefault="00BE47B2" w:rsidP="00BE47B2">
            <w:r>
              <w:rPr>
                <w:rFonts w:ascii="Times New Roman" w:hAnsi="Times New Roman" w:cs="Times New Roman"/>
                <w:sz w:val="28"/>
                <w:szCs w:val="28"/>
              </w:rPr>
              <w:t>В меню устройства нажимается кнопка «обновить»</w:t>
            </w:r>
          </w:p>
        </w:tc>
        <w:tc>
          <w:tcPr>
            <w:tcW w:w="2552" w:type="dxa"/>
          </w:tcPr>
          <w:p w:rsidR="00F539EC" w:rsidRDefault="00BE47B2" w:rsidP="00BE47B2"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обновлении устройство возвращается  в базу данных, после переходит в режим ожидания, и начинается загрузка и обновление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данных, после этого устройство возвращается в режим готовности</w:t>
            </w:r>
          </w:p>
        </w:tc>
        <w:tc>
          <w:tcPr>
            <w:tcW w:w="1695" w:type="dxa"/>
          </w:tcPr>
          <w:p w:rsidR="00F539EC" w:rsidRDefault="00F539EC" w:rsidP="00F539EC"/>
        </w:tc>
      </w:tr>
    </w:tbl>
    <w:p w:rsidR="001B0273" w:rsidRPr="00554909" w:rsidRDefault="001B0273"/>
    <w:sectPr w:rsidR="001B0273" w:rsidRPr="00554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93B38"/>
    <w:multiLevelType w:val="hybridMultilevel"/>
    <w:tmpl w:val="961EA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F6"/>
    <w:rsid w:val="001B0273"/>
    <w:rsid w:val="001F7BF2"/>
    <w:rsid w:val="0033596C"/>
    <w:rsid w:val="004B18F1"/>
    <w:rsid w:val="00550DDE"/>
    <w:rsid w:val="00554909"/>
    <w:rsid w:val="006956F6"/>
    <w:rsid w:val="007A0C59"/>
    <w:rsid w:val="008E6404"/>
    <w:rsid w:val="00AD10A5"/>
    <w:rsid w:val="00B964B3"/>
    <w:rsid w:val="00BE232A"/>
    <w:rsid w:val="00BE47B2"/>
    <w:rsid w:val="00C440E4"/>
    <w:rsid w:val="00CF18E4"/>
    <w:rsid w:val="00F5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DA0BE"/>
  <w15:chartTrackingRefBased/>
  <w15:docId w15:val="{43243FF2-E727-49E4-8AA2-E18F99D3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49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50D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50DD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550DDE"/>
    <w:pPr>
      <w:ind w:left="720"/>
      <w:contextualSpacing/>
    </w:pPr>
  </w:style>
  <w:style w:type="table" w:styleId="a4">
    <w:name w:val="Table Grid"/>
    <w:basedOn w:val="a1"/>
    <w:uiPriority w:val="39"/>
    <w:rsid w:val="00B96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549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Симахина Ольга</dc:creator>
  <cp:keywords/>
  <dc:description/>
  <cp:lastModifiedBy>Симахина Ольга</cp:lastModifiedBy>
  <cp:revision>9</cp:revision>
  <dcterms:created xsi:type="dcterms:W3CDTF">2023-08-15T13:15:00Z</dcterms:created>
  <dcterms:modified xsi:type="dcterms:W3CDTF">2023-08-18T10:17:00Z</dcterms:modified>
</cp:coreProperties>
</file>