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In what modes should the PdfFileReader() and PdfFileWriter() File objects will be opened?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  <w:bookmarkStart w:id="0" w:name="_GoBack"/>
      <w:bookmarkEnd w:id="0"/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PdfFileReader() is opened in binary mode with rb as a second command after open() eg open("readthefile.pdf", "rb") PdfFileWriter() is opened in write-binary mode with wb as a second command after open().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From a PdfFileReader object, how do you get a Page object for page 5?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Answer:pdfreader.getpage(4)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3.What PdfFileReader variable stores the number of pages in the PDF document?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total number of pages in the document is stored in the numPages attribute of a PdfFileReader object.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4.If a PdfFileReader object’s PDF is encrypted with the password swordfish, what must you do before you can obtain Page objects from it?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pdfreader.decrypt("swordfish")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5.What methods do you use to rotate a page?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1.rotateClockwise()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2.rotateCounterClockwise()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6.What is the difference between a Run object and a Paragraph object?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Paragraph object has a run attribute that is a list of Run objects ,while Run objects have a text attribute, containing just the text in that particular run.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7.How do you obtain a list of Paragraph objects for a Document object that’s stored in a variable named doc?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To obtain a list of Paragraph objects for a Document object stored in the variable "doc", you can use the method "doc.getParagraphs()"..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8.What type of object has bold, underline, italic, strike, and outline variables?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A run object has these variables.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9.What is the difference between False, True, and None for the bold variable?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1.True always makes the Run object bolded.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2.False makes Run obejct always not bolded.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3.None will make the Run object just use the style's bold setting.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10.How do you create a Document object for a new Word document?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docx.Document()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11.How do you add a paragraph with the text 'Hello, there!' to a Document object stored in a variable named doc?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import.doc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doc=docx.Document()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doc.add_paragraph("Hello, there !")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12.What integers represent the levels of headings available in Word documents?</w:t>
      </w:r>
    </w:p>
    <w:p>
      <w:pPr>
        <w:numPr>
          <w:numId w:val="0"/>
        </w:numPr>
        <w:spacing w:before="220" w:line="259" w:lineRule="auto"/>
        <w:ind w:leftChars="0"/>
      </w:pPr>
      <w:r>
        <w:rPr>
          <w:rFonts w:hint="default"/>
          <w:rtl w:val="0"/>
          <w:lang w:val="en-US"/>
        </w:rPr>
        <w:t>Answer: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>Integers 1 to 4 represent differnt headings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658D5D"/>
    <w:multiLevelType w:val="singleLevel"/>
    <w:tmpl w:val="E7658D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CCA3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List"/>
    <w:basedOn w:val="10"/>
    <w:qFormat/>
    <w:uiPriority w:val="0"/>
    <w:rPr>
      <w:rFonts w:cs="Lohit Devanagari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2021-03-02T22:42:00Z</dcterms:created>
  <dc:creator>Paul</dc:creator>
  <cp:lastModifiedBy>manikantasimal1999</cp:lastModifiedBy>
  <dcterms:modified xsi:type="dcterms:W3CDTF">2023-08-13T06:57:30Z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E9C0E37B6FB5466B85025E04F2F0F076</vt:lpwstr>
  </property>
</Properties>
</file>