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Is the Python Standard Library included with PyInputPlus?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No, Python Standard Library doent include with PyInputPlus,because it is a third-party library.So it was not included in the Python Standard Library.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Why is PyInputPlus commonly imported with import pyinputplus as pypi?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 w:eastAsia="zh-CN"/>
        </w:rPr>
        <w:t>PyInputPlus is commonly imported with “import pyinputplus as pypi” because it is short name of the module.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distinguish between inputInt() and inputFloat()?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The distinguish between inputInt() and inputFloat() is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If you want the user to input an integer value, we use inputInt() function.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If you want the user to input a float value, we use the inputFloat() function.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Using PyInputPlus, how do you ensure that the user enters a whole number between 0 and 99?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To ensure that the user enters a whole number between 0 and 99 using PyInputPlus is, we use inputInt() function with the “min and max” arguments set to 0 and 99.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example: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number = pypi.inputInt(“Enter an integer between 0 and 99: “, min=0, max=99)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transferred to the keyword arguments allowRegexes and blockRegexes?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 w:eastAsia="zh-CN"/>
        </w:rPr>
        <w:t>The allowRegexes and blockRegexes keyword arguments are used to specify regular expressions that should be allowed or blocked when getting input from the user.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blank input is entered three times, what does inputStr(limit=3)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 w:eastAsia="zh-CN"/>
        </w:rPr>
        <w:t>inputStr(limit=3) will raise a TimeoutException error if a blank input is entered three times.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blank input is entered three times, what does inputStr(limit=3, default='hello')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</w:t>
      </w:r>
      <w:r>
        <w:rPr>
          <w:rFonts w:hint="default"/>
          <w:rtl w:val="0"/>
          <w:lang w:val="en-IN" w:eastAsia="zh-CN"/>
        </w:rPr>
        <w:br w:type="textWrapping"/>
      </w:r>
      <w:r>
        <w:rPr>
          <w:rFonts w:hint="default"/>
          <w:rtl w:val="0"/>
          <w:lang w:val="en-IN" w:eastAsia="zh-CN"/>
        </w:rPr>
        <w:t>inputStr(limit=3, default=”hello”) will return the default value “hello” if a blank input is entered three times.</w:t>
      </w: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70A4B7"/>
    <w:multiLevelType w:val="singleLevel"/>
    <w:tmpl w:val="D370A4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44A42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  <cp:lastModifiedBy>manikantasimal1999</cp:lastModifiedBy>
  <dcterms:modified xsi:type="dcterms:W3CDTF">2023-06-27T15:28:59Z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3F917A52779943E2BACB8E55C89E9BDD</vt:lpwstr>
  </property>
</Properties>
</file>