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color w:val="ff0000"/>
          <w:sz w:val="34"/>
          <w:szCs w:val="34"/>
        </w:rPr>
      </w:pPr>
      <w:bookmarkStart w:colFirst="0" w:colLast="0" w:name="_9ueaspfc6hw0" w:id="0"/>
      <w:bookmarkEnd w:id="0"/>
      <w:r w:rsidDel="00000000" w:rsidR="00000000" w:rsidRPr="00000000">
        <w:rPr>
          <w:color w:val="ff0000"/>
          <w:sz w:val="34"/>
          <w:szCs w:val="34"/>
          <w:rtl w:val="0"/>
        </w:rPr>
        <w:t xml:space="preserve">Universo del discurso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tiene como finalidad la gestión integral de la venta de entradas de un cine, tanto desde una aplicación de escritorio como desde una sede web.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se identifica mediante su DNI y puede registrarse en el sistema para realizar compras.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Un cliente puede realizar </w:t>
      </w:r>
      <w:r w:rsidDel="00000000" w:rsidR="00000000" w:rsidRPr="00000000">
        <w:rPr>
          <w:b w:val="1"/>
          <w:bCs w:val="1"/>
          <w:rtl w:val="0"/>
        </w:rPr>
        <w:t xml:space="preserve">una o varias compras</w:t>
      </w:r>
      <w:r w:rsidDel="00000000" w:rsidR="00000000" w:rsidRPr="00000000">
        <w:rPr>
          <w:rtl w:val="0"/>
        </w:rPr>
        <w:t xml:space="preserve">, mientras que </w:t>
      </w:r>
      <w:r w:rsidDel="00000000" w:rsidR="00000000" w:rsidRPr="00000000">
        <w:rPr>
          <w:b w:val="1"/>
          <w:bCs w:val="1"/>
          <w:rtl w:val="0"/>
        </w:rPr>
        <w:t xml:space="preserve">cada compra es realizada por un unico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compra</w:t>
      </w:r>
      <w:r w:rsidDel="00000000" w:rsidR="00000000" w:rsidRPr="00000000">
        <w:rPr>
          <w:rtl w:val="0"/>
        </w:rPr>
        <w:t xml:space="preserve"> se identifica mediante un codigo unico y registra la fecha y hora de la compra, el importe total y el descuento aplicado.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Una compra puede incluir </w:t>
      </w:r>
      <w:r w:rsidDel="00000000" w:rsidR="00000000" w:rsidRPr="00000000">
        <w:rPr>
          <w:b w:val="1"/>
          <w:bCs w:val="1"/>
          <w:rtl w:val="0"/>
        </w:rPr>
        <w:t xml:space="preserve">una o varias entradas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cada entrada pertenece a una unica compra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representa el derecho de acceso a una sesión concreta y puede estar asociada a un descuento.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Cada entrada corresponde a </w:t>
      </w:r>
      <w:r w:rsidDel="00000000" w:rsidR="00000000" w:rsidRPr="00000000">
        <w:rPr>
          <w:b w:val="1"/>
          <w:bCs w:val="1"/>
          <w:rtl w:val="0"/>
        </w:rPr>
        <w:t xml:space="preserve">una sola sesion</w:t>
      </w:r>
      <w:r w:rsidDel="00000000" w:rsidR="00000000" w:rsidRPr="00000000">
        <w:rPr>
          <w:rtl w:val="0"/>
        </w:rPr>
        <w:t xml:space="preserve">, mientras que </w:t>
      </w:r>
      <w:r w:rsidDel="00000000" w:rsidR="00000000" w:rsidRPr="00000000">
        <w:rPr>
          <w:b w:val="1"/>
          <w:bCs w:val="1"/>
          <w:rtl w:val="0"/>
        </w:rPr>
        <w:t xml:space="preserve">una sesion puede tener muchas entradas</w:t>
      </w:r>
      <w:r w:rsidDel="00000000" w:rsidR="00000000" w:rsidRPr="00000000">
        <w:rPr>
          <w:rtl w:val="0"/>
        </w:rPr>
        <w:t xml:space="preserve">, dependiendo del nimero de espectadores.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 pelicula se identifica por un codigo unico y dispone de información como titulo, duracion, genero y precio.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Una pelicula puede proyectarse en </w:t>
      </w:r>
      <w:r w:rsidDel="00000000" w:rsidR="00000000" w:rsidRPr="00000000">
        <w:rPr>
          <w:b w:val="1"/>
          <w:bCs w:val="1"/>
          <w:rtl w:val="0"/>
        </w:rPr>
        <w:t xml:space="preserve">una o varias sesiones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cada sesion proyecta una unica pelicula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 representa la proyección de una película en una fecha y hora determinadas, con un precio asociado.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Las salas del cine se identifican por un código y un nombre, y pueden acoger varias sesiones a lo largo del tiempo.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compras realizadas quedan registradas en la base de datos con el fin de permitir la generación de informes económicos y el análisis del comportamiento de clientes y películas.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Este modelo garantiza la correcta organización de los datos, evita redundancias innecesarias y cumple con la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, asegurando la integridad y coherencia de la información.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4433.57177734375" w:top="1778.916015625" w:left="1444.320068359375" w:right="1417.390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