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namespace: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"https://www.youtube.com/watch?v=JfUQP-UqpHY"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https://www.youtube.com/watch?v=JfUQP-UqpHY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remember</w:t>
      </w:r>
      <w:r>
        <w:rPr>
          <w:rFonts w:hint="default"/>
          <w:lang w:val="en-US"/>
        </w:rPr>
        <w:t>: when you using any namespace into your current file alwayes use \(black slash) instead of /(front slash).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index.php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file1.php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file2.php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 'file1.php';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 'file2.php';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file1\msg();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namespace file1;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msg(){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echo  "message from file 1";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namespace file2;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msg(){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echo  "message from file 2";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goes for class inclusion: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index.php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file1.php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file2.php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 'file1.php';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 'file2.php';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$obj = new file2\dog;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echo $obj-&gt;Chihuahua();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namespace file1;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 dog{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function pug(){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echo "THIS IS PUG";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namespace file2;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 dog{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function Chihuahua(){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echo "THIS IS Chihuahua";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F1EFF"/>
    <w:rsid w:val="6BA7735C"/>
    <w:rsid w:val="6E79A535"/>
    <w:rsid w:val="73FF7582"/>
    <w:rsid w:val="79FBE6FB"/>
    <w:rsid w:val="7FDFEDD2"/>
    <w:rsid w:val="AD79369B"/>
    <w:rsid w:val="E5AF4D3F"/>
    <w:rsid w:val="F6BB8606"/>
    <w:rsid w:val="FBD5D64A"/>
    <w:rsid w:val="FDEEF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wadmin</cp:lastModifiedBy>
  <dcterms:modified xsi:type="dcterms:W3CDTF">2023-08-18T13:00:49Z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