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2026-09-14b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TimorgianaRide.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TimorgianaRide.</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TimorgianaRide.</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TimorgianaRide.</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TimorgianaRide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ita ho osan bainhira termina ona viajen, no valor viajen nian ita-nian tomak: TimorgianaRide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TimorgianaRide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Até 30 de Abril de 2027 o acesso é gratuito. Os dias de trabalho são registados à mesma, marcados como gratuitos, para que possa ver o mecanismo a funcionar antes de pagar. A cobrança começa a 1 de Maio de 2027.</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$30.</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TimorgianaRide,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TimorgianaRide,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TimorgianaRide: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TimorgianaRide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TimorgianaRide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asesu ba plataforma ho loron, adiantadu.</w:t>
            </w:r>
          </w:p>
          <w:p>
            <w:pPr>
              <w:spacing w:after="40" w:line="264"/>
            </w:pPr>
            <w:r>
              <w:rPr>
                <w:rFonts w:ascii="Calibri" w:cs="Calibri" w:eastAsia="Calibri" w:hAnsi="Calibri"/>
                <w:b w:val="false"/>
                <w:bCs w:val="false"/>
                <w:color w:val="14201D"/>
                <w:sz w:val="19"/>
                <w:szCs w:val="19"/>
              </w:rPr>
              <w:t xml:space="preserve">Períodu gratuitu. To’o 30 Abríl 2027 asesu ne’e gratuitu. Loron servisu sira rejistu nafatin, ho marka gratuitu, atu ita bele haree mekanizmu ne’e la’o antes selu. Kobransa hahú iha 1 Maiu 2027.</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loron foun.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$30.</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Oinsá selu. Pagamentu halo ba TimorgianaRide,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TimorgianaRide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TimorgianaRide: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TimorgianaRide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TimorgianaRide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Until 30 April 2027 access is free. Working days are recorded all the same, marked as free, so that you can see the mechanism working before you pay. Charging begins on 1 May 2027.</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$30.</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TimorgianaRide,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TimorgianaRide’s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TimorgianaRide: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TimorgianaRide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TimorgianaRide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TimorgianaRide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TimorgianaRide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TimorgianaRide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TimorgianaRide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TimorgianaRide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TimorgianaRide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TimorgianaRide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TimorgianaRide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TimorgianaRide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TimorgianaRide não responde por acidentes, multas de trânsito, danos no veículo ou por qualquer ocorrência durante a prestação da viagem. Nesta relação, a TimorgianaRide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TimorgianaRide la hatán ba asidente sira, multa tránsitu nian, estragu iha veíkulu ka kualker akontesimentu iha prestasaun viajen nia laran. Iha relasaun ida-ne’e, TimorgianaRide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TimorgianaRide is not liable for accidents, traffic fines, damage to the vehicle, or any occurrence during the provision of the ride. In this relationship, TimorgianaRide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2026-09-14b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2026-09-14T11:13:12.064Z</dcterms:created>
  <dcterms:modified xsi:type="dcterms:W3CDTF">2026-09-14T11:13:12.064Z</dcterms:modified>
</cp:coreProperties>
</file>

<file path=docProps/custom.xml><?xml version="1.0" encoding="utf-8"?>
<Properties xmlns="http://schemas.openxmlformats.org/officeDocument/2006/custom-properties" xmlns:vt="http://schemas.openxmlformats.org/officeDocument/2006/docPropsVTypes"/>
</file>