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DC" w:rsidRDefault="00171BDC" w:rsidP="00F426CF">
      <w:pPr>
        <w:rPr>
          <w:rFonts w:ascii="Times-Bold" w:hAnsi="Times-Bold" w:cs="Times-Bold"/>
          <w:b/>
          <w:bCs/>
          <w:sz w:val="26"/>
          <w:szCs w:val="24"/>
        </w:rPr>
      </w:pPr>
      <w:bookmarkStart w:id="0" w:name="_GoBack"/>
      <w:bookmarkEnd w:id="0"/>
      <w:r w:rsidRPr="00171BDC">
        <w:rPr>
          <w:rFonts w:ascii="Times-Bold" w:hAnsi="Times-Bold" w:cs="Times-Bold"/>
          <w:b/>
          <w:bCs/>
          <w:sz w:val="26"/>
          <w:szCs w:val="24"/>
        </w:rPr>
        <w:t>MSWM Manual 2000</w:t>
      </w:r>
    </w:p>
    <w:p w:rsidR="00D770D4" w:rsidRDefault="00F426CF" w:rsidP="00F426CF">
      <w:pPr>
        <w:rPr>
          <w:rFonts w:ascii="Times-Bold" w:hAnsi="Times-Bold" w:cs="Times-Bold"/>
          <w:b/>
          <w:bCs/>
          <w:sz w:val="24"/>
          <w:szCs w:val="24"/>
        </w:rPr>
      </w:pPr>
      <w:r w:rsidRPr="00171BDC">
        <w:rPr>
          <w:rFonts w:ascii="Times-Bold" w:hAnsi="Times-Bold" w:cs="Times-Bold"/>
          <w:b/>
          <w:bCs/>
          <w:sz w:val="24"/>
          <w:szCs w:val="24"/>
        </w:rPr>
        <w:t xml:space="preserve">The </w:t>
      </w:r>
      <w:r>
        <w:rPr>
          <w:rFonts w:ascii="Times-Bold" w:hAnsi="Times-Bold" w:cs="Times-Bold"/>
          <w:b/>
          <w:bCs/>
          <w:sz w:val="24"/>
          <w:szCs w:val="24"/>
        </w:rPr>
        <w:t>guidelines for locating the containers are indicated below:</w:t>
      </w:r>
    </w:p>
    <w:p w:rsidR="00F426CF" w:rsidRDefault="00F426CF" w:rsidP="00F426C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secondary storage points are to be identified based on the volume of waste</w:t>
      </w:r>
    </w:p>
    <w:p w:rsidR="00F426CF" w:rsidRDefault="00F426CF" w:rsidP="00F426CF">
      <w:pPr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Generated:</w:t>
      </w:r>
    </w:p>
    <w:p w:rsidR="00F426CF" w:rsidRPr="00171BDC" w:rsidRDefault="00F426CF" w:rsidP="00171B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sz w:val="24"/>
          <w:szCs w:val="24"/>
        </w:rPr>
      </w:pPr>
      <w:r w:rsidRPr="00171BDC">
        <w:rPr>
          <w:rFonts w:ascii="Times-Roman" w:hAnsi="Times-Roman" w:cs="Times-Roman"/>
          <w:sz w:val="24"/>
          <w:szCs w:val="24"/>
        </w:rPr>
        <w:t xml:space="preserve">One container at the </w:t>
      </w:r>
      <w:proofErr w:type="spellStart"/>
      <w:r w:rsidRPr="00171BDC">
        <w:rPr>
          <w:rFonts w:ascii="Times-Roman" w:hAnsi="Times-Roman" w:cs="Times-Roman"/>
          <w:sz w:val="24"/>
          <w:szCs w:val="24"/>
        </w:rPr>
        <w:t>center</w:t>
      </w:r>
      <w:proofErr w:type="spellEnd"/>
      <w:r w:rsidRPr="00171BDC">
        <w:rPr>
          <w:rFonts w:ascii="Times-Roman" w:hAnsi="Times-Roman" w:cs="Times-Roman"/>
          <w:sz w:val="24"/>
          <w:szCs w:val="24"/>
        </w:rPr>
        <w:t xml:space="preserve"> point between a set of 500 households on the main road.</w:t>
      </w:r>
    </w:p>
    <w:p w:rsidR="00F426CF" w:rsidRPr="00171BDC" w:rsidRDefault="00F426CF" w:rsidP="00171B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sz w:val="24"/>
          <w:szCs w:val="24"/>
        </w:rPr>
      </w:pPr>
      <w:r w:rsidRPr="00171BDC">
        <w:rPr>
          <w:rFonts w:ascii="Times-Roman" w:hAnsi="Times-Roman" w:cs="Times-Roman"/>
          <w:sz w:val="24"/>
          <w:szCs w:val="24"/>
        </w:rPr>
        <w:t>One 3M</w:t>
      </w:r>
      <w:r w:rsidRPr="00171BDC">
        <w:rPr>
          <w:rFonts w:ascii="Times-Roman" w:hAnsi="Times-Roman" w:cs="Times-Roman"/>
          <w:sz w:val="18"/>
          <w:szCs w:val="18"/>
          <w:vertAlign w:val="superscript"/>
        </w:rPr>
        <w:t xml:space="preserve">3 </w:t>
      </w:r>
      <w:r w:rsidRPr="00171BDC">
        <w:rPr>
          <w:rFonts w:ascii="Times-Roman" w:hAnsi="Times-Roman" w:cs="Times-Roman"/>
          <w:sz w:val="24"/>
          <w:szCs w:val="24"/>
        </w:rPr>
        <w:t>container as indicated above in an operational area of 1000 houses.</w:t>
      </w:r>
    </w:p>
    <w:p w:rsidR="00F426CF" w:rsidRPr="00171BDC" w:rsidRDefault="00F426CF" w:rsidP="00171B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sz w:val="24"/>
          <w:szCs w:val="24"/>
        </w:rPr>
      </w:pPr>
      <w:r w:rsidRPr="00171BDC">
        <w:rPr>
          <w:rFonts w:ascii="Times-Roman" w:hAnsi="Times-Roman" w:cs="Times-Roman"/>
          <w:sz w:val="24"/>
          <w:szCs w:val="24"/>
        </w:rPr>
        <w:t>One 4.5 M</w:t>
      </w:r>
      <w:r w:rsidRPr="00171BDC">
        <w:rPr>
          <w:rFonts w:ascii="Times-Roman" w:hAnsi="Times-Roman" w:cs="Times-Roman"/>
          <w:sz w:val="18"/>
          <w:szCs w:val="18"/>
          <w:vertAlign w:val="superscript"/>
        </w:rPr>
        <w:t>3</w:t>
      </w:r>
      <w:r w:rsidRPr="00171BDC">
        <w:rPr>
          <w:rFonts w:ascii="Times-Roman" w:hAnsi="Times-Roman" w:cs="Times-Roman"/>
          <w:sz w:val="24"/>
          <w:szCs w:val="24"/>
        </w:rPr>
        <w:t xml:space="preserve"> container at the midpoint of 2 operational areas of 1000 houses each.</w:t>
      </w:r>
    </w:p>
    <w:p w:rsidR="00F426CF" w:rsidRPr="00171BDC" w:rsidRDefault="00F426CF" w:rsidP="00171B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sz w:val="24"/>
          <w:szCs w:val="24"/>
        </w:rPr>
      </w:pPr>
      <w:r w:rsidRPr="00171BDC">
        <w:rPr>
          <w:rFonts w:ascii="Times-Roman" w:hAnsi="Times-Roman" w:cs="Times-Roman"/>
          <w:sz w:val="24"/>
          <w:szCs w:val="24"/>
        </w:rPr>
        <w:t>Alternately a combination of 3M</w:t>
      </w:r>
      <w:r w:rsidRPr="00171BDC">
        <w:rPr>
          <w:rFonts w:ascii="Times-Roman" w:hAnsi="Times-Roman" w:cs="Times-Roman"/>
          <w:sz w:val="24"/>
          <w:szCs w:val="24"/>
          <w:vertAlign w:val="superscript"/>
        </w:rPr>
        <w:t>3</w:t>
      </w:r>
      <w:r w:rsidRPr="00171BDC">
        <w:rPr>
          <w:rFonts w:ascii="Times-Roman" w:hAnsi="Times-Roman" w:cs="Times-Roman"/>
          <w:sz w:val="24"/>
          <w:szCs w:val="24"/>
        </w:rPr>
        <w:t xml:space="preserve"> and 4.5M</w:t>
      </w:r>
      <w:r w:rsidRPr="00171BDC">
        <w:rPr>
          <w:rFonts w:ascii="Times-Roman" w:hAnsi="Times-Roman" w:cs="Times-Roman"/>
          <w:sz w:val="24"/>
          <w:szCs w:val="24"/>
          <w:vertAlign w:val="superscript"/>
        </w:rPr>
        <w:t>3</w:t>
      </w:r>
      <w:r w:rsidRPr="00171BDC">
        <w:rPr>
          <w:rFonts w:ascii="Times-Roman" w:hAnsi="Times-Roman" w:cs="Times-Roman"/>
          <w:sz w:val="24"/>
          <w:szCs w:val="24"/>
        </w:rPr>
        <w:t xml:space="preserve"> to be located in the operational area of</w:t>
      </w:r>
    </w:p>
    <w:p w:rsidR="00F426CF" w:rsidRPr="00171BDC" w:rsidRDefault="00F426CF" w:rsidP="00171B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sz w:val="24"/>
          <w:szCs w:val="24"/>
        </w:rPr>
      </w:pPr>
      <w:r w:rsidRPr="00171BDC">
        <w:rPr>
          <w:rFonts w:ascii="Times-Roman" w:hAnsi="Times-Roman" w:cs="Times-Roman"/>
          <w:sz w:val="24"/>
          <w:szCs w:val="24"/>
        </w:rPr>
        <w:t>1000 houses based on the volume of waste generated.</w:t>
      </w:r>
    </w:p>
    <w:p w:rsidR="00F426CF" w:rsidRDefault="00F426CF" w:rsidP="00171B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Times-Roman" w:hAnsi="Times-Roman" w:cs="Times-Roman"/>
          <w:sz w:val="24"/>
          <w:szCs w:val="24"/>
        </w:rPr>
      </w:pPr>
      <w:r w:rsidRPr="00171BDC">
        <w:rPr>
          <w:rFonts w:ascii="Times-Roman" w:hAnsi="Times-Roman" w:cs="Times-Roman"/>
          <w:sz w:val="24"/>
          <w:szCs w:val="24"/>
        </w:rPr>
        <w:t>Based on local situation and special circumstances, additional 3M</w:t>
      </w:r>
      <w:r w:rsidRPr="00171BDC">
        <w:rPr>
          <w:rFonts w:ascii="Times-Roman" w:hAnsi="Times-Roman" w:cs="Times-Roman"/>
          <w:sz w:val="24"/>
          <w:szCs w:val="24"/>
          <w:vertAlign w:val="superscript"/>
        </w:rPr>
        <w:t>3</w:t>
      </w:r>
      <w:r w:rsidRPr="00171BDC">
        <w:rPr>
          <w:rFonts w:ascii="Times-Roman" w:hAnsi="Times-Roman" w:cs="Times-Roman"/>
          <w:sz w:val="24"/>
          <w:szCs w:val="24"/>
        </w:rPr>
        <w:t xml:space="preserve"> and 4.5M</w:t>
      </w:r>
      <w:r w:rsidRPr="00171BDC">
        <w:rPr>
          <w:rFonts w:ascii="Times-Roman" w:hAnsi="Times-Roman" w:cs="Times-Roman"/>
          <w:sz w:val="24"/>
          <w:szCs w:val="24"/>
          <w:vertAlign w:val="superscript"/>
        </w:rPr>
        <w:t>3</w:t>
      </w:r>
      <w:r w:rsidRPr="00171BDC">
        <w:rPr>
          <w:rFonts w:ascii="Times-Roman" w:hAnsi="Times-Roman" w:cs="Times-Roman"/>
          <w:sz w:val="18"/>
          <w:szCs w:val="18"/>
        </w:rPr>
        <w:t xml:space="preserve"> </w:t>
      </w:r>
      <w:r w:rsidRPr="00171BDC">
        <w:rPr>
          <w:rFonts w:ascii="Times-Roman" w:hAnsi="Times-Roman" w:cs="Times-Roman"/>
          <w:sz w:val="24"/>
          <w:szCs w:val="24"/>
        </w:rPr>
        <w:t>containers may be placed in commercial zones, market areas and other places of</w:t>
      </w:r>
      <w:r w:rsidR="00171BDC">
        <w:rPr>
          <w:rFonts w:ascii="Times-Roman" w:hAnsi="Times-Roman" w:cs="Times-Roman"/>
          <w:sz w:val="24"/>
          <w:szCs w:val="24"/>
        </w:rPr>
        <w:t xml:space="preserve"> </w:t>
      </w:r>
      <w:r w:rsidRPr="00171BDC">
        <w:rPr>
          <w:rFonts w:ascii="Times-Roman" w:hAnsi="Times-Roman" w:cs="Times-Roman"/>
          <w:sz w:val="24"/>
          <w:szCs w:val="24"/>
        </w:rPr>
        <w:t>bulk waste generators.</w:t>
      </w:r>
    </w:p>
    <w:p w:rsidR="00171BDC" w:rsidRDefault="00171BDC" w:rsidP="00171B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171BDC" w:rsidRDefault="00171BDC" w:rsidP="00171BDC">
      <w:pPr>
        <w:rPr>
          <w:rFonts w:ascii="Times-Bold" w:hAnsi="Times-Bold" w:cs="Times-Bold"/>
          <w:b/>
          <w:bCs/>
          <w:sz w:val="26"/>
          <w:szCs w:val="24"/>
        </w:rPr>
      </w:pPr>
      <w:r>
        <w:rPr>
          <w:rFonts w:ascii="Times-Bold" w:hAnsi="Times-Bold" w:cs="Times-Bold"/>
          <w:b/>
          <w:bCs/>
          <w:sz w:val="26"/>
          <w:szCs w:val="24"/>
        </w:rPr>
        <w:t xml:space="preserve">Revised </w:t>
      </w:r>
      <w:r w:rsidRPr="00171BDC">
        <w:rPr>
          <w:rFonts w:ascii="Times-Bold" w:hAnsi="Times-Bold" w:cs="Times-Bold"/>
          <w:b/>
          <w:bCs/>
          <w:sz w:val="26"/>
          <w:szCs w:val="24"/>
        </w:rPr>
        <w:t xml:space="preserve">MSWM Manual </w:t>
      </w:r>
      <w:r>
        <w:rPr>
          <w:rFonts w:ascii="Times-Bold" w:hAnsi="Times-Bold" w:cs="Times-Bold"/>
          <w:b/>
          <w:bCs/>
          <w:sz w:val="26"/>
          <w:szCs w:val="24"/>
        </w:rPr>
        <w:t>(2016)</w:t>
      </w:r>
    </w:p>
    <w:tbl>
      <w:tblPr>
        <w:tblStyle w:val="TableGrid"/>
        <w:tblW w:w="0" w:type="auto"/>
        <w:tblLook w:val="04A0"/>
      </w:tblPr>
      <w:tblGrid>
        <w:gridCol w:w="2405"/>
        <w:gridCol w:w="1701"/>
        <w:gridCol w:w="4910"/>
      </w:tblGrid>
      <w:tr w:rsidR="00F426CF" w:rsidTr="00171BDC">
        <w:trPr>
          <w:trHeight w:val="181"/>
        </w:trPr>
        <w:tc>
          <w:tcPr>
            <w:tcW w:w="2405" w:type="dxa"/>
          </w:tcPr>
          <w:p w:rsidR="00F426CF" w:rsidRPr="00171BDC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proofErr w:type="spellStart"/>
            <w:r w:rsidRPr="00171BDC">
              <w:rPr>
                <w:rFonts w:ascii="Times-Roman" w:hAnsi="Times-Roman" w:cs="Times-Roman"/>
                <w:b/>
                <w:sz w:val="24"/>
                <w:szCs w:val="24"/>
              </w:rPr>
              <w:t>Aprox</w:t>
            </w:r>
            <w:proofErr w:type="spellEnd"/>
            <w:r w:rsidRPr="00171BDC">
              <w:rPr>
                <w:rFonts w:ascii="Times-Roman" w:hAnsi="Times-Roman" w:cs="Times-Roman"/>
                <w:b/>
                <w:sz w:val="24"/>
                <w:szCs w:val="24"/>
              </w:rPr>
              <w:t xml:space="preserve">. Population </w:t>
            </w:r>
          </w:p>
        </w:tc>
        <w:tc>
          <w:tcPr>
            <w:tcW w:w="1701" w:type="dxa"/>
          </w:tcPr>
          <w:p w:rsidR="00F426CF" w:rsidRPr="00171BDC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b/>
                <w:sz w:val="24"/>
                <w:szCs w:val="24"/>
              </w:rPr>
              <w:t>TPD</w:t>
            </w:r>
          </w:p>
        </w:tc>
        <w:tc>
          <w:tcPr>
            <w:tcW w:w="4910" w:type="dxa"/>
          </w:tcPr>
          <w:p w:rsidR="00F426CF" w:rsidRPr="00171BDC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b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b/>
                <w:sz w:val="24"/>
                <w:szCs w:val="24"/>
              </w:rPr>
              <w:t>Suggestive Measures</w:t>
            </w:r>
          </w:p>
        </w:tc>
      </w:tr>
      <w:tr w:rsidR="00F426CF" w:rsidTr="00171BDC">
        <w:tc>
          <w:tcPr>
            <w:tcW w:w="2405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Up to 50000</w:t>
            </w:r>
          </w:p>
        </w:tc>
        <w:tc>
          <w:tcPr>
            <w:tcW w:w="1701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2.0</w:t>
            </w:r>
            <w:r w:rsidRPr="00171BDC">
              <w:rPr>
                <w:rFonts w:ascii="Times-Roman" w:hAnsi="Times-Roman" w:cs="Times-Roman" w:hint="eastAsia"/>
                <w:sz w:val="24"/>
                <w:szCs w:val="24"/>
              </w:rPr>
              <w:t>–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2.5 TPD</w:t>
            </w:r>
          </w:p>
        </w:tc>
        <w:tc>
          <w:tcPr>
            <w:tcW w:w="4910" w:type="dxa"/>
          </w:tcPr>
          <w:p w:rsidR="00F426CF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3</w:t>
            </w:r>
            <w:r w:rsidRPr="00171BDC">
              <w:rPr>
                <w:rFonts w:ascii="Times-Roman" w:hAnsi="Times-Roman" w:cs="Times-Roman" w:hint="eastAsia"/>
                <w:sz w:val="24"/>
                <w:szCs w:val="24"/>
              </w:rPr>
              <w:t>–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4 m3 containers to be placed at the rate of 4 per km2 area or 1 per 5,000 population</w:t>
            </w:r>
          </w:p>
        </w:tc>
      </w:tr>
      <w:tr w:rsidR="00F426CF" w:rsidTr="00171BDC">
        <w:tc>
          <w:tcPr>
            <w:tcW w:w="2405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50,000 to 100,000</w:t>
            </w:r>
          </w:p>
        </w:tc>
        <w:tc>
          <w:tcPr>
            <w:tcW w:w="1701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10-30 TPD</w:t>
            </w:r>
          </w:p>
        </w:tc>
        <w:tc>
          <w:tcPr>
            <w:tcW w:w="4910" w:type="dxa"/>
          </w:tcPr>
          <w:p w:rsidR="00F426CF" w:rsidRPr="00171BDC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100% street sweeping waste to be collected in containerised handcarts and deposited in 3-4 m3 containers.</w:t>
            </w:r>
          </w:p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  <w:p w:rsidR="00F426CF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Containers to be placed at 4 per km2 area or 1 per 5,000 population</w:t>
            </w:r>
          </w:p>
        </w:tc>
      </w:tr>
      <w:tr w:rsidR="00F426CF" w:rsidTr="00171BDC">
        <w:tc>
          <w:tcPr>
            <w:tcW w:w="2405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1,00,000 to 5,00,000</w:t>
            </w:r>
          </w:p>
        </w:tc>
        <w:tc>
          <w:tcPr>
            <w:tcW w:w="1701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25-150 TPD</w:t>
            </w:r>
          </w:p>
        </w:tc>
        <w:tc>
          <w:tcPr>
            <w:tcW w:w="4910" w:type="dxa"/>
          </w:tcPr>
          <w:p w:rsidR="00F426CF" w:rsidRPr="00171BDC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Street sweeping and silt from the drains may be collected in containerised handcarts and taken to secondary storage depot having 1.1</w:t>
            </w:r>
            <w:r w:rsidRPr="00171BDC">
              <w:rPr>
                <w:rFonts w:ascii="Times-Roman" w:hAnsi="Times-Roman" w:cs="Times-Roman" w:hint="eastAsia"/>
                <w:sz w:val="24"/>
                <w:szCs w:val="24"/>
              </w:rPr>
              <w:t>–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4.0 m3 metal</w:t>
            </w:r>
            <w:r w:rsidR="00171BDC" w:rsidRPr="00171BDC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containers.</w:t>
            </w:r>
          </w:p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  <w:p w:rsidR="00F426CF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Containers to be placed at 4 per km2 area or 1 per 5,000 population.</w:t>
            </w:r>
          </w:p>
        </w:tc>
      </w:tr>
      <w:tr w:rsidR="00F426CF" w:rsidTr="00171BDC">
        <w:tc>
          <w:tcPr>
            <w:tcW w:w="2405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Population between 5- 10 lakhs</w:t>
            </w:r>
          </w:p>
        </w:tc>
        <w:tc>
          <w:tcPr>
            <w:tcW w:w="1701" w:type="dxa"/>
          </w:tcPr>
          <w:p w:rsidR="00F426CF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150-400 TPD</w:t>
            </w:r>
          </w:p>
        </w:tc>
        <w:tc>
          <w:tcPr>
            <w:tcW w:w="4910" w:type="dxa"/>
          </w:tcPr>
          <w:p w:rsidR="00F426CF" w:rsidRPr="00171BDC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Street sweeping and silt from the drains may be collected in containerised handcarts and taken to secondary</w:t>
            </w:r>
            <w:r w:rsidR="00171BDC" w:rsidRPr="00171BDC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storage depot having 1.1</w:t>
            </w:r>
            <w:r w:rsidRPr="00171BDC">
              <w:rPr>
                <w:rFonts w:ascii="Times-Roman" w:hAnsi="Times-Roman" w:cs="Times-Roman" w:hint="eastAsia"/>
                <w:sz w:val="24"/>
                <w:szCs w:val="24"/>
              </w:rPr>
              <w:t>–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4.0 m3 metal containers.</w:t>
            </w:r>
          </w:p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  <w:p w:rsidR="00F426CF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Containers to be placed at 4 per km2 area or 1 per 5,000 population.</w:t>
            </w:r>
          </w:p>
        </w:tc>
      </w:tr>
      <w:tr w:rsidR="00F426CF" w:rsidTr="00171BDC">
        <w:tc>
          <w:tcPr>
            <w:tcW w:w="2405" w:type="dxa"/>
          </w:tcPr>
          <w:p w:rsidR="00F426CF" w:rsidRPr="00171BDC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Above 10 lakhs</w:t>
            </w:r>
          </w:p>
        </w:tc>
        <w:tc>
          <w:tcPr>
            <w:tcW w:w="1701" w:type="dxa"/>
          </w:tcPr>
          <w:p w:rsidR="00F426CF" w:rsidRPr="00171BDC" w:rsidRDefault="00F426CF" w:rsidP="00F426CF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400 TPD &amp; Above</w:t>
            </w:r>
          </w:p>
        </w:tc>
        <w:tc>
          <w:tcPr>
            <w:tcW w:w="4910" w:type="dxa"/>
          </w:tcPr>
          <w:p w:rsidR="00F426CF" w:rsidRPr="00171BDC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Street sweeping and silt from the drains may be collected in containerised handcarts and taken to secondary storage depot having 1.1</w:t>
            </w:r>
            <w:r w:rsidRPr="00171BDC">
              <w:rPr>
                <w:rFonts w:ascii="Times-Roman" w:hAnsi="Times-Roman" w:cs="Times-Roman" w:hint="eastAsia"/>
                <w:sz w:val="24"/>
                <w:szCs w:val="24"/>
              </w:rPr>
              <w:t>–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4.0 m3 metal</w:t>
            </w:r>
            <w:r w:rsidR="00171BDC" w:rsidRPr="00171BDC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Pr="00171BDC">
              <w:rPr>
                <w:rFonts w:ascii="Times-Roman" w:hAnsi="Times-Roman" w:cs="Times-Roman"/>
                <w:sz w:val="24"/>
                <w:szCs w:val="24"/>
              </w:rPr>
              <w:t>Containers.</w:t>
            </w:r>
          </w:p>
          <w:p w:rsidR="00171BDC" w:rsidRDefault="00171BDC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</w:p>
          <w:p w:rsidR="00F426CF" w:rsidRPr="00171BDC" w:rsidRDefault="00F426CF" w:rsidP="00171BD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24"/>
                <w:szCs w:val="24"/>
              </w:rPr>
            </w:pPr>
            <w:r w:rsidRPr="00171BDC">
              <w:rPr>
                <w:rFonts w:ascii="Times-Roman" w:hAnsi="Times-Roman" w:cs="Times-Roman"/>
                <w:sz w:val="24"/>
                <w:szCs w:val="24"/>
              </w:rPr>
              <w:t>Containers to be placed at 4 per km2 area or 1 per 5,000 population.</w:t>
            </w:r>
          </w:p>
        </w:tc>
      </w:tr>
    </w:tbl>
    <w:p w:rsidR="00F426CF" w:rsidRDefault="00F426CF" w:rsidP="00F426CF">
      <w:pPr>
        <w:autoSpaceDE w:val="0"/>
        <w:autoSpaceDN w:val="0"/>
        <w:adjustRightInd w:val="0"/>
        <w:spacing w:after="0" w:line="240" w:lineRule="auto"/>
      </w:pPr>
    </w:p>
    <w:sectPr w:rsidR="00F426CF" w:rsidSect="00CC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C0C14"/>
    <w:multiLevelType w:val="hybridMultilevel"/>
    <w:tmpl w:val="2C7E2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6CF"/>
    <w:rsid w:val="00171BDC"/>
    <w:rsid w:val="0025547A"/>
    <w:rsid w:val="004F2F6D"/>
    <w:rsid w:val="00CC1544"/>
    <w:rsid w:val="00D770D4"/>
    <w:rsid w:val="00F4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PMIDC</cp:lastModifiedBy>
  <cp:revision>3</cp:revision>
  <dcterms:created xsi:type="dcterms:W3CDTF">2016-12-05T10:39:00Z</dcterms:created>
  <dcterms:modified xsi:type="dcterms:W3CDTF">2016-12-07T07:10:00Z</dcterms:modified>
</cp:coreProperties>
</file>