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91" w:rsidRPr="006F4B68" w:rsidRDefault="00B56A91" w:rsidP="00B56A91">
      <w:pPr>
        <w:spacing w:after="0" w:line="360" w:lineRule="auto"/>
        <w:ind w:left="284"/>
        <w:rPr>
          <w:rFonts w:ascii="Arial" w:hAnsi="Arial" w:cs="Arial"/>
          <w:b/>
          <w:sz w:val="28"/>
          <w:szCs w:val="28"/>
        </w:rPr>
      </w:pPr>
      <w:r w:rsidRPr="006F4B68">
        <w:rPr>
          <w:rFonts w:ascii="Arial" w:hAnsi="Arial" w:cs="Arial"/>
          <w:b/>
          <w:sz w:val="28"/>
          <w:szCs w:val="28"/>
        </w:rPr>
        <w:t xml:space="preserve">Format for </w:t>
      </w:r>
      <w:r w:rsidRPr="00BF18C9">
        <w:rPr>
          <w:rFonts w:ascii="Arial" w:hAnsi="Arial" w:cs="Arial"/>
          <w:b/>
          <w:sz w:val="28"/>
          <w:szCs w:val="28"/>
          <w:lang w:val="en-IN"/>
        </w:rPr>
        <w:t>for the New Toners, Refilling and repair of toners in PMIDC</w:t>
      </w:r>
    </w:p>
    <w:tbl>
      <w:tblPr>
        <w:tblpPr w:leftFromText="180" w:rightFromText="180" w:vertAnchor="text" w:horzAnchor="page" w:tblpX="1876" w:tblpY="299"/>
        <w:tblW w:w="9840" w:type="dxa"/>
        <w:tblLayout w:type="fixed"/>
        <w:tblLook w:val="04A0"/>
      </w:tblPr>
      <w:tblGrid>
        <w:gridCol w:w="703"/>
        <w:gridCol w:w="1766"/>
        <w:gridCol w:w="946"/>
        <w:gridCol w:w="951"/>
        <w:gridCol w:w="795"/>
        <w:gridCol w:w="678"/>
        <w:gridCol w:w="882"/>
        <w:gridCol w:w="993"/>
        <w:gridCol w:w="1134"/>
        <w:gridCol w:w="992"/>
      </w:tblGrid>
      <w:tr w:rsidR="00B56A91" w:rsidRPr="00F72140" w:rsidTr="00853E9F">
        <w:trPr>
          <w:trHeight w:val="300"/>
        </w:trPr>
        <w:tc>
          <w:tcPr>
            <w:tcW w:w="98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ANNEXURE - B</w:t>
            </w:r>
          </w:p>
        </w:tc>
      </w:tr>
      <w:tr w:rsidR="00B56A91" w:rsidRPr="00F72140" w:rsidTr="00853E9F">
        <w:trPr>
          <w:trHeight w:val="300"/>
        </w:trPr>
        <w:tc>
          <w:tcPr>
            <w:tcW w:w="7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Sr.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o.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Toner Name for Printers &amp; total number of printers</w:t>
            </w:r>
          </w:p>
        </w:tc>
        <w:tc>
          <w:tcPr>
            <w:tcW w:w="3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Approximate annual Requirement</w:t>
            </w:r>
          </w:p>
        </w:tc>
        <w:tc>
          <w:tcPr>
            <w:tcW w:w="4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EF52D8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F52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Quoted rates of each item </w:t>
            </w:r>
          </w:p>
        </w:tc>
      </w:tr>
      <w:tr w:rsidR="00B56A91" w:rsidRPr="00F72140" w:rsidTr="00853E9F">
        <w:trPr>
          <w:trHeight w:val="795"/>
        </w:trPr>
        <w:tc>
          <w:tcPr>
            <w:tcW w:w="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New Toner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Refilled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Drum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PCR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New Toner Price (Each)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Refilled Price (Each)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Drum Price (Each)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PCR Price (Each)</w:t>
            </w:r>
          </w:p>
        </w:tc>
      </w:tr>
      <w:tr w:rsidR="00B56A91" w:rsidRPr="00F72140" w:rsidTr="00853E9F">
        <w:trPr>
          <w:trHeight w:val="102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 Canon 103/303/703 for printer CANON  LBP 2900B  (2)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51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78A for printer HP  P1606 DN (4)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6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12A for printer HP LaserJet 1020 PLUS (5)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6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1053 S for printer Samsung  ML-2526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102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88A for printer HP  M 1213, 1218 nf MFP &amp; HP 128 fw MFP (12)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153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Canon NPG 57 for Printer cum photocopier machine Image Runner Advance 4225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8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6A91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Hp colour laser jet CB542A, CB543A, CB541A, CB540A </w:t>
            </w:r>
          </w:p>
          <w:p w:rsidR="00E35072" w:rsidRPr="00F72140" w:rsidRDefault="00E35072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Of Hp color laserjet cp 1515n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102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685(Y,R,B,BL)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artridge set for printer HP  DeskJet ink 3525 (2)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6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HP 312A (B,Y,C &amp; M) OF  HP Color LaserJet Pro MFP M476dw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</w:tbl>
    <w:p w:rsidR="00B56A91" w:rsidRDefault="00B56A91" w:rsidP="00B56A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6A91" w:rsidRDefault="00B56A91" w:rsidP="00B56A91">
      <w:pPr>
        <w:tabs>
          <w:tab w:val="left" w:pos="133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n-IN"/>
        </w:rPr>
      </w:pPr>
    </w:p>
    <w:p w:rsidR="00B56A91" w:rsidRDefault="00B56A91" w:rsidP="00B56A91">
      <w:pPr>
        <w:tabs>
          <w:tab w:val="left" w:pos="133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n-IN"/>
        </w:rPr>
      </w:pPr>
    </w:p>
    <w:p w:rsidR="00B56A91" w:rsidRDefault="00B56A91" w:rsidP="00B56A91">
      <w:pPr>
        <w:tabs>
          <w:tab w:val="left" w:pos="1335"/>
        </w:tabs>
        <w:spacing w:line="360" w:lineRule="auto"/>
        <w:ind w:right="3309"/>
        <w:jc w:val="both"/>
        <w:rPr>
          <w:rFonts w:ascii="Arial" w:hAnsi="Arial" w:cs="Arial"/>
          <w:b/>
          <w:sz w:val="24"/>
          <w:szCs w:val="24"/>
          <w:lang w:val="en-IN"/>
        </w:rPr>
      </w:pPr>
    </w:p>
    <w:p w:rsidR="00DA7893" w:rsidRDefault="00DA7893"/>
    <w:sectPr w:rsidR="00DA7893" w:rsidSect="00BB40E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B40EB"/>
    <w:rsid w:val="005E6CD0"/>
    <w:rsid w:val="00B56A91"/>
    <w:rsid w:val="00BB40EB"/>
    <w:rsid w:val="00C648FA"/>
    <w:rsid w:val="00DA7893"/>
    <w:rsid w:val="00E3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A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4</cp:revision>
  <dcterms:created xsi:type="dcterms:W3CDTF">2017-07-03T07:23:00Z</dcterms:created>
  <dcterms:modified xsi:type="dcterms:W3CDTF">2017-07-03T07:38:00Z</dcterms:modified>
</cp:coreProperties>
</file>