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922" w:rsidRDefault="000974CF">
      <w:r>
        <w:rPr>
          <w:b/>
          <w:sz w:val="32"/>
        </w:rPr>
        <w:t>Logistinė regresija: terminuotų indėlių prognozė (Bank Marketing duomenys)</w:t>
      </w:r>
    </w:p>
    <w:p w:rsidR="001B6975" w:rsidRDefault="003B6CD3" w:rsidP="00746648">
      <w:pPr>
        <w:pStyle w:val="Heading1"/>
        <w:numPr>
          <w:ilvl w:val="0"/>
          <w:numId w:val="6"/>
        </w:numPr>
      </w:pPr>
      <w:bookmarkStart w:id="0" w:name="_Toc451885305"/>
      <w:bookmarkStart w:id="1" w:name="_Toc216917297"/>
      <w:r w:rsidRPr="005739BB">
        <w:t>UŽDUO</w:t>
      </w:r>
      <w:bookmarkEnd w:id="0"/>
      <w:r w:rsidR="005739BB" w:rsidRPr="005739BB">
        <w:t>TIS</w:t>
      </w:r>
      <w:bookmarkEnd w:id="1"/>
      <w:r w:rsidR="00FE0135">
        <w:t xml:space="preserve"> </w:t>
      </w:r>
    </w:p>
    <w:p w:rsidR="00AB6136" w:rsidRDefault="00AB6136" w:rsidP="00746648">
      <w:pPr>
        <w:pStyle w:val="Heading2"/>
        <w:numPr>
          <w:ilvl w:val="1"/>
          <w:numId w:val="6"/>
        </w:numPr>
      </w:pPr>
      <w:r>
        <w:t xml:space="preserve"> </w:t>
      </w:r>
      <w:bookmarkStart w:id="2" w:name="_Toc216917299"/>
      <w:r>
        <w:t>SAS PROGRAMOS KODAS</w:t>
      </w:r>
      <w:bookmarkEnd w:id="2"/>
    </w:p>
    <w:p w:rsidR="00AB6136" w:rsidRPr="00AB6136" w:rsidRDefault="00AB6136" w:rsidP="00AB6136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AB6136" w:rsidRPr="00AB6136" w:rsidRDefault="00AB6136" w:rsidP="00AB6136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1 uzduotis. */ </w:t>
      </w:r>
    </w:p>
    <w:p w:rsidR="00AB6136" w:rsidRPr="004B6AA5" w:rsidRDefault="00AB6136" w:rsidP="004B6AA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  <w:r>
        <w:t xml:space="preserve"> </w:t>
      </w:r>
    </w:p>
    <w:p w:rsidR="00AB6136" w:rsidRPr="003B23D1" w:rsidRDefault="00AB6136" w:rsidP="00746648">
      <w:pPr>
        <w:pStyle w:val="ListParagraph"/>
        <w:numPr>
          <w:ilvl w:val="1"/>
          <w:numId w:val="6"/>
        </w:numPr>
      </w:pPr>
      <w:r w:rsidRPr="003B23D1">
        <w:rPr>
          <w:b/>
          <w:bCs/>
        </w:rPr>
        <w:t>REZULTATAI IR IŠVADOS</w:t>
      </w:r>
    </w:p>
    <w:p w:rsidR="00797D61" w:rsidRPr="00797D61" w:rsidRDefault="00797D61" w:rsidP="00746648">
      <w:pPr>
        <w:pStyle w:val="ListParagraph"/>
        <w:keepNext/>
        <w:keepLines/>
        <w:numPr>
          <w:ilvl w:val="0"/>
          <w:numId w:val="3"/>
        </w:numPr>
        <w:spacing w:before="240" w:after="240" w:line="240" w:lineRule="auto"/>
        <w:contextualSpacing w:val="0"/>
        <w:jc w:val="left"/>
        <w:outlineLvl w:val="0"/>
        <w:rPr>
          <w:rFonts w:eastAsiaTheme="majorEastAsia" w:cstheme="majorBidi"/>
          <w:b/>
          <w:caps/>
          <w:vanish/>
          <w:szCs w:val="32"/>
        </w:rPr>
      </w:pPr>
      <w:bookmarkStart w:id="3" w:name="_Toc523590213"/>
      <w:bookmarkStart w:id="4" w:name="_Toc31216934"/>
      <w:bookmarkStart w:id="5" w:name="_Toc31217472"/>
      <w:bookmarkStart w:id="6" w:name="_Toc207612078"/>
      <w:bookmarkStart w:id="7" w:name="_Toc207612095"/>
      <w:bookmarkStart w:id="8" w:name="_Toc207612111"/>
      <w:bookmarkStart w:id="9" w:name="_Toc207612202"/>
      <w:bookmarkStart w:id="10" w:name="_Toc209209434"/>
      <w:bookmarkStart w:id="11" w:name="_Toc216917300"/>
      <w:bookmarkStart w:id="12" w:name="_Toc451885308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:rsidR="00797D61" w:rsidRPr="00797D61" w:rsidRDefault="00797D61" w:rsidP="00746648">
      <w:pPr>
        <w:pStyle w:val="ListParagraph"/>
        <w:keepNext/>
        <w:keepLines/>
        <w:numPr>
          <w:ilvl w:val="1"/>
          <w:numId w:val="3"/>
        </w:numPr>
        <w:tabs>
          <w:tab w:val="left" w:pos="720"/>
        </w:tabs>
        <w:spacing w:before="120" w:after="120" w:line="240" w:lineRule="auto"/>
        <w:contextualSpacing w:val="0"/>
        <w:jc w:val="left"/>
        <w:outlineLvl w:val="1"/>
        <w:rPr>
          <w:rFonts w:eastAsiaTheme="majorEastAsia" w:cstheme="majorBidi"/>
          <w:b/>
          <w:caps/>
          <w:vanish/>
          <w:szCs w:val="26"/>
        </w:rPr>
      </w:pPr>
      <w:bookmarkStart w:id="13" w:name="_Toc523590214"/>
      <w:bookmarkStart w:id="14" w:name="_Toc31216935"/>
      <w:bookmarkStart w:id="15" w:name="_Toc31217473"/>
      <w:bookmarkStart w:id="16" w:name="_Toc207612079"/>
      <w:bookmarkStart w:id="17" w:name="_Toc207612096"/>
      <w:bookmarkStart w:id="18" w:name="_Toc207612112"/>
      <w:bookmarkStart w:id="19" w:name="_Toc207612203"/>
      <w:bookmarkStart w:id="20" w:name="_Toc209209435"/>
      <w:bookmarkStart w:id="21" w:name="_Toc216917301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:rsidR="00AB6136" w:rsidRDefault="004B6AA5" w:rsidP="00797D61">
      <w:r>
        <w:t>housing</w:t>
      </w:r>
      <w:r w:rsidR="009C3D24">
        <w:t>(taip/ne)</w:t>
      </w:r>
      <w:r>
        <w:t xml:space="preserve"> – ar turi būsto paskolą?</w:t>
      </w:r>
      <w:r w:rsidR="009C3D24">
        <w:t>(Vardų, nominali)</w:t>
      </w:r>
    </w:p>
    <w:p w:rsidR="004B6AA5" w:rsidRDefault="004B6AA5" w:rsidP="00797D61">
      <w:r>
        <w:t>loan</w:t>
      </w:r>
      <w:r w:rsidR="009C3D24">
        <w:t>(taip/ne)</w:t>
      </w:r>
      <w:r>
        <w:t xml:space="preserve"> – ar turi asmeninę paskolą?</w:t>
      </w:r>
      <w:r w:rsidR="009C3D24" w:rsidRPr="009C3D24">
        <w:t xml:space="preserve"> </w:t>
      </w:r>
      <w:r w:rsidR="009C3D24">
        <w:t>(Vardų, nominali)</w:t>
      </w:r>
    </w:p>
    <w:p w:rsidR="004B6AA5" w:rsidRDefault="004B6AA5" w:rsidP="00797D61">
      <w:r>
        <w:t>marital</w:t>
      </w:r>
      <w:r w:rsidR="009C3D24">
        <w:t>(vienišas /</w:t>
      </w:r>
      <w:r w:rsidR="009C3D24" w:rsidRPr="009C3D24">
        <w:t xml:space="preserve"> </w:t>
      </w:r>
      <w:r w:rsidR="009C3D24">
        <w:t>susituokęs / išsiskyręs)</w:t>
      </w:r>
      <w:r>
        <w:t xml:space="preserve"> – santuokinė padėtis </w:t>
      </w:r>
      <w:r w:rsidR="009C3D24">
        <w:t>(Vardų, nominali)</w:t>
      </w:r>
    </w:p>
    <w:p w:rsidR="004B6AA5" w:rsidRPr="00B108B6" w:rsidRDefault="004B6AA5" w:rsidP="00797D61">
      <w:r>
        <w:t>y</w:t>
      </w:r>
      <w:r w:rsidR="009C3D24">
        <w:t>(taip/ne)</w:t>
      </w:r>
      <w:r>
        <w:t xml:space="preserve"> – ar pasirašė terminuoto indėlio sutartį? </w:t>
      </w:r>
      <w:r w:rsidR="009C3D24">
        <w:t>(Vardų, nominali)</w:t>
      </w:r>
    </w:p>
    <w:p w:rsidR="00A2404B" w:rsidRDefault="00A2404B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Cs w:val="32"/>
        </w:rPr>
      </w:pPr>
    </w:p>
    <w:p w:rsidR="00A32AB7" w:rsidRPr="00F93A53" w:rsidRDefault="008D364E" w:rsidP="00746648">
      <w:pPr>
        <w:pStyle w:val="Heading1"/>
        <w:numPr>
          <w:ilvl w:val="0"/>
          <w:numId w:val="5"/>
        </w:numPr>
      </w:pPr>
      <w:bookmarkStart w:id="22" w:name="_Toc216917302"/>
      <w:bookmarkEnd w:id="12"/>
      <w:r>
        <w:t>UŽDUOTIS</w:t>
      </w:r>
      <w:r w:rsidR="00FE0135">
        <w:t>.</w:t>
      </w:r>
      <w:bookmarkEnd w:id="22"/>
    </w:p>
    <w:p w:rsidR="00AB6136" w:rsidRDefault="00AB6136" w:rsidP="00746648">
      <w:pPr>
        <w:pStyle w:val="Heading2"/>
        <w:numPr>
          <w:ilvl w:val="1"/>
          <w:numId w:val="7"/>
        </w:numPr>
      </w:pPr>
      <w:r>
        <w:t xml:space="preserve"> </w:t>
      </w:r>
      <w:bookmarkStart w:id="23" w:name="_Toc216917304"/>
      <w:r>
        <w:t>SAS PROGRAMOS KODAS</w:t>
      </w:r>
      <w:bookmarkEnd w:id="23"/>
    </w:p>
    <w:p w:rsidR="00AB6136" w:rsidRPr="00AB6136" w:rsidRDefault="00AB6136" w:rsidP="00AB6136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AB6136" w:rsidRPr="00AB6136" w:rsidRDefault="00AB6136" w:rsidP="00AB6136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2 uzduotis. */ </w:t>
      </w:r>
    </w:p>
    <w:p w:rsidR="00ED5D31" w:rsidRDefault="00AB6136" w:rsidP="00AB6136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>proc import datafile="bank-full.csv"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out=work.bank_raw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dbms=csv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replace;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delimiter=';';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getnames=yes;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guessingrows=max;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>data work.bank_all;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set work.bank_raw(keep=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    y housing loan marital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 pdays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);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length housing_n loan_n y_n marital_n 8;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if housing='yes' then housing_n=1;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else if housing='no' then housing_n=2;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else housing_n=.;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if loan='yes' then loan_n=1;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else if loan='no' then loan_n=2;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    else loan_n=.;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if y='yes' then y_n=1;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else if y='no' then y_n=2;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else y_n=.;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if marital='single' then marital_n=1;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else if marital='married' then marital_n=2;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else if marital='divorced' then marital_n=3;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else marital_n=.;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drop y housing loan marital;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>data work.bank_cat_only;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set work.bank_all(keep=housing_n loan_n marital_n y_n);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>proc freq data=work.bank_cat_only;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tables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    housing_n*loan_n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    housing_n*marital_n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    housing_n*y_n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    loan_n*marital_n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    loan_n*y_n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    marital_n*y_n</w:t>
      </w:r>
    </w:p>
    <w:p w:rsidR="00116639" w:rsidRPr="00116639" w:rsidRDefault="00116639" w:rsidP="00116639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16639">
        <w:rPr>
          <w:rFonts w:ascii="Courier New" w:hAnsi="Courier New" w:cs="Courier New"/>
          <w:color w:val="000000"/>
          <w:sz w:val="18"/>
          <w:szCs w:val="18"/>
        </w:rPr>
        <w:t xml:space="preserve">    / chisq expected measures;</w:t>
      </w:r>
    </w:p>
    <w:p w:rsidR="00AB6136" w:rsidRDefault="00116639" w:rsidP="00116639">
      <w:pPr>
        <w:pStyle w:val="ListParagraph"/>
        <w:ind w:left="502" w:firstLine="0"/>
      </w:pPr>
      <w:r w:rsidRPr="00116639">
        <w:rPr>
          <w:rFonts w:ascii="Courier New" w:hAnsi="Courier New" w:cs="Courier New"/>
          <w:color w:val="000000"/>
          <w:sz w:val="18"/>
          <w:szCs w:val="18"/>
        </w:rPr>
        <w:t>run;</w:t>
      </w:r>
      <w:r w:rsidR="00AB6136">
        <w:t xml:space="preserve"> </w:t>
      </w:r>
    </w:p>
    <w:p w:rsidR="00AB6136" w:rsidRPr="00AB6136" w:rsidRDefault="00AB6136" w:rsidP="00746648">
      <w:pPr>
        <w:pStyle w:val="Heading2"/>
        <w:numPr>
          <w:ilvl w:val="1"/>
          <w:numId w:val="7"/>
        </w:numPr>
        <w:rPr>
          <w:bCs/>
        </w:rPr>
      </w:pPr>
      <w:bookmarkStart w:id="24" w:name="_Toc216917305"/>
      <w:r w:rsidRPr="00AB6136">
        <w:rPr>
          <w:bCs/>
        </w:rPr>
        <w:t>REZULTATAI IR IŠVADOS</w:t>
      </w:r>
      <w:bookmarkEnd w:id="24"/>
    </w:p>
    <w:p w:rsidR="00AB6136" w:rsidRPr="00797D61" w:rsidRDefault="00AB6136" w:rsidP="00746648">
      <w:pPr>
        <w:pStyle w:val="ListParagraph"/>
        <w:keepNext/>
        <w:keepLines/>
        <w:numPr>
          <w:ilvl w:val="0"/>
          <w:numId w:val="3"/>
        </w:numPr>
        <w:spacing w:before="240" w:after="240" w:line="240" w:lineRule="auto"/>
        <w:contextualSpacing w:val="0"/>
        <w:jc w:val="left"/>
        <w:outlineLvl w:val="0"/>
        <w:rPr>
          <w:rFonts w:eastAsiaTheme="majorEastAsia" w:cstheme="majorBidi"/>
          <w:b/>
          <w:caps/>
          <w:vanish/>
          <w:szCs w:val="32"/>
        </w:rPr>
      </w:pPr>
      <w:bookmarkStart w:id="25" w:name="_Toc207612084"/>
      <w:bookmarkStart w:id="26" w:name="_Toc207612101"/>
      <w:bookmarkStart w:id="27" w:name="_Toc207612117"/>
      <w:bookmarkStart w:id="28" w:name="_Toc207612208"/>
      <w:bookmarkStart w:id="29" w:name="_Toc209209440"/>
      <w:bookmarkStart w:id="30" w:name="_Toc216917306"/>
      <w:bookmarkEnd w:id="25"/>
      <w:bookmarkEnd w:id="26"/>
      <w:bookmarkEnd w:id="27"/>
      <w:bookmarkEnd w:id="28"/>
      <w:bookmarkEnd w:id="29"/>
      <w:bookmarkEnd w:id="30"/>
    </w:p>
    <w:p w:rsidR="00AB6136" w:rsidRPr="00797D61" w:rsidRDefault="00AB6136" w:rsidP="00746648">
      <w:pPr>
        <w:pStyle w:val="ListParagraph"/>
        <w:keepNext/>
        <w:keepLines/>
        <w:numPr>
          <w:ilvl w:val="1"/>
          <w:numId w:val="3"/>
        </w:numPr>
        <w:tabs>
          <w:tab w:val="left" w:pos="720"/>
        </w:tabs>
        <w:spacing w:before="120" w:after="120" w:line="240" w:lineRule="auto"/>
        <w:contextualSpacing w:val="0"/>
        <w:jc w:val="left"/>
        <w:outlineLvl w:val="1"/>
        <w:rPr>
          <w:rFonts w:eastAsiaTheme="majorEastAsia" w:cstheme="majorBidi"/>
          <w:b/>
          <w:caps/>
          <w:vanish/>
          <w:szCs w:val="26"/>
        </w:rPr>
      </w:pPr>
      <w:bookmarkStart w:id="31" w:name="_Toc207612085"/>
      <w:bookmarkStart w:id="32" w:name="_Toc207612102"/>
      <w:bookmarkStart w:id="33" w:name="_Toc207612118"/>
      <w:bookmarkStart w:id="34" w:name="_Toc207612209"/>
      <w:bookmarkStart w:id="35" w:name="_Toc209209441"/>
      <w:bookmarkStart w:id="36" w:name="_Toc216917307"/>
      <w:bookmarkEnd w:id="31"/>
      <w:bookmarkEnd w:id="32"/>
      <w:bookmarkEnd w:id="33"/>
      <w:bookmarkEnd w:id="34"/>
      <w:bookmarkEnd w:id="35"/>
      <w:bookmarkEnd w:id="36"/>
    </w:p>
    <w:p w:rsidR="002A02C3" w:rsidRDefault="002A02C3" w:rsidP="00B921A5">
      <w:pPr>
        <w:rPr>
          <w:noProof/>
          <w:lang w:eastAsia="lt-LT"/>
        </w:rPr>
      </w:pPr>
      <w:r>
        <w:rPr>
          <w:noProof/>
          <w:lang w:eastAsia="lt-LT"/>
        </w:rPr>
        <w:drawing>
          <wp:inline distT="0" distB="0" distL="0" distR="0" wp14:anchorId="4F2B74E3" wp14:editId="54D49900">
            <wp:extent cx="2562225" cy="239745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5183" cy="240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2C3">
        <w:rPr>
          <w:noProof/>
          <w:lang w:eastAsia="lt-LT"/>
        </w:rPr>
        <w:t xml:space="preserve"> </w:t>
      </w:r>
      <w:r>
        <w:rPr>
          <w:noProof/>
          <w:lang w:eastAsia="lt-LT"/>
        </w:rPr>
        <w:drawing>
          <wp:inline distT="0" distB="0" distL="0" distR="0" wp14:anchorId="6E933770" wp14:editId="6ABB242B">
            <wp:extent cx="2819400" cy="18679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7160" cy="187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2C3" w:rsidRDefault="00CF6BA2" w:rsidP="002A02C3">
      <w:r>
        <w:t>H₀: kintamieji housing ir loan yra nepriklausomi</w:t>
      </w:r>
    </w:p>
    <w:p w:rsidR="00CF6BA2" w:rsidRDefault="00CF6BA2" w:rsidP="002A02C3">
      <w:r>
        <w:t>H</w:t>
      </w:r>
      <w:r>
        <w:rPr>
          <w:vertAlign w:val="subscript"/>
        </w:rPr>
        <w:t>1</w:t>
      </w:r>
      <w:r>
        <w:t>: kintamieji housing ir loan yra priklausomi</w:t>
      </w:r>
    </w:p>
    <w:p w:rsidR="00CF6BA2" w:rsidRDefault="00797D9C" w:rsidP="002A02C3">
      <w:r>
        <w:lastRenderedPageBreak/>
        <w:t xml:space="preserve">pora housing (1-taip; 2-ne) ir loan (1-taip; 2-ne). </w:t>
      </w:r>
      <w:r w:rsidR="00CF6BA2">
        <w:t xml:space="preserve">Remiantis </w:t>
      </w:r>
      <w:r>
        <w:t>Pirsono</w:t>
      </w:r>
      <w:r w:rsidR="00CF6BA2">
        <w:t xml:space="preserve"> testu, su 95 procentų pasitikėjimu, Galime atmesti nulinę hipotezę ir galime priimti alternatyvią hipotezę, nes</w:t>
      </w:r>
      <w:r>
        <w:t xml:space="preserve"> chi kvadrato reikšmė lygi 77 ir</w:t>
      </w:r>
      <w:r w:rsidR="00CF6BA2">
        <w:t xml:space="preserve"> p &lt; 0,05. </w:t>
      </w:r>
      <w:r>
        <w:t>Remiantis Phi ir Kramerio koeficientais (0,0413) galime teigti, kad tarp jų ryšys yra labai silpnas. Apibendrinus galime teigti, kad tarp jų yra statistiškai reikšmingas ryšys, tačiau labai silpnas.</w:t>
      </w:r>
    </w:p>
    <w:p w:rsidR="005036EA" w:rsidRDefault="00797D9C" w:rsidP="005036EA">
      <w:pPr>
        <w:rPr>
          <w:noProof/>
          <w:lang w:eastAsia="lt-LT"/>
        </w:rPr>
      </w:pPr>
      <w:r>
        <w:rPr>
          <w:noProof/>
          <w:lang w:eastAsia="lt-LT"/>
        </w:rPr>
        <w:drawing>
          <wp:inline distT="0" distB="0" distL="0" distR="0" wp14:anchorId="10175254" wp14:editId="7546A7B1">
            <wp:extent cx="2700068" cy="192963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4243" cy="193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D9C">
        <w:rPr>
          <w:noProof/>
          <w:lang w:eastAsia="lt-LT"/>
        </w:rPr>
        <w:t xml:space="preserve"> </w:t>
      </w:r>
      <w:r>
        <w:rPr>
          <w:noProof/>
          <w:lang w:eastAsia="lt-LT"/>
        </w:rPr>
        <w:drawing>
          <wp:inline distT="0" distB="0" distL="0" distR="0" wp14:anchorId="33955C95" wp14:editId="3D3DCB3B">
            <wp:extent cx="2857088" cy="1741038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7254" cy="175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1A5" w:rsidRDefault="00B921A5" w:rsidP="00B921A5">
      <w:r>
        <w:t>H₀: kintamieji housing ir maritial yra nepriklausomi</w:t>
      </w:r>
    </w:p>
    <w:p w:rsidR="00B921A5" w:rsidRDefault="00B921A5" w:rsidP="00B921A5">
      <w:r>
        <w:t>H</w:t>
      </w:r>
      <w:r>
        <w:rPr>
          <w:vertAlign w:val="subscript"/>
        </w:rPr>
        <w:t>1</w:t>
      </w:r>
      <w:r>
        <w:t>: kintamieji housing ir maritial yra priklausomi</w:t>
      </w:r>
    </w:p>
    <w:p w:rsidR="00B921A5" w:rsidRDefault="00B921A5" w:rsidP="00B921A5">
      <w:r>
        <w:t xml:space="preserve">pora housing (1-taip; 2-ne) ir maritial (1-vienišas; 2-susituokęs; 3-išsiskyręs). Remiantis Pirsono testu, su 95 procentų pasitikėjimu, Galime atmesti nulinę hipotezę ir galime priimti alternatyvią hipotezę, nes chi kvadrato reikšmė lygi </w:t>
      </w:r>
      <w:r w:rsidR="00AA4118">
        <w:t>19</w:t>
      </w:r>
      <w:r>
        <w:t xml:space="preserve"> ir p &lt; 0,05. Remiantis Phi ir Kramerio koeficientais (0,0</w:t>
      </w:r>
      <w:r w:rsidR="00AA4118">
        <w:t>207</w:t>
      </w:r>
      <w:r>
        <w:t>) galime teigti, kad tarp jų ryšys yra labai silpnas. Apibendrinus galime teigti, kad tarp jų yra statistiškai reikšmingas ryšys, tačiau labai silpnas.</w:t>
      </w:r>
    </w:p>
    <w:p w:rsidR="00B921A5" w:rsidRDefault="00B921A5" w:rsidP="005036EA">
      <w:pPr>
        <w:rPr>
          <w:noProof/>
          <w:lang w:eastAsia="lt-LT"/>
        </w:rPr>
      </w:pPr>
    </w:p>
    <w:p w:rsidR="00797D9C" w:rsidRDefault="00797D9C" w:rsidP="005036EA">
      <w:pPr>
        <w:rPr>
          <w:noProof/>
          <w:lang w:eastAsia="lt-LT"/>
        </w:rPr>
      </w:pPr>
    </w:p>
    <w:p w:rsidR="00B921A5" w:rsidRDefault="00B921A5" w:rsidP="005036EA">
      <w:pPr>
        <w:rPr>
          <w:noProof/>
          <w:lang w:eastAsia="lt-LT"/>
        </w:rPr>
      </w:pPr>
    </w:p>
    <w:p w:rsidR="00B921A5" w:rsidRDefault="00B921A5" w:rsidP="005036EA">
      <w:pPr>
        <w:rPr>
          <w:noProof/>
          <w:lang w:eastAsia="lt-LT"/>
        </w:rPr>
      </w:pPr>
    </w:p>
    <w:p w:rsidR="00B921A5" w:rsidRDefault="00B921A5" w:rsidP="005036EA">
      <w:pPr>
        <w:rPr>
          <w:noProof/>
          <w:lang w:eastAsia="lt-LT"/>
        </w:rPr>
      </w:pPr>
      <w:r>
        <w:rPr>
          <w:noProof/>
          <w:lang w:eastAsia="lt-LT"/>
        </w:rPr>
        <w:drawing>
          <wp:inline distT="0" distB="0" distL="0" distR="0" wp14:anchorId="3F26A224" wp14:editId="2D03E598">
            <wp:extent cx="2570480" cy="2218471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315" cy="222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1A5">
        <w:rPr>
          <w:noProof/>
          <w:lang w:eastAsia="lt-LT"/>
        </w:rPr>
        <w:t xml:space="preserve"> </w:t>
      </w:r>
      <w:r>
        <w:rPr>
          <w:noProof/>
          <w:lang w:eastAsia="lt-LT"/>
        </w:rPr>
        <w:drawing>
          <wp:inline distT="0" distB="0" distL="0" distR="0" wp14:anchorId="0ED00877" wp14:editId="5DE167B7">
            <wp:extent cx="3000375" cy="19526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18" w:rsidRDefault="00AA4118" w:rsidP="00AA4118">
      <w:r>
        <w:t>H₀: kintamieji housing ir y yra nepriklausomi</w:t>
      </w:r>
    </w:p>
    <w:p w:rsidR="00AA4118" w:rsidRDefault="00AA4118" w:rsidP="00AA4118">
      <w:r>
        <w:t>H</w:t>
      </w:r>
      <w:r>
        <w:rPr>
          <w:vertAlign w:val="subscript"/>
        </w:rPr>
        <w:t>1</w:t>
      </w:r>
      <w:r>
        <w:t>: kintamieji housing ir y yra priklausomi</w:t>
      </w:r>
    </w:p>
    <w:p w:rsidR="00AA4118" w:rsidRDefault="00AA4118" w:rsidP="00AA4118">
      <w:r>
        <w:lastRenderedPageBreak/>
        <w:t xml:space="preserve">pora housing (1-taip; 2-ne) ir y (1-taip; 2-ne). Remiantis Pirsono testu, su 95 procentų pasitikėjimu, Galime atmesti nulinę hipotezę ir galime priimti alternatyvią hipotezę, nes chi kvadrato reikšmė lygi 876 ir p &lt; 0,05. Remiantis </w:t>
      </w:r>
      <w:r w:rsidR="00AC4E9B">
        <w:t>Phi ir Kramerio koeficientais (</w:t>
      </w:r>
      <w:r>
        <w:t>0,1392) galime teigti, kad tarp jų ryšys yra silpnas. Apibendrinus galime teigti, kad tarp jų yra statistiškai reikšmingas ryšys, tačiau silpnas.</w:t>
      </w:r>
    </w:p>
    <w:p w:rsidR="00AA4118" w:rsidRDefault="00AA4118" w:rsidP="00AA4118"/>
    <w:p w:rsidR="00B921A5" w:rsidRDefault="00B921A5" w:rsidP="005036EA">
      <w:pPr>
        <w:rPr>
          <w:noProof/>
          <w:lang w:eastAsia="lt-LT"/>
        </w:rPr>
      </w:pPr>
      <w:r>
        <w:rPr>
          <w:noProof/>
          <w:lang w:eastAsia="lt-LT"/>
        </w:rPr>
        <w:drawing>
          <wp:inline distT="0" distB="0" distL="0" distR="0" wp14:anchorId="1AEB716E" wp14:editId="40C9AB7A">
            <wp:extent cx="2638515" cy="207034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3309" cy="20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1A5">
        <w:rPr>
          <w:noProof/>
          <w:lang w:eastAsia="lt-LT"/>
        </w:rPr>
        <w:t xml:space="preserve"> </w:t>
      </w:r>
      <w:r>
        <w:rPr>
          <w:noProof/>
          <w:lang w:eastAsia="lt-LT"/>
        </w:rPr>
        <w:drawing>
          <wp:inline distT="0" distB="0" distL="0" distR="0" wp14:anchorId="7A6DF2AB" wp14:editId="1284602A">
            <wp:extent cx="2901773" cy="17967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305" cy="184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18" w:rsidRDefault="00AA4118" w:rsidP="00AA4118">
      <w:r>
        <w:t>H₀: kintamieji marital ir loan yra nepriklausomi</w:t>
      </w:r>
    </w:p>
    <w:p w:rsidR="00AA4118" w:rsidRDefault="00AA4118" w:rsidP="00AA4118">
      <w:r>
        <w:t>H</w:t>
      </w:r>
      <w:r>
        <w:rPr>
          <w:vertAlign w:val="subscript"/>
        </w:rPr>
        <w:t>1</w:t>
      </w:r>
      <w:r>
        <w:t>: kintamieji marital ir loan yra priklausomi</w:t>
      </w:r>
    </w:p>
    <w:p w:rsidR="00AA4118" w:rsidRDefault="00AA4118" w:rsidP="00AA4118">
      <w:r>
        <w:t>pora marital (1-vienišas; 2-susituokęs; 3-išsiskyręs) ir loan (1-taip; 2-ne). Remiantis Pirsono testu, su 95 procentų pasitikėjimu, Galime atmesti nulinę hipotezę ir galime priimti alternatyvią hipotezę, nes chi kvadrato reikšmė lygi 122 ir p &lt; 0,05. Remiantis Phi ir Kramerio koeficientais (0,0519) galime teigti, kad tarp jų ryšys yra labai silpnas. Apibendrinus galime teigti, kad tarp jų yra statistiškai reikšmingas ryšys, tačiau labai silpnas.</w:t>
      </w:r>
    </w:p>
    <w:p w:rsidR="00B921A5" w:rsidRDefault="00B921A5" w:rsidP="005036EA">
      <w:pPr>
        <w:rPr>
          <w:noProof/>
          <w:lang w:eastAsia="lt-LT"/>
        </w:rPr>
      </w:pPr>
      <w:r>
        <w:rPr>
          <w:noProof/>
          <w:lang w:eastAsia="lt-LT"/>
        </w:rPr>
        <w:drawing>
          <wp:inline distT="0" distB="0" distL="0" distR="0" wp14:anchorId="3AEBB885" wp14:editId="1F673343">
            <wp:extent cx="2442961" cy="21911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7768" cy="219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1A5">
        <w:rPr>
          <w:noProof/>
          <w:lang w:eastAsia="lt-LT"/>
        </w:rPr>
        <w:t xml:space="preserve"> </w:t>
      </w:r>
      <w:r>
        <w:rPr>
          <w:noProof/>
          <w:lang w:eastAsia="lt-LT"/>
        </w:rPr>
        <w:drawing>
          <wp:inline distT="0" distB="0" distL="0" distR="0" wp14:anchorId="0BBDA9F1" wp14:editId="062D3D86">
            <wp:extent cx="3067050" cy="2028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18" w:rsidRDefault="00AA4118" w:rsidP="00AA4118">
      <w:r>
        <w:t>H₀: kintamieji y ir loan yra nepriklausomi</w:t>
      </w:r>
    </w:p>
    <w:p w:rsidR="00AA4118" w:rsidRDefault="00AA4118" w:rsidP="00AA4118">
      <w:r>
        <w:t>H</w:t>
      </w:r>
      <w:r>
        <w:rPr>
          <w:vertAlign w:val="subscript"/>
        </w:rPr>
        <w:t>1</w:t>
      </w:r>
      <w:r>
        <w:t>: kintamieji y ir loan yra priklausomi</w:t>
      </w:r>
    </w:p>
    <w:p w:rsidR="00AA4118" w:rsidRDefault="00AA4118" w:rsidP="00AA4118">
      <w:r>
        <w:t xml:space="preserve">pora y (1-taip; 2-ne) ir loan (1-taip; 2-ne). Remiantis Pirsono testu, su 95 procentų pasitikėjimu, Galime atmesti nulinę hipotezę ir galime priimti alternatyvią hipotezę, nes chi </w:t>
      </w:r>
      <w:r>
        <w:lastRenderedPageBreak/>
        <w:t xml:space="preserve">kvadrato reikšmė lygi 210 ir p &lt; 0,05. Remiantis </w:t>
      </w:r>
      <w:r w:rsidR="00AC4E9B">
        <w:t>Phi ir Kramerio koeficientais (</w:t>
      </w:r>
      <w:r>
        <w:t>0,0682) galime teigti, kad tarp jų ryšys yra labai silpnas. Apibendrinus galime teigti, kad tarp jų yra statistiškai reikšmingas ryšys, tačiau labai silpnas.</w:t>
      </w:r>
    </w:p>
    <w:p w:rsidR="00B921A5" w:rsidRDefault="00B921A5" w:rsidP="005036EA">
      <w:pPr>
        <w:rPr>
          <w:noProof/>
          <w:lang w:eastAsia="lt-LT"/>
        </w:rPr>
      </w:pPr>
      <w:r>
        <w:rPr>
          <w:noProof/>
          <w:lang w:eastAsia="lt-LT"/>
        </w:rPr>
        <w:drawing>
          <wp:inline distT="0" distB="0" distL="0" distR="0" wp14:anchorId="716F62B5" wp14:editId="070C5D44">
            <wp:extent cx="2432649" cy="2693289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7068" cy="26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1A5">
        <w:rPr>
          <w:noProof/>
          <w:lang w:eastAsia="lt-LT"/>
        </w:rPr>
        <w:t xml:space="preserve"> </w:t>
      </w:r>
      <w:r>
        <w:rPr>
          <w:noProof/>
          <w:lang w:eastAsia="lt-LT"/>
        </w:rPr>
        <w:drawing>
          <wp:inline distT="0" distB="0" distL="0" distR="0" wp14:anchorId="6B649564" wp14:editId="5193A329">
            <wp:extent cx="2860078" cy="170522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739" cy="170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18" w:rsidRDefault="00AA4118" w:rsidP="00AA4118">
      <w:r>
        <w:t>H₀: kintamieji maritial ir y yra nepriklausomi</w:t>
      </w:r>
    </w:p>
    <w:p w:rsidR="00AA4118" w:rsidRDefault="00AA4118" w:rsidP="00AA4118">
      <w:r>
        <w:t>H</w:t>
      </w:r>
      <w:r>
        <w:rPr>
          <w:vertAlign w:val="subscript"/>
        </w:rPr>
        <w:t>1</w:t>
      </w:r>
      <w:r>
        <w:t>: kintamieji maritial ir y yra priklausomi</w:t>
      </w:r>
    </w:p>
    <w:p w:rsidR="00B921A5" w:rsidRPr="00AC4E9B" w:rsidRDefault="00AA4118" w:rsidP="00AC4E9B">
      <w:r>
        <w:t xml:space="preserve">Pora marital (1-vienišas; 2-susituokęs; 3-išsiskyręs) ir y (1-taip; 2-ne). Remiantis Pirsono testu, su 95 procentų pasitikėjimu, Galime atmesti nulinę hipotezę ir galime priimti alternatyvią hipotezę, nes chi kvadrato reikšmė lygi </w:t>
      </w:r>
      <w:r w:rsidR="00AC4E9B">
        <w:t>197</w:t>
      </w:r>
      <w:r>
        <w:t xml:space="preserve"> ir p &lt; 0,05. Remiantis Phi ir Kramerio koeficientais (0,0413) galime teigti, kad tarp jų ryšys yra labai silpnas. Apibendrinus galime teigti, kad tarp jų yra statistiškai reikšmingas ryšys, tačiau labai silpnas.</w:t>
      </w:r>
    </w:p>
    <w:p w:rsidR="00C72E3A" w:rsidRDefault="002B1D44" w:rsidP="002B1D44">
      <w:pPr>
        <w:pStyle w:val="Heading1"/>
        <w:numPr>
          <w:ilvl w:val="0"/>
          <w:numId w:val="0"/>
        </w:numPr>
      </w:pPr>
      <w:bookmarkStart w:id="37" w:name="_Toc216917308"/>
      <w:r w:rsidRPr="002B1D44">
        <w:t xml:space="preserve">3. </w:t>
      </w:r>
      <w:r>
        <w:t xml:space="preserve">   </w:t>
      </w:r>
      <w:r w:rsidRPr="002B1D44">
        <w:t>UŽDUOTIS</w:t>
      </w:r>
      <w:bookmarkEnd w:id="37"/>
    </w:p>
    <w:p w:rsidR="002B1D44" w:rsidRDefault="002B1D44" w:rsidP="002B1D44">
      <w:pPr>
        <w:pStyle w:val="H2"/>
        <w:ind w:firstLine="0"/>
      </w:pPr>
      <w:r>
        <w:tab/>
      </w:r>
      <w:bookmarkStart w:id="38" w:name="_Toc216917309"/>
      <w:r>
        <w:t>3.1. UŽDUOTIES FORMULUOTĖ</w:t>
      </w:r>
      <w:bookmarkEnd w:id="38"/>
    </w:p>
    <w:p w:rsidR="00AC4E9B" w:rsidRPr="00AC4E9B" w:rsidRDefault="00AC4E9B" w:rsidP="00B3526B">
      <w:pPr>
        <w:ind w:left="510" w:firstLine="0"/>
      </w:pPr>
      <w:r>
        <w:t>Aprašykite savo duomenų failą. Kokį tyrimą atliksite taikydami logistinės regresijos metodą. Įvardinkite kintamųjų matavimo skales.</w:t>
      </w:r>
    </w:p>
    <w:p w:rsidR="002B1D44" w:rsidRDefault="002B1D44" w:rsidP="00B3526B">
      <w:pPr>
        <w:pStyle w:val="Heading2"/>
      </w:pPr>
      <w:bookmarkStart w:id="39" w:name="_Toc216917310"/>
      <w:r>
        <w:t>SAS PROGRAMOS KODAS</w:t>
      </w:r>
      <w:bookmarkEnd w:id="39"/>
    </w:p>
    <w:p w:rsidR="00B3526B" w:rsidRPr="00AB6136" w:rsidRDefault="00B3526B" w:rsidP="00B3526B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B3526B" w:rsidRPr="00AB6136" w:rsidRDefault="00B3526B" w:rsidP="00B3526B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3 uzduotis. */ </w:t>
      </w:r>
    </w:p>
    <w:p w:rsidR="00B3526B" w:rsidRDefault="00B3526B" w:rsidP="00B3526B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CA6DD1" w:rsidRPr="00CA6DD1" w:rsidRDefault="00CA6DD1" w:rsidP="00CA6DD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CA6DD1" w:rsidRPr="00CA6DD1" w:rsidRDefault="00CA6DD1" w:rsidP="00CA6DD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CA6DD1">
        <w:rPr>
          <w:rFonts w:ascii="Courier New" w:hAnsi="Courier New" w:cs="Courier New"/>
          <w:color w:val="000000"/>
          <w:sz w:val="18"/>
          <w:szCs w:val="18"/>
        </w:rPr>
        <w:t>proc means data=work.bank_final n min max mean std;</w:t>
      </w:r>
    </w:p>
    <w:p w:rsidR="00CA6DD1" w:rsidRPr="00CA6DD1" w:rsidRDefault="00CA6DD1" w:rsidP="00CA6DD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CA6DD1">
        <w:rPr>
          <w:rFonts w:ascii="Courier New" w:hAnsi="Courier New" w:cs="Courier New"/>
          <w:color w:val="000000"/>
          <w:sz w:val="18"/>
          <w:szCs w:val="18"/>
        </w:rPr>
        <w:t xml:space="preserve">    var age balance campaign previous pdays;</w:t>
      </w:r>
    </w:p>
    <w:p w:rsidR="00CA6DD1" w:rsidRPr="00CA6DD1" w:rsidRDefault="00CA6DD1" w:rsidP="00CA6DD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CA6DD1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CA6DD1" w:rsidRPr="00CA6DD1" w:rsidRDefault="00CA6DD1" w:rsidP="00CA6DD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CA6DD1" w:rsidRPr="00CA6DD1" w:rsidRDefault="00CA6DD1" w:rsidP="00CA6DD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CA6DD1">
        <w:rPr>
          <w:rFonts w:ascii="Courier New" w:hAnsi="Courier New" w:cs="Courier New"/>
          <w:color w:val="000000"/>
          <w:sz w:val="18"/>
          <w:szCs w:val="18"/>
        </w:rPr>
        <w:t>proc freq data=work.bank_final;</w:t>
      </w:r>
    </w:p>
    <w:p w:rsidR="00CA6DD1" w:rsidRPr="00CA6DD1" w:rsidRDefault="00CA6DD1" w:rsidP="00CA6DD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CA6DD1">
        <w:rPr>
          <w:rFonts w:ascii="Courier New" w:hAnsi="Courier New" w:cs="Courier New"/>
          <w:color w:val="000000"/>
          <w:sz w:val="18"/>
          <w:szCs w:val="18"/>
        </w:rPr>
        <w:t xml:space="preserve">    tables housing_n loan_n y_n marital_bin / missing;</w:t>
      </w:r>
    </w:p>
    <w:p w:rsidR="00CA6DD1" w:rsidRDefault="00CA6DD1" w:rsidP="00CA6DD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CA6DD1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B3526B" w:rsidRDefault="002B1D44" w:rsidP="00B3526B">
      <w:pPr>
        <w:pStyle w:val="Heading2"/>
      </w:pPr>
      <w:bookmarkStart w:id="40" w:name="_Toc216917311"/>
      <w:r w:rsidRPr="002B1D44">
        <w:lastRenderedPageBreak/>
        <w:t>REZULTATAI IR IŠVADOS</w:t>
      </w:r>
      <w:bookmarkEnd w:id="40"/>
    </w:p>
    <w:p w:rsidR="00D03AD8" w:rsidRPr="001533B9" w:rsidRDefault="00D03AD8" w:rsidP="00D03AD8">
      <w:r w:rsidRPr="001533B9">
        <w:t xml:space="preserve">Logistinei regresinei analizei naudojamas duomenų rinkinys, susijęs su Portugalijos banko tiesioginės rinkodaros </w:t>
      </w:r>
      <w:r>
        <w:t>kampanijomis. T</w:t>
      </w:r>
      <w:r w:rsidRPr="001533B9">
        <w:t xml:space="preserve">ikslas yra prognozuoti, ar klientas pasirašys terminuoto indėlio sutartį. Rinkinyje yra </w:t>
      </w:r>
      <w:r w:rsidR="00A35D21">
        <w:t>27123</w:t>
      </w:r>
      <w:r w:rsidRPr="001533B9">
        <w:t xml:space="preserve"> stebėjimų</w:t>
      </w:r>
      <w:r>
        <w:t>.</w:t>
      </w:r>
      <w:r w:rsidRPr="001533B9">
        <w:t xml:space="preserve"> </w:t>
      </w:r>
    </w:p>
    <w:p w:rsidR="00D03AD8" w:rsidRPr="001533B9" w:rsidRDefault="00D03AD8" w:rsidP="00D03AD8">
      <w:r w:rsidRPr="001533B9">
        <w:t>Tyrimo tikslas:</w:t>
      </w:r>
      <w:r>
        <w:t xml:space="preserve"> taikant</w:t>
      </w:r>
      <w:r w:rsidRPr="001533B9">
        <w:t xml:space="preserve"> logistinę regresiją įvertinti, kaip pasirinkti kliento požymiai ir ankstesnių kontaktų informacija veikia tikimybę, kad klientas pasirašys terminuotą indėlį. </w:t>
      </w:r>
    </w:p>
    <w:p w:rsidR="00B3526B" w:rsidRDefault="00D03AD8" w:rsidP="00B3526B">
      <w:pPr>
        <w:ind w:left="510" w:firstLine="0"/>
      </w:pPr>
      <w:r>
        <w:t>Neriklausomi kategoriniai kintamieji:</w:t>
      </w:r>
    </w:p>
    <w:p w:rsidR="00CA6DD1" w:rsidRDefault="00CA6DD1" w:rsidP="00CA6DD1">
      <w:r>
        <w:t>housing</w:t>
      </w:r>
      <w:r w:rsidR="00226A2E">
        <w:t>_bin</w:t>
      </w:r>
      <w:r>
        <w:t>(taip – 1 / ne - 0) – ar turi būsto paskolą?(Vardų, nominali)</w:t>
      </w:r>
    </w:p>
    <w:p w:rsidR="00CA6DD1" w:rsidRDefault="00CA6DD1" w:rsidP="00CA6DD1">
      <w:r>
        <w:t>loan</w:t>
      </w:r>
      <w:r w:rsidR="00226A2E">
        <w:t>_bin</w:t>
      </w:r>
      <w:r>
        <w:t>(taip – 1 / ne - 0) – ar turi asmeninę paskolą?</w:t>
      </w:r>
      <w:r w:rsidRPr="009C3D24">
        <w:t xml:space="preserve"> </w:t>
      </w:r>
      <w:r>
        <w:t>(Vardų, nominali)</w:t>
      </w:r>
    </w:p>
    <w:p w:rsidR="00CA6DD1" w:rsidRDefault="00CA6DD1" w:rsidP="00CA6DD1">
      <w:r>
        <w:t>marital</w:t>
      </w:r>
      <w:r w:rsidR="00226A2E">
        <w:t>_bin</w:t>
      </w:r>
      <w:r>
        <w:t>(susituokęs - 1 / kita - 0) – santuokinė padėtis (Vardų, nominali)</w:t>
      </w:r>
    </w:p>
    <w:p w:rsidR="00D03AD8" w:rsidRDefault="00D03AD8" w:rsidP="00D03AD8">
      <w:r>
        <w:t>Nepriklausomu kiekybiniai kintamieji:</w:t>
      </w:r>
    </w:p>
    <w:p w:rsidR="00D03AD8" w:rsidRDefault="00D03AD8" w:rsidP="00D03AD8">
      <w:r>
        <w:t>age – amžius (18 - 95 )</w:t>
      </w:r>
      <w:r w:rsidR="00CA6DD1">
        <w:t xml:space="preserve"> (Santykių)</w:t>
      </w:r>
    </w:p>
    <w:p w:rsidR="00D03AD8" w:rsidRDefault="00D03AD8" w:rsidP="00D03AD8">
      <w:r>
        <w:t>balance – metinis balansas eurais (-8019 - 102127)</w:t>
      </w:r>
      <w:r w:rsidR="00CA6DD1">
        <w:t xml:space="preserve"> (Intervalų)</w:t>
      </w:r>
    </w:p>
    <w:p w:rsidR="00D03AD8" w:rsidRDefault="00D03AD8" w:rsidP="00D03AD8">
      <w:r>
        <w:t>campaign – kontaktų skaičius per šią kampanija (1 - 63)</w:t>
      </w:r>
      <w:r w:rsidR="00CA6DD1">
        <w:t xml:space="preserve"> (Intervalų)</w:t>
      </w:r>
    </w:p>
    <w:p w:rsidR="00D03AD8" w:rsidRDefault="00D03AD8" w:rsidP="00D03AD8">
      <w:r>
        <w:t>previous – kontaktų skaičius prieš kampaniją (0 – 275)</w:t>
      </w:r>
      <w:r w:rsidR="00CA6DD1">
        <w:t xml:space="preserve"> (Intervalų)</w:t>
      </w:r>
    </w:p>
    <w:p w:rsidR="00D03AD8" w:rsidRDefault="00D03AD8" w:rsidP="00D03AD8">
      <w:r>
        <w:t>Priklausomas kategorinis kintamasis</w:t>
      </w:r>
    </w:p>
    <w:p w:rsidR="00CA6DD1" w:rsidRPr="00B108B6" w:rsidRDefault="00CA6DD1" w:rsidP="00CA6DD1">
      <w:r>
        <w:t>y</w:t>
      </w:r>
      <w:r w:rsidR="00226A2E">
        <w:t>_bin</w:t>
      </w:r>
      <w:r>
        <w:t>(taip - 1/ne - 0) – ar pasirašė terminuoto indėlio sutartį? (Vardų, nominali)</w:t>
      </w:r>
    </w:p>
    <w:p w:rsidR="002B1D44" w:rsidRDefault="002B1D44" w:rsidP="002B1D44">
      <w:pPr>
        <w:pStyle w:val="H2"/>
        <w:ind w:firstLine="0"/>
      </w:pPr>
      <w:bookmarkStart w:id="41" w:name="_Toc216917312"/>
      <w:r>
        <w:t>4. UŽDUOTIS</w:t>
      </w:r>
      <w:bookmarkEnd w:id="41"/>
    </w:p>
    <w:p w:rsidR="002B1D44" w:rsidRDefault="002B1D44" w:rsidP="002B1D44">
      <w:pPr>
        <w:pStyle w:val="H2"/>
        <w:ind w:firstLine="426"/>
      </w:pPr>
      <w:r>
        <w:tab/>
      </w:r>
      <w:bookmarkStart w:id="42" w:name="_Toc216917313"/>
      <w:r>
        <w:t>4.1. UŽDUOTIES FORMULUOTĖ</w:t>
      </w:r>
      <w:bookmarkEnd w:id="42"/>
    </w:p>
    <w:p w:rsidR="00AC4E9B" w:rsidRPr="00AC4E9B" w:rsidRDefault="00AC4E9B" w:rsidP="00AC4E9B">
      <w:pPr>
        <w:ind w:left="510" w:firstLine="0"/>
      </w:pPr>
      <w:r>
        <w:t>Pateikite tris reprezentatyvius grafikus savo duomenims (susietai su būsima analize).</w:t>
      </w:r>
    </w:p>
    <w:p w:rsidR="002B1D44" w:rsidRDefault="002B1D44" w:rsidP="002B1D44">
      <w:pPr>
        <w:pStyle w:val="H2"/>
        <w:ind w:firstLine="426"/>
      </w:pPr>
      <w:r>
        <w:tab/>
      </w:r>
      <w:bookmarkStart w:id="43" w:name="_Toc216917314"/>
      <w:r>
        <w:t>4.2. SAS PROGRAMOS KODAS</w:t>
      </w:r>
      <w:bookmarkEnd w:id="43"/>
    </w:p>
    <w:p w:rsidR="00D03AD8" w:rsidRPr="00AB6136" w:rsidRDefault="00D03AD8" w:rsidP="00D03AD8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D03AD8" w:rsidRPr="00AB6136" w:rsidRDefault="00D03AD8" w:rsidP="00D03AD8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4 uzduotis. */ </w:t>
      </w:r>
    </w:p>
    <w:p w:rsidR="00D03AD8" w:rsidRDefault="00D03AD8" w:rsidP="00D03AD8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ods graphics on;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/* 1) y_bin pasiskirstymas */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title "1) Priklausomo kintamojo y_bin pasiskirstymas";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proc sgplot data=work.bank_195;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 xml:space="preserve">  vbar y_bin / datalabel;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 xml:space="preserve">  xaxis label="y_bin (0=ne, 1=taip)";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 xml:space="preserve">  yaxis label="Dažnis";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/* 2) Age pagal y_bin (boxplot) */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title "2) Amžiaus (age) pasiskirstymas pagal y_bin";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proc sgplot data=work.bank_195;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  vbox age / category=y_bin;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 xml:space="preserve">  xaxis label="y_bin (0=ne, 1=taip)";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 xml:space="preserve">  yaxis label="Age";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/* 3) Housing vs y_bin (clustered bar su procentais) */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title "3) y_bin procentai pagal housing_bin";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proc sgplot data=work.bank_195;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 xml:space="preserve">  vbar housing_bin / group=y_bin groupdisplay=cluster stat=percent;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 xml:space="preserve">  xaxis label="housing_bin (0=ne, 1=taip)";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 xml:space="preserve">  yaxis label="Procentai";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163345" w:rsidRP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163345" w:rsidRDefault="00163345" w:rsidP="00163345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163345">
        <w:rPr>
          <w:rFonts w:ascii="Courier New" w:hAnsi="Courier New" w:cs="Courier New"/>
          <w:color w:val="000000"/>
          <w:sz w:val="18"/>
          <w:szCs w:val="18"/>
        </w:rPr>
        <w:t>ods graphics off;</w:t>
      </w:r>
    </w:p>
    <w:p w:rsidR="00D03AD8" w:rsidRDefault="00D03AD8" w:rsidP="00D03AD8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D03AD8" w:rsidRPr="00D03AD8" w:rsidRDefault="00D03AD8" w:rsidP="00D03AD8">
      <w:pPr>
        <w:ind w:left="510" w:firstLine="0"/>
      </w:pPr>
    </w:p>
    <w:p w:rsidR="002B1D44" w:rsidRDefault="002B1D44" w:rsidP="002B1D44">
      <w:pPr>
        <w:pStyle w:val="H2"/>
        <w:ind w:firstLine="426"/>
      </w:pPr>
      <w:r>
        <w:tab/>
      </w:r>
      <w:bookmarkStart w:id="44" w:name="_Toc216917315"/>
      <w:r>
        <w:t xml:space="preserve">4.3. </w:t>
      </w:r>
      <w:r w:rsidRPr="002B1D44">
        <w:t>REZULTATAI IR IŠVADOS</w:t>
      </w:r>
      <w:bookmarkEnd w:id="44"/>
    </w:p>
    <w:p w:rsidR="00BF6209" w:rsidRDefault="00BF6209" w:rsidP="002B1D44">
      <w:pPr>
        <w:pStyle w:val="H2"/>
        <w:ind w:firstLine="426"/>
      </w:pPr>
      <w:bookmarkStart w:id="45" w:name="_Toc216917316"/>
      <w:r>
        <w:rPr>
          <w:noProof/>
          <w:lang w:eastAsia="lt-LT"/>
        </w:rPr>
        <w:drawing>
          <wp:inline distT="0" distB="0" distL="0" distR="0" wp14:anchorId="0ABAB6AF" wp14:editId="38C1F143">
            <wp:extent cx="4593266" cy="324730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1682" cy="32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p w:rsidR="00BF6209" w:rsidRPr="00BF6209" w:rsidRDefault="00BF6209" w:rsidP="00BF6209">
      <w:r w:rsidRPr="00BF6209">
        <w:t>Grafike matyti klasių disbalansas: y_bin=0 yra daugiau nei y_bin=1. Bendras tikslumas gali būti klaidinantis, todėl vėliau modelį reikia vertinti ir pagal kitas metrikas.</w:t>
      </w:r>
    </w:p>
    <w:p w:rsidR="00BF6209" w:rsidRDefault="00BF6209" w:rsidP="00BF6209">
      <w:r>
        <w:rPr>
          <w:noProof/>
          <w:lang w:eastAsia="lt-LT"/>
        </w:rPr>
        <w:lastRenderedPageBreak/>
        <w:drawing>
          <wp:inline distT="0" distB="0" distL="0" distR="0" wp14:anchorId="70B72858" wp14:editId="775E5BDA">
            <wp:extent cx="3838354" cy="283711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4990" cy="2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209" w:rsidRDefault="00BF6209" w:rsidP="00BF6209">
      <w:r w:rsidRPr="00BF6209">
        <w:t>Boxplot’as rodo, kad amžiaus pasiskirstymai tarp y_bin=0 ir y_bin=1 grupių nėra identiški: y_bin=1 grupėje matosi kiek didesnė amžiaus variacija ir šiek tiek pasislinkęs pasiskirstymas. Taip pat matyti išskirtys</w:t>
      </w:r>
      <w:r>
        <w:t xml:space="preserve"> (vyresnio amžiaus stebėjimai).</w:t>
      </w:r>
    </w:p>
    <w:p w:rsidR="00BF6209" w:rsidRDefault="00BF6209" w:rsidP="002B1D44">
      <w:pPr>
        <w:pStyle w:val="H2"/>
        <w:ind w:firstLine="426"/>
      </w:pPr>
      <w:bookmarkStart w:id="46" w:name="_Toc216917317"/>
      <w:r>
        <w:rPr>
          <w:noProof/>
          <w:lang w:eastAsia="lt-LT"/>
        </w:rPr>
        <w:drawing>
          <wp:inline distT="0" distB="0" distL="0" distR="0" wp14:anchorId="7325AFBF" wp14:editId="4B92706A">
            <wp:extent cx="5939790" cy="4352925"/>
            <wp:effectExtent l="0" t="0" r="381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</w:p>
    <w:p w:rsidR="00163345" w:rsidRDefault="00BF6209" w:rsidP="00EF0F42">
      <w:pPr>
        <w:jc w:val="left"/>
      </w:pPr>
      <w:r w:rsidRPr="00BF6209">
        <w:t xml:space="preserve">Grafike matyti, kad y_bin=1 skiriasi priklausomai nuo housing_bin reikšmės: vienoje grupėje “taip” procentas yra didesnis nei kitoje. Tai rodo aiškią tendenciją, kad būsto paskolos turėjimas gali būti susijęs su sprendimu </w:t>
      </w:r>
      <w:r w:rsidR="00EF0F42">
        <w:t>pasirašyti.</w:t>
      </w:r>
    </w:p>
    <w:p w:rsidR="002B1D44" w:rsidRDefault="002B1D44" w:rsidP="002B1D44">
      <w:pPr>
        <w:pStyle w:val="H2"/>
        <w:ind w:firstLine="0"/>
      </w:pPr>
      <w:bookmarkStart w:id="47" w:name="_Toc216917318"/>
      <w:r>
        <w:lastRenderedPageBreak/>
        <w:t>5. UŽDUOTIS</w:t>
      </w:r>
      <w:bookmarkEnd w:id="47"/>
      <w:r>
        <w:t xml:space="preserve"> </w:t>
      </w:r>
    </w:p>
    <w:p w:rsidR="002B1D44" w:rsidRDefault="002B1D44" w:rsidP="002B1D44">
      <w:pPr>
        <w:pStyle w:val="H2"/>
        <w:ind w:firstLine="0"/>
      </w:pPr>
      <w:r>
        <w:tab/>
      </w:r>
      <w:bookmarkStart w:id="48" w:name="_Toc216917319"/>
      <w:r>
        <w:t>5.1. UŽDUOTIES FORMULUOTĖ</w:t>
      </w:r>
      <w:bookmarkEnd w:id="48"/>
    </w:p>
    <w:p w:rsidR="00AC4E9B" w:rsidRPr="00AC4E9B" w:rsidRDefault="00AC4E9B" w:rsidP="00AC4E9B">
      <w:pPr>
        <w:ind w:left="510" w:firstLine="0"/>
      </w:pPr>
      <w:r>
        <w:t>Savo duomenims sudarykite logistinės regresijos modelį. Parašykite, kurie kintamieji yra regresoriai, o kuris yra priklausomas kintamasis. Kintamųjų įrašymo–išmetimo būdu atrinkite reikšmingus kintamuosius.</w:t>
      </w:r>
    </w:p>
    <w:p w:rsidR="002B1D44" w:rsidRDefault="002B1D44" w:rsidP="002B1D44">
      <w:pPr>
        <w:pStyle w:val="H2"/>
        <w:ind w:firstLine="0"/>
      </w:pPr>
      <w:r>
        <w:tab/>
      </w:r>
      <w:bookmarkStart w:id="49" w:name="_Toc216917320"/>
      <w:r>
        <w:t>5.2. SAS PROGRAMOS KODAS</w:t>
      </w:r>
      <w:bookmarkEnd w:id="49"/>
    </w:p>
    <w:p w:rsidR="00D03AD8" w:rsidRPr="00AB6136" w:rsidRDefault="00D03AD8" w:rsidP="00D03AD8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D03AD8" w:rsidRPr="00AB6136" w:rsidRDefault="00D03AD8" w:rsidP="00D03AD8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5 uzduotis. */ </w:t>
      </w:r>
    </w:p>
    <w:p w:rsidR="00D03AD8" w:rsidRDefault="00D03AD8" w:rsidP="00D03AD8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>ods trace on;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>proc logistic data=work.bank_195;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model y_bin(event='1') =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/ selection=stepwise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slentry=0.05 slstay=0.05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details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expb rsquare;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5D3FCA" w:rsidRPr="005D3FCA" w:rsidRDefault="005D3FCA" w:rsidP="005D3FC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D03AD8" w:rsidRPr="00EF0F42" w:rsidRDefault="005D3FCA" w:rsidP="00EF0F42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>ods trace off;</w:t>
      </w:r>
    </w:p>
    <w:p w:rsidR="002B1D44" w:rsidRDefault="002B1D44" w:rsidP="002B1D44">
      <w:pPr>
        <w:pStyle w:val="H2"/>
        <w:ind w:firstLine="426"/>
      </w:pPr>
      <w:r>
        <w:tab/>
      </w:r>
      <w:bookmarkStart w:id="50" w:name="_Toc216917321"/>
      <w:r>
        <w:t xml:space="preserve">5.3. </w:t>
      </w:r>
      <w:r w:rsidRPr="002B1D44">
        <w:t>REZULTATAI IR IŠVADOS</w:t>
      </w:r>
      <w:bookmarkEnd w:id="50"/>
    </w:p>
    <w:p w:rsidR="00A35D21" w:rsidRDefault="00A35D21" w:rsidP="002B1D44">
      <w:pPr>
        <w:pStyle w:val="H2"/>
        <w:ind w:firstLine="426"/>
      </w:pPr>
      <w:bookmarkStart w:id="51" w:name="_Toc216917322"/>
      <w:r>
        <w:rPr>
          <w:noProof/>
          <w:lang w:eastAsia="lt-LT"/>
        </w:rPr>
        <w:drawing>
          <wp:inline distT="0" distB="0" distL="0" distR="0" wp14:anchorId="3C4E369C" wp14:editId="09786DBA">
            <wp:extent cx="2147978" cy="1341544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0318" cy="13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p w:rsidR="005D3FCA" w:rsidRPr="005D3FCA" w:rsidRDefault="005D3FCA" w:rsidP="005D3FCA">
      <w:pPr>
        <w:ind w:left="510" w:firstLine="0"/>
      </w:pPr>
      <w:r>
        <w:t>Mūsų priklausomas kintamasis yra y</w:t>
      </w:r>
      <w:r w:rsidR="00226A2E">
        <w:t>_bin</w:t>
      </w:r>
      <w:r>
        <w:t>, kuris įgauna reikšmias 0(ne) ir 1(taip).</w:t>
      </w:r>
    </w:p>
    <w:p w:rsidR="00AC14F2" w:rsidRDefault="005D3FCA" w:rsidP="00AC14F2">
      <w:pPr>
        <w:ind w:left="510" w:firstLine="0"/>
      </w:pPr>
      <w:r>
        <w:rPr>
          <w:noProof/>
          <w:lang w:eastAsia="lt-LT"/>
        </w:rPr>
        <w:drawing>
          <wp:inline distT="0" distB="0" distL="0" distR="0" wp14:anchorId="62339028" wp14:editId="3DAA8ECF">
            <wp:extent cx="3666288" cy="1669311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8049" cy="167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5D" w:rsidRDefault="0089485D" w:rsidP="00AC14F2">
      <w:pPr>
        <w:ind w:left="510" w:firstLine="0"/>
      </w:pPr>
      <w:r>
        <w:rPr>
          <w:noProof/>
          <w:lang w:eastAsia="lt-LT"/>
        </w:rPr>
        <w:lastRenderedPageBreak/>
        <w:drawing>
          <wp:inline distT="0" distB="0" distL="0" distR="0" wp14:anchorId="5410091E" wp14:editId="70996216">
            <wp:extent cx="3604437" cy="2316665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2947" cy="232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A2E" w:rsidRPr="00AC14F2" w:rsidRDefault="00226A2E" w:rsidP="00EF0F42">
      <w:r w:rsidRPr="00226A2E">
        <w:t>Logistinės regresijos modelyje priklausomas kintamasis yra y_bin (modeliuojama tikimybė, kad y_bin=1). Į pradinį modelį įtraukti regresoriai: housing_bin, loan_bin, marital_bin, age, balance, campaign, previous. Taikant įrašymo–išmetimo (stepwise) atranką su slentry=0.05 ir slstay=0.05, galutiniame modelyje liko visi šie regresoriai, nes jų Wald</w:t>
      </w:r>
      <w:r>
        <w:t>o</w:t>
      </w:r>
      <w:r w:rsidRPr="00226A2E">
        <w:t xml:space="preserve"> testo p reikšmės &lt; 0.05, todėl visi laikomi statistiškai reikšmingais.</w:t>
      </w:r>
    </w:p>
    <w:p w:rsidR="002B1D44" w:rsidRDefault="002B1D44" w:rsidP="002B1D44">
      <w:pPr>
        <w:pStyle w:val="H2"/>
        <w:ind w:firstLine="0"/>
      </w:pPr>
      <w:bookmarkStart w:id="52" w:name="_Toc216917323"/>
      <w:r>
        <w:t>6. UŽDUOTIS</w:t>
      </w:r>
      <w:bookmarkEnd w:id="52"/>
      <w:r>
        <w:t xml:space="preserve"> </w:t>
      </w:r>
    </w:p>
    <w:p w:rsidR="002B1D44" w:rsidRDefault="002B1D44" w:rsidP="002B1D44">
      <w:pPr>
        <w:pStyle w:val="H2"/>
        <w:ind w:firstLine="0"/>
      </w:pPr>
      <w:r>
        <w:tab/>
      </w:r>
      <w:bookmarkStart w:id="53" w:name="_Toc216917324"/>
      <w:r>
        <w:t>6.1. UŽDUOTIES FORMULUOTĖ</w:t>
      </w:r>
      <w:bookmarkEnd w:id="53"/>
    </w:p>
    <w:p w:rsidR="00AC4E9B" w:rsidRPr="00AC4E9B" w:rsidRDefault="00AC4E9B" w:rsidP="00AC4E9B">
      <w:pPr>
        <w:ind w:left="510" w:firstLine="0"/>
      </w:pPr>
      <w:r>
        <w:t>Parinkite logistinės regresijos lygties koeficientus</w:t>
      </w:r>
    </w:p>
    <w:p w:rsidR="002B1D44" w:rsidRDefault="002B1D44" w:rsidP="002B1D44">
      <w:pPr>
        <w:pStyle w:val="H2"/>
        <w:ind w:firstLine="0"/>
      </w:pPr>
      <w:r>
        <w:tab/>
      </w:r>
      <w:bookmarkStart w:id="54" w:name="_Toc216917325"/>
      <w:r>
        <w:t>6.2. SAS PROGRAMOS KODAS</w:t>
      </w:r>
      <w:bookmarkEnd w:id="54"/>
    </w:p>
    <w:p w:rsidR="00A35D21" w:rsidRPr="00AB6136" w:rsidRDefault="00A35D21" w:rsidP="00A35D21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A35D21" w:rsidRPr="00AB6136" w:rsidRDefault="00A35D21" w:rsidP="00A35D21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5 uzduotis. */ </w:t>
      </w:r>
    </w:p>
    <w:p w:rsidR="00A35D21" w:rsidRDefault="00A35D21" w:rsidP="00A35D2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>ods trace on;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>proc logistic data=work.bank_195;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model y_bin(event='1') =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/ selection=stepwise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slentry=0.05 slstay=0.05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details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 xml:space="preserve">      expb rsquare;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77727E" w:rsidRPr="005D3FCA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A35D21" w:rsidRPr="0077727E" w:rsidRDefault="0077727E" w:rsidP="0077727E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5D3FCA">
        <w:rPr>
          <w:rFonts w:ascii="Courier New" w:hAnsi="Courier New" w:cs="Courier New"/>
          <w:color w:val="000000"/>
          <w:sz w:val="18"/>
          <w:szCs w:val="18"/>
        </w:rPr>
        <w:t>ods trace off;</w:t>
      </w:r>
    </w:p>
    <w:p w:rsidR="002B1D44" w:rsidRDefault="002B1D44" w:rsidP="002B1D44">
      <w:pPr>
        <w:pStyle w:val="H2"/>
        <w:ind w:firstLine="0"/>
      </w:pPr>
      <w:r>
        <w:lastRenderedPageBreak/>
        <w:tab/>
      </w:r>
      <w:bookmarkStart w:id="55" w:name="_Toc216917326"/>
      <w:r>
        <w:t xml:space="preserve">6.3. </w:t>
      </w:r>
      <w:r w:rsidRPr="002B1D44">
        <w:t>REZULTATAI IR IŠVADOS</w:t>
      </w:r>
      <w:bookmarkEnd w:id="55"/>
    </w:p>
    <w:p w:rsidR="0077727E" w:rsidRDefault="0077727E" w:rsidP="002B1D44">
      <w:pPr>
        <w:pStyle w:val="H2"/>
        <w:ind w:firstLine="0"/>
      </w:pPr>
      <w:bookmarkStart w:id="56" w:name="_Toc216917327"/>
      <w:r>
        <w:rPr>
          <w:noProof/>
          <w:lang w:eastAsia="lt-LT"/>
        </w:rPr>
        <w:drawing>
          <wp:inline distT="0" distB="0" distL="0" distR="0" wp14:anchorId="09D7ECA9" wp14:editId="287B47A9">
            <wp:extent cx="4869712" cy="2623314"/>
            <wp:effectExtent l="0" t="0" r="762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4371" cy="26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6"/>
    </w:p>
    <w:p w:rsidR="0077727E" w:rsidRDefault="0077727E" w:rsidP="00226A2E">
      <w:pPr>
        <w:ind w:left="510" w:firstLine="0"/>
        <w:jc w:val="left"/>
      </w:pPr>
      <w:r>
        <w:tab/>
        <w:t>Atsižvelgus į gauta Estimate</w:t>
      </w:r>
      <w:r w:rsidR="00CE318B">
        <w:t xml:space="preserve"> </w:t>
      </w:r>
      <w:r w:rsidR="00BD24AD">
        <w:t>koeficientus</w:t>
      </w:r>
      <w:r>
        <w:t xml:space="preserve"> gauta</w:t>
      </w:r>
      <w:r w:rsidR="00CE318B">
        <w:t xml:space="preserve"> regresinė</w:t>
      </w:r>
      <w:r>
        <w:t xml:space="preserve"> lygtis:</w:t>
      </w:r>
    </w:p>
    <w:p w:rsidR="00CE318B" w:rsidRPr="00CE318B" w:rsidRDefault="00CE318B" w:rsidP="0077727E">
      <w:pPr>
        <w:ind w:left="426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 -0.7244-</m:t>
          </m:r>
          <m:r>
            <w:rPr>
              <w:rFonts w:ascii="Cambria Math" w:hAnsi="Cambria Math"/>
            </w:rPr>
            <m:t>housin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bin</m:t>
              </m:r>
            </m:sub>
          </m:sSub>
          <m:r>
            <w:rPr>
              <w:rFonts w:ascii="Cambria Math" w:hAnsi="Cambria Math"/>
            </w:rPr>
            <m:t>×0.8905-loa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bin</m:t>
              </m:r>
            </m:sub>
          </m:sSub>
          <m:r>
            <w:rPr>
              <w:rFonts w:ascii="Cambria Math" w:hAnsi="Cambria Math"/>
            </w:rPr>
            <m:t>×0.6073-maritia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bin</m:t>
              </m:r>
            </m:sub>
          </m:sSub>
          <m:r>
            <w:rPr>
              <w:rFonts w:ascii="Cambria Math" w:hAnsi="Cambria Math"/>
            </w:rPr>
            <m:t>×0.3819</m:t>
          </m:r>
        </m:oMath>
      </m:oMathPara>
    </w:p>
    <w:p w:rsidR="0077727E" w:rsidRPr="0077727E" w:rsidRDefault="0077727E" w:rsidP="0077727E">
      <w:pPr>
        <w:ind w:left="426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+age×0.00465+balance×0.000033-campaign×0.1359+previous×0.1459</m:t>
          </m:r>
        </m:oMath>
      </m:oMathPara>
    </w:p>
    <w:p w:rsidR="0077727E" w:rsidRPr="0077727E" w:rsidRDefault="0077727E" w:rsidP="0077727E">
      <w:pPr>
        <w:ind w:firstLine="0"/>
      </w:pPr>
    </w:p>
    <w:p w:rsidR="0077727E" w:rsidRPr="0077727E" w:rsidRDefault="0077727E" w:rsidP="0077727E">
      <w:pPr>
        <w:ind w:left="510" w:firstLine="0"/>
      </w:pPr>
    </w:p>
    <w:p w:rsidR="007C4FF6" w:rsidRDefault="007C4FF6" w:rsidP="007C4FF6">
      <w:pPr>
        <w:pStyle w:val="H2"/>
        <w:ind w:firstLine="0"/>
      </w:pPr>
      <w:bookmarkStart w:id="57" w:name="_Toc216917328"/>
      <w:r>
        <w:t>7. UŽDUOTIS</w:t>
      </w:r>
      <w:bookmarkEnd w:id="57"/>
      <w:r>
        <w:t xml:space="preserve"> </w:t>
      </w:r>
    </w:p>
    <w:p w:rsidR="007C4FF6" w:rsidRDefault="007C4FF6" w:rsidP="007C4FF6">
      <w:pPr>
        <w:pStyle w:val="H2"/>
        <w:ind w:firstLine="0"/>
      </w:pPr>
      <w:r>
        <w:tab/>
      </w:r>
      <w:bookmarkStart w:id="58" w:name="_Toc216917329"/>
      <w:r>
        <w:t>7.1. UŽDUOTIES FORMULUOTĖ</w:t>
      </w:r>
      <w:bookmarkEnd w:id="58"/>
    </w:p>
    <w:p w:rsidR="00AC4E9B" w:rsidRPr="00AC4E9B" w:rsidRDefault="00AC4E9B" w:rsidP="00CE318B">
      <w:pPr>
        <w:ind w:left="510" w:firstLine="0"/>
      </w:pPr>
      <w:r>
        <w:t>Ar duomenyse yra išskirčių, jei taip, pašalinkite jas. Pašalinus išskirtis, patikrinkite, ar skiriasi modelio koeficientai (nuo 6 modelio koeficientų). Parašykite išvadą.</w:t>
      </w:r>
    </w:p>
    <w:p w:rsidR="007C4FF6" w:rsidRDefault="007C4FF6" w:rsidP="007C4FF6">
      <w:pPr>
        <w:pStyle w:val="H2"/>
        <w:ind w:firstLine="0"/>
      </w:pPr>
      <w:r>
        <w:tab/>
      </w:r>
      <w:bookmarkStart w:id="59" w:name="_Toc216917330"/>
      <w:r>
        <w:t>7.2. SAS PROGRAMOS KODAS</w:t>
      </w:r>
      <w:bookmarkEnd w:id="59"/>
    </w:p>
    <w:p w:rsidR="00CE318B" w:rsidRPr="00AB6136" w:rsidRDefault="00CE318B" w:rsidP="00CE318B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CE318B" w:rsidRPr="00AB6136" w:rsidRDefault="00CE318B" w:rsidP="00CE318B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5 uzduotis. */ </w:t>
      </w:r>
    </w:p>
    <w:p w:rsidR="00CE318B" w:rsidRDefault="00CE318B" w:rsidP="00097C2A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proc logistic data=work.bank_195;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model y_bin(event='1') =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output out=work.bank_195_res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reschi=residual_pearson;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proc sql;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select count(*) as outliers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from work.bank_195_res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where abs(residual_pearson) &gt; 3;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lastRenderedPageBreak/>
        <w:t>quit;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data work.bank_195_clean;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set work.bank_195_res;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if abs(residual_pearson) &lt;= 3;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 "Logistine regresija PO outlieriu salinimo (|Pearson residual|&lt;=3)";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proc logistic data=work.bank_195_clean;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model y_bin(event='1') =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/ expb rsquare;</w:t>
      </w:r>
    </w:p>
    <w:p w:rsidR="00097C2A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run;</w:t>
      </w:r>
      <w:r w:rsidR="00097C2A" w:rsidRPr="00097C2A"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097C2A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7C4FF6" w:rsidRDefault="007C4FF6" w:rsidP="007C4FF6">
      <w:pPr>
        <w:pStyle w:val="H2"/>
        <w:ind w:firstLine="0"/>
      </w:pPr>
      <w:r>
        <w:tab/>
      </w:r>
      <w:bookmarkStart w:id="60" w:name="_Toc216917331"/>
      <w:r>
        <w:t xml:space="preserve">7.3. </w:t>
      </w:r>
      <w:r w:rsidRPr="002B1D44">
        <w:t>REZULTATAI IR IŠVADOS</w:t>
      </w:r>
      <w:bookmarkEnd w:id="60"/>
    </w:p>
    <w:p w:rsidR="00097C2A" w:rsidRDefault="00097C2A" w:rsidP="00097C2A">
      <w:pPr>
        <w:ind w:left="510" w:firstLine="0"/>
      </w:pPr>
      <w:r>
        <w:rPr>
          <w:noProof/>
          <w:lang w:eastAsia="lt-LT"/>
        </w:rPr>
        <w:drawing>
          <wp:inline distT="0" distB="0" distL="0" distR="0" wp14:anchorId="47272807" wp14:editId="44376FA8">
            <wp:extent cx="742950" cy="6286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C2A" w:rsidRDefault="00097C2A" w:rsidP="00133DF2">
      <w:pPr>
        <w:ind w:left="510" w:firstLine="0"/>
      </w:pPr>
      <w:r>
        <w:rPr>
          <w:noProof/>
          <w:lang w:eastAsia="lt-LT"/>
        </w:rPr>
        <w:drawing>
          <wp:inline distT="0" distB="0" distL="0" distR="0" wp14:anchorId="7A897BAC" wp14:editId="35B9F8DA">
            <wp:extent cx="4040372" cy="21000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7505" cy="21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C2A" w:rsidRPr="00097C2A" w:rsidRDefault="00097C2A" w:rsidP="00EF0F42">
      <w:r w:rsidRPr="00097C2A">
        <w:t xml:space="preserve">Duomenyse nustatytos 412 išskirtys pagal </w:t>
      </w:r>
      <w:r w:rsidRPr="00097C2A">
        <w:rPr>
          <w:rFonts w:ascii="Cambria Math" w:hAnsi="Cambria Math" w:cs="Cambria Math"/>
        </w:rPr>
        <w:t>∣</w:t>
      </w:r>
      <w:r w:rsidRPr="00097C2A">
        <w:t>Pearson residual</w:t>
      </w:r>
      <w:r w:rsidRPr="00097C2A">
        <w:rPr>
          <w:rFonts w:ascii="Cambria Math" w:hAnsi="Cambria Math" w:cs="Cambria Math"/>
        </w:rPr>
        <w:t>∣</w:t>
      </w:r>
      <w:r w:rsidRPr="00097C2A">
        <w:t>&gt;3 kriterijų ir jos pašalintos. Po išskirčių pašalinimo logistinės regresijos koeficientai pasikeitė, labiausiai loan_bin, housing_bin ir campaign kintamiesiems, tačiau koeficientų ženklai ir statistinis reikšmingumas išliko tie patys. Vadinasi, išskirtys tur</w:t>
      </w:r>
      <w:r w:rsidR="00BD24AD">
        <w:t>ėjo įtakos koeficientų dydžiams</w:t>
      </w:r>
      <w:r w:rsidRPr="00097C2A">
        <w:t>, bet nepakeitė bendrų išvadų apie poveikio kryptį.</w:t>
      </w:r>
    </w:p>
    <w:p w:rsidR="007C4FF6" w:rsidRDefault="007C4FF6" w:rsidP="007C4FF6">
      <w:pPr>
        <w:pStyle w:val="H2"/>
        <w:ind w:firstLine="0"/>
      </w:pPr>
      <w:bookmarkStart w:id="61" w:name="_Toc216917332"/>
      <w:r>
        <w:lastRenderedPageBreak/>
        <w:t>8. UŽDUOTIS</w:t>
      </w:r>
      <w:bookmarkEnd w:id="61"/>
      <w:r>
        <w:t xml:space="preserve"> </w:t>
      </w:r>
    </w:p>
    <w:p w:rsidR="007C4FF6" w:rsidRDefault="007C4FF6" w:rsidP="007C4FF6">
      <w:pPr>
        <w:pStyle w:val="H2"/>
        <w:ind w:firstLine="0"/>
      </w:pPr>
      <w:r>
        <w:tab/>
      </w:r>
      <w:bookmarkStart w:id="62" w:name="_Toc216917333"/>
      <w:r>
        <w:t>8.1. UŽDUOTIES FORMULUOTĖ</w:t>
      </w:r>
      <w:bookmarkEnd w:id="62"/>
    </w:p>
    <w:p w:rsidR="00AC4E9B" w:rsidRPr="00AC4E9B" w:rsidRDefault="00AC4E9B" w:rsidP="00AC4E9B">
      <w:pPr>
        <w:ind w:left="510" w:firstLine="0"/>
      </w:pPr>
      <w:r>
        <w:t>Ar modelis tenkina prielaidas? Jei galima patobulinti modelį, parašykite kokius veiksmus atlikote.</w:t>
      </w:r>
    </w:p>
    <w:p w:rsidR="007C4FF6" w:rsidRDefault="007C4FF6" w:rsidP="007C4FF6">
      <w:pPr>
        <w:pStyle w:val="H2"/>
        <w:ind w:firstLine="0"/>
      </w:pPr>
      <w:r>
        <w:tab/>
      </w:r>
      <w:bookmarkStart w:id="63" w:name="_Toc216917334"/>
      <w:r>
        <w:t>8.2. SAS PROGRAMOS KODAS</w:t>
      </w:r>
      <w:bookmarkEnd w:id="63"/>
    </w:p>
    <w:p w:rsidR="00133DF2" w:rsidRPr="00AB6136" w:rsidRDefault="00133DF2" w:rsidP="00133DF2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133DF2" w:rsidRPr="00AB6136" w:rsidRDefault="00133DF2" w:rsidP="00133DF2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5 uzduotis. */ </w:t>
      </w:r>
    </w:p>
    <w:p w:rsidR="00133DF2" w:rsidRDefault="00133DF2" w:rsidP="00133DF2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options obs=max;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 "VIF (po outlieriu salinimo) - housing loan marital age balance campaign previous";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proc reg data=work.bank_195_clean;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model y_bin =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/ vif tol;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quit;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 "CTABLE (PRIES) – pprob slenksciai";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proc logistic data=work.bank_195;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model y_bin(event='1') =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/ ctable pprob=(0.34 to 0.80 by 0.04);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 "CTABLE (PO) – pprob slenksciai";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proc logistic data=work.bank_195_clean;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model y_bin(event='1') =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/ ctable pprob=(0.01 to 0.5 by 0.02);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 "CTABLE – tik pasirinkti slenksciai (0.34, 0.50, 0.54)";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proc logistic data=work.bank_195_clean;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model y_bin(event='1') =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    / ctable pprob=(0.19 0.34 0.50 0.54);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BD24AD"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BD24AD" w:rsidRPr="00BD24AD" w:rsidRDefault="00BD24AD" w:rsidP="00BD24A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BD24AD" w:rsidRPr="00384AE2" w:rsidRDefault="00384AE2" w:rsidP="00384AE2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7C4FF6" w:rsidRDefault="007C4FF6" w:rsidP="007C4FF6">
      <w:pPr>
        <w:pStyle w:val="H2"/>
        <w:ind w:firstLine="0"/>
      </w:pPr>
      <w:r>
        <w:tab/>
      </w:r>
      <w:bookmarkStart w:id="64" w:name="_Toc216917335"/>
      <w:r>
        <w:t xml:space="preserve">8.3. </w:t>
      </w:r>
      <w:r w:rsidRPr="002B1D44">
        <w:t>REZULTATAI IR IŠVADOS</w:t>
      </w:r>
      <w:bookmarkEnd w:id="64"/>
    </w:p>
    <w:p w:rsidR="00133DF2" w:rsidRDefault="00133DF2" w:rsidP="00133DF2">
      <w:pPr>
        <w:ind w:left="510" w:firstLine="0"/>
      </w:pPr>
      <w:r>
        <w:t>1. Priklausomas kintamsis y yra dvireikšmis – taip, 5 užduotyje parodėme, kad įgauna taip arba ne.</w:t>
      </w:r>
    </w:p>
    <w:p w:rsidR="00133DF2" w:rsidRDefault="00133DF2" w:rsidP="00133DF2">
      <w:pPr>
        <w:ind w:left="510" w:firstLine="0"/>
      </w:pPr>
      <w:r>
        <w:t>2. Duomenyse nevyrauja viena iš y reikšmių – ši prielaida yra beveik tenkinama, kadangi reikšmė „taip“ procentas yra 19,5</w:t>
      </w:r>
      <w:r>
        <w:rPr>
          <w:lang w:val="en-US"/>
        </w:rPr>
        <w:t>%</w:t>
      </w:r>
      <w:r>
        <w:t xml:space="preserve"> </w:t>
      </w:r>
    </w:p>
    <w:p w:rsidR="00133DF2" w:rsidRDefault="00133DF2" w:rsidP="00133DF2">
      <w:pPr>
        <w:ind w:left="510" w:firstLine="0"/>
      </w:pPr>
      <w:r>
        <w:rPr>
          <w:noProof/>
          <w:lang w:eastAsia="lt-LT"/>
        </w:rPr>
        <w:drawing>
          <wp:inline distT="0" distB="0" distL="0" distR="0" wp14:anchorId="06AED3C4" wp14:editId="7BFEC0B8">
            <wp:extent cx="2147978" cy="1341544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0318" cy="13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F2" w:rsidRDefault="00133DF2" w:rsidP="00133DF2">
      <w:pPr>
        <w:ind w:left="510" w:firstLine="0"/>
      </w:pPr>
      <w:r>
        <w:t xml:space="preserve">3. Negali būti multikolinearumas </w:t>
      </w:r>
      <w:r w:rsidR="00E77F71">
        <w:t>–</w:t>
      </w:r>
      <w:r>
        <w:t xml:space="preserve"> </w:t>
      </w:r>
      <w:r w:rsidR="00E77F71">
        <w:t>visų nepriklausomų kintamujų VIF rodiklis &lt; 4, tad multikolinearumo nėra.</w:t>
      </w:r>
    </w:p>
    <w:p w:rsidR="00133DF2" w:rsidRDefault="00E77F71" w:rsidP="004A5AEC">
      <w:pPr>
        <w:ind w:left="510" w:firstLine="0"/>
      </w:pPr>
      <w:r>
        <w:rPr>
          <w:noProof/>
          <w:lang w:eastAsia="lt-LT"/>
        </w:rPr>
        <w:drawing>
          <wp:inline distT="0" distB="0" distL="0" distR="0" wp14:anchorId="77870BE1" wp14:editId="482AA473">
            <wp:extent cx="4167963" cy="2039325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2787" cy="204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4AD" w:rsidRPr="00133DF2" w:rsidRDefault="00BD24AD" w:rsidP="004A5AEC">
      <w:pPr>
        <w:ind w:left="510" w:firstLine="0"/>
      </w:pPr>
      <w:r>
        <w:t>Modelis tenkina prielaidas</w:t>
      </w:r>
    </w:p>
    <w:p w:rsidR="007C4FF6" w:rsidRDefault="007C4FF6" w:rsidP="007C4FF6">
      <w:pPr>
        <w:pStyle w:val="H2"/>
        <w:ind w:firstLine="0"/>
      </w:pPr>
      <w:bookmarkStart w:id="65" w:name="_Toc216917336"/>
      <w:r>
        <w:t>9. UŽDUOTIS</w:t>
      </w:r>
      <w:bookmarkEnd w:id="65"/>
      <w:r>
        <w:t xml:space="preserve"> </w:t>
      </w:r>
    </w:p>
    <w:p w:rsidR="007C4FF6" w:rsidRDefault="007C4FF6" w:rsidP="007C4FF6">
      <w:pPr>
        <w:pStyle w:val="H2"/>
        <w:ind w:firstLine="0"/>
      </w:pPr>
      <w:r>
        <w:tab/>
      </w:r>
      <w:bookmarkStart w:id="66" w:name="_Toc216917337"/>
      <w:r>
        <w:t>9.1. UŽDUOTIES FORMULUOTĖ</w:t>
      </w:r>
      <w:bookmarkEnd w:id="66"/>
    </w:p>
    <w:p w:rsidR="00AC4E9B" w:rsidRPr="00AC4E9B" w:rsidRDefault="00AC4E9B" w:rsidP="00AC4E9B">
      <w:pPr>
        <w:ind w:left="510" w:firstLine="0"/>
      </w:pPr>
      <w:r>
        <w:t>Užrašykite galutinio (geriausio) modelio lygtį (funkciją) tik su reikšmingais kintamaisiais, pagrįskite ir paaiškinkite kintamųjų pasirinkimą į galutinį modelį.</w:t>
      </w:r>
    </w:p>
    <w:p w:rsidR="007C4FF6" w:rsidRDefault="007C4FF6" w:rsidP="007C4FF6">
      <w:pPr>
        <w:pStyle w:val="H2"/>
        <w:ind w:firstLine="0"/>
      </w:pPr>
      <w:r>
        <w:tab/>
      </w:r>
      <w:bookmarkStart w:id="67" w:name="_Toc216917338"/>
      <w:r>
        <w:t>9.2. SAS PROGRAMOS KODAS</w:t>
      </w:r>
      <w:bookmarkEnd w:id="67"/>
    </w:p>
    <w:p w:rsidR="00475C2C" w:rsidRPr="00AB6136" w:rsidRDefault="00475C2C" w:rsidP="00475C2C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475C2C" w:rsidRPr="00AB6136" w:rsidRDefault="00475C2C" w:rsidP="00475C2C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5 uzduotis. */ </w:t>
      </w:r>
    </w:p>
    <w:p w:rsidR="00475C2C" w:rsidRDefault="00475C2C" w:rsidP="00475C2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>PROC LOGISTIC DATA = work.bank_195_clean;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  model y_bin(event='1') =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 / SELECTION = STEPWISE SLENTRY = 0.05 SLSTAY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>= 0.05 EXPB;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 xml:space="preserve"> ODS OUTPUT ParameterEstimates = Coeff;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>PROC PRINT DATA = Coeff;</w:t>
      </w:r>
    </w:p>
    <w:p w:rsidR="004A5AEC" w:rsidRPr="004A5AEC" w:rsidRDefault="004A5AEC" w:rsidP="004A5AEC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 xml:space="preserve"> TITLE "Regresijos koeficientų lentelė";</w:t>
      </w:r>
    </w:p>
    <w:p w:rsidR="00475C2C" w:rsidRPr="00EF0F42" w:rsidRDefault="004A5AEC" w:rsidP="00EF0F42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4A5AEC">
        <w:rPr>
          <w:rFonts w:ascii="Courier New" w:hAnsi="Courier New" w:cs="Courier New"/>
          <w:color w:val="000000"/>
          <w:sz w:val="18"/>
          <w:szCs w:val="18"/>
        </w:rPr>
        <w:t>RUN;</w:t>
      </w:r>
    </w:p>
    <w:p w:rsidR="007C4FF6" w:rsidRDefault="007C4FF6" w:rsidP="007C4FF6">
      <w:pPr>
        <w:pStyle w:val="H2"/>
        <w:ind w:firstLine="0"/>
      </w:pPr>
      <w:r>
        <w:tab/>
      </w:r>
      <w:bookmarkStart w:id="68" w:name="_Toc216917339"/>
      <w:r>
        <w:t xml:space="preserve">9.3. </w:t>
      </w:r>
      <w:r w:rsidRPr="002B1D44">
        <w:t>REZULTATAI IR IŠVADOS</w:t>
      </w:r>
      <w:bookmarkEnd w:id="68"/>
    </w:p>
    <w:p w:rsidR="004A5AEC" w:rsidRDefault="00A17BCA" w:rsidP="007C4FF6">
      <w:pPr>
        <w:pStyle w:val="H2"/>
        <w:ind w:firstLine="0"/>
      </w:pPr>
      <w:bookmarkStart w:id="69" w:name="_Toc216917340"/>
      <w:r>
        <w:rPr>
          <w:noProof/>
          <w:lang w:eastAsia="lt-LT"/>
        </w:rPr>
        <w:drawing>
          <wp:inline distT="0" distB="0" distL="0" distR="0" wp14:anchorId="628A8CE9" wp14:editId="784CB4F0">
            <wp:extent cx="4040372" cy="21000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7505" cy="21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p w:rsidR="00A17BCA" w:rsidRDefault="00A17BCA" w:rsidP="00475DA0">
      <w:pPr>
        <w:jc w:val="left"/>
      </w:pPr>
      <w:r w:rsidRPr="00A17BCA">
        <w:t>Remiantis  lentele, regresoriai laikomi reikšmingais, jei Pr &lt; 0.05. Kadangi visų į modelį įtrauktų regresorių p reikšmės yra &lt; .0001, galutiniame modelyje paliekami visi: housing_bin, loan_bin, marital_bin, age, balance, campaign ir previous.</w:t>
      </w:r>
    </w:p>
    <w:p w:rsidR="004A5AEC" w:rsidRDefault="004A5AEC" w:rsidP="004A5AEC">
      <w:pPr>
        <w:ind w:left="510" w:firstLine="0"/>
      </w:pPr>
      <w:r>
        <w:t>Galutinio modelio lygtis:</w:t>
      </w:r>
    </w:p>
    <w:p w:rsidR="004A5AEC" w:rsidRPr="00BD24AD" w:rsidRDefault="00BD24AD" w:rsidP="004A5AEC">
      <w:pPr>
        <w:ind w:left="510" w:firstLine="0"/>
        <w:rPr>
          <w:i/>
          <w:sz w:val="16"/>
          <w:szCs w:val="16"/>
          <w:lang w:val="en-US"/>
        </w:rPr>
      </w:pPr>
      <m:oMathPara>
        <m:oMath>
          <m:r>
            <w:rPr>
              <w:rFonts w:ascii="Cambria Math" w:hAnsi="Cambria Math"/>
              <w:sz w:val="16"/>
              <w:szCs w:val="16"/>
              <w:lang w:val="en-US"/>
            </w:rPr>
            <m:t>P=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e</m:t>
                  </m:r>
                </m:e>
                <m:sup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-0.5234-1.1506×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housin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bin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-1.1945×loa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bin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-0.5041×maritia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bin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+0.00726×age+0.000036×balance-0.2514×campaign+0.1984×previous</m:t>
                      </m:r>
                    </m:e>
                    <m:e/>
                  </m:eqArr>
                </m:sup>
              </m:sSup>
            </m:den>
          </m:f>
        </m:oMath>
      </m:oMathPara>
    </w:p>
    <w:p w:rsidR="007C4FF6" w:rsidRDefault="007C4FF6" w:rsidP="007C4FF6">
      <w:pPr>
        <w:pStyle w:val="H2"/>
        <w:ind w:firstLine="0"/>
      </w:pPr>
      <w:bookmarkStart w:id="70" w:name="_Toc216917341"/>
      <w:r>
        <w:t>10. UŽDUOTIS</w:t>
      </w:r>
      <w:bookmarkEnd w:id="70"/>
      <w:r>
        <w:t xml:space="preserve"> </w:t>
      </w:r>
    </w:p>
    <w:p w:rsidR="007C4FF6" w:rsidRDefault="007C4FF6" w:rsidP="007C4FF6">
      <w:pPr>
        <w:pStyle w:val="H2"/>
        <w:ind w:firstLine="0"/>
      </w:pPr>
      <w:r>
        <w:tab/>
      </w:r>
      <w:bookmarkStart w:id="71" w:name="_Toc216917342"/>
      <w:r>
        <w:t>10.1. UŽDUOTIES FORMULUOTĖ</w:t>
      </w:r>
      <w:bookmarkEnd w:id="71"/>
    </w:p>
    <w:p w:rsidR="00AC4E9B" w:rsidRPr="00AC4E9B" w:rsidRDefault="00AC4E9B" w:rsidP="00AC4E9B">
      <w:pPr>
        <w:ind w:left="510" w:firstLine="0"/>
      </w:pPr>
      <w:r>
        <w:t>Pagal galutinio modelio išraišką, parašykite dvi išvadas imčiai ir populiacijai (atsižvegiant į koeficientus arba odds ratio reikšmes, bei pasikliautinuosius intervalus).</w:t>
      </w:r>
    </w:p>
    <w:p w:rsidR="007C4FF6" w:rsidRDefault="007C4FF6" w:rsidP="007C4FF6">
      <w:pPr>
        <w:pStyle w:val="H2"/>
        <w:ind w:firstLine="0"/>
      </w:pPr>
      <w:r>
        <w:tab/>
      </w:r>
      <w:bookmarkStart w:id="72" w:name="_Toc216917343"/>
      <w:r>
        <w:t>10.2. SAS PROGRAMOS KODAS</w:t>
      </w:r>
      <w:bookmarkEnd w:id="72"/>
    </w:p>
    <w:p w:rsidR="005E7F00" w:rsidRPr="00AB6136" w:rsidRDefault="005E7F00" w:rsidP="005E7F00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5E7F00" w:rsidRPr="00AB6136" w:rsidRDefault="005E7F00" w:rsidP="005E7F00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5 uzduotis. */ </w:t>
      </w:r>
    </w:p>
    <w:p w:rsidR="005E7F00" w:rsidRDefault="005E7F00" w:rsidP="005E7F00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5E7F00" w:rsidRDefault="005E7F00" w:rsidP="005E7F00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5E7F00" w:rsidRDefault="005E7F00" w:rsidP="007C4FF6">
      <w:pPr>
        <w:pStyle w:val="H2"/>
        <w:ind w:firstLine="0"/>
      </w:pPr>
    </w:p>
    <w:p w:rsidR="007C4FF6" w:rsidRDefault="007C4FF6" w:rsidP="007C4FF6">
      <w:pPr>
        <w:pStyle w:val="H2"/>
        <w:ind w:firstLine="0"/>
      </w:pPr>
      <w:r>
        <w:tab/>
      </w:r>
      <w:bookmarkStart w:id="73" w:name="_Toc216917344"/>
      <w:r>
        <w:t xml:space="preserve">10.3. </w:t>
      </w:r>
      <w:r w:rsidRPr="002B1D44">
        <w:t>REZULTATAI IR IŠVADOS</w:t>
      </w:r>
      <w:bookmarkEnd w:id="73"/>
    </w:p>
    <w:p w:rsidR="005E7F00" w:rsidRDefault="005E7F00" w:rsidP="007C4FF6">
      <w:pPr>
        <w:pStyle w:val="H2"/>
        <w:ind w:firstLine="0"/>
      </w:pPr>
      <w:bookmarkStart w:id="74" w:name="_Toc216917345"/>
      <w:r>
        <w:rPr>
          <w:noProof/>
          <w:lang w:eastAsia="lt-LT"/>
        </w:rPr>
        <w:drawing>
          <wp:inline distT="0" distB="0" distL="0" distR="0" wp14:anchorId="70DEF726" wp14:editId="29854F23">
            <wp:extent cx="2483893" cy="1896946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8054" cy="190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lt-LT"/>
        </w:rPr>
        <w:drawing>
          <wp:inline distT="0" distB="0" distL="0" distR="0" wp14:anchorId="0EAFCFFE" wp14:editId="352E4CE0">
            <wp:extent cx="3029803" cy="16623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9488" cy="166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p w:rsidR="00475DA0" w:rsidRPr="00475DA0" w:rsidRDefault="00475DA0" w:rsidP="00475DA0">
      <w:pPr>
        <w:ind w:left="510" w:firstLine="0"/>
        <w:jc w:val="left"/>
      </w:pPr>
      <w:r w:rsidRPr="00475DA0">
        <w:t>Imties išvados</w:t>
      </w:r>
      <w:r>
        <w:t>:</w:t>
      </w:r>
      <w:r w:rsidRPr="00475DA0">
        <w:t xml:space="preserve"> </w:t>
      </w:r>
    </w:p>
    <w:p w:rsidR="00475DA0" w:rsidRPr="00475DA0" w:rsidRDefault="00475DA0" w:rsidP="00475DA0">
      <w:pPr>
        <w:ind w:left="510" w:firstLine="0"/>
        <w:jc w:val="left"/>
      </w:pPr>
      <w:r w:rsidRPr="00475DA0">
        <w:t>Klientai, turintys būsto paskolą (housing_bin), turi mažesnius šansus pasirašyti terminuotą indėlį: OR = 0.316 (apie 68% mažesni šansai, lyginant su neturinčiais).</w:t>
      </w:r>
    </w:p>
    <w:p w:rsidR="00475DA0" w:rsidRPr="00475DA0" w:rsidRDefault="00475DA0" w:rsidP="00475DA0">
      <w:pPr>
        <w:ind w:left="510" w:firstLine="0"/>
        <w:jc w:val="left"/>
      </w:pPr>
      <w:r w:rsidRPr="00475DA0">
        <w:t>Didėjant ankstesnių kontaktų skaičiui (previous), šansai pasirašyti didėja: OR = 1.219 (apie +21.9% šansų kiekvienam papildomam kontaktui).</w:t>
      </w:r>
    </w:p>
    <w:p w:rsidR="00475DA0" w:rsidRPr="00475DA0" w:rsidRDefault="00475DA0" w:rsidP="00475DA0">
      <w:pPr>
        <w:ind w:left="510" w:firstLine="0"/>
        <w:jc w:val="left"/>
      </w:pPr>
      <w:r>
        <w:t>Populiacijos išvados:</w:t>
      </w:r>
    </w:p>
    <w:p w:rsidR="00475DA0" w:rsidRPr="00475DA0" w:rsidRDefault="00475DA0" w:rsidP="00475DA0">
      <w:pPr>
        <w:ind w:left="510" w:firstLine="0"/>
        <w:jc w:val="left"/>
      </w:pPr>
      <w:r w:rsidRPr="00475DA0">
        <w:t>housing_bin poveikis populiacijoje yra statistiškai reikšmingas, nes 95% PI šansų santykiui [0.295; 0.339]</w:t>
      </w:r>
      <w:r>
        <w:t xml:space="preserve"> nekerta 1.</w:t>
      </w:r>
    </w:p>
    <w:p w:rsidR="00C94881" w:rsidRPr="00F63605" w:rsidRDefault="00475DA0" w:rsidP="00475DA0">
      <w:pPr>
        <w:ind w:left="510" w:firstLine="0"/>
        <w:jc w:val="left"/>
      </w:pPr>
      <w:r w:rsidRPr="00475DA0">
        <w:t>previous poveikis populiacijoje yra statistiškai reikšmingas, nes 95% PI šansų santykiui [1.200; 1.239]</w:t>
      </w:r>
      <w:r>
        <w:t xml:space="preserve"> nekerta 1.</w:t>
      </w:r>
    </w:p>
    <w:p w:rsidR="007C4FF6" w:rsidRDefault="007C4FF6" w:rsidP="007C4FF6">
      <w:pPr>
        <w:pStyle w:val="H2"/>
        <w:ind w:firstLine="0"/>
      </w:pPr>
      <w:bookmarkStart w:id="75" w:name="_Toc216917346"/>
      <w:r>
        <w:t>11. UŽDUOTIS</w:t>
      </w:r>
      <w:bookmarkEnd w:id="75"/>
      <w:r>
        <w:t xml:space="preserve"> </w:t>
      </w:r>
    </w:p>
    <w:p w:rsidR="007C4FF6" w:rsidRDefault="007C4FF6" w:rsidP="007C4FF6">
      <w:pPr>
        <w:pStyle w:val="H2"/>
        <w:ind w:firstLine="0"/>
      </w:pPr>
      <w:r>
        <w:tab/>
      </w:r>
      <w:bookmarkStart w:id="76" w:name="_Toc216917347"/>
      <w:r>
        <w:t>11.1. UŽDUOTIES FORMULUOTĖ</w:t>
      </w:r>
      <w:bookmarkEnd w:id="76"/>
    </w:p>
    <w:p w:rsidR="00AC4E9B" w:rsidRPr="00AC4E9B" w:rsidRDefault="00AC4E9B" w:rsidP="00AC4E9B">
      <w:pPr>
        <w:ind w:left="510" w:firstLine="0"/>
      </w:pPr>
      <w:r>
        <w:t>Parašykite dvi išvadas apie imtį ir populiaciją dvejoms pasirinktoms nepriklausomų kintamųjų reikšmėms (pasirenkate vieną "komplektą" nepriklausomų kintamųjų reikšmių ir suskaičiuojate rezultatą pagal modelio lygtį, tada parašote išvadą; tą patį padarote ir antram "komplektui" reikšmių).</w:t>
      </w:r>
    </w:p>
    <w:p w:rsidR="007C4FF6" w:rsidRDefault="007C4FF6" w:rsidP="007C4FF6">
      <w:pPr>
        <w:pStyle w:val="H2"/>
        <w:ind w:firstLine="0"/>
      </w:pPr>
      <w:r>
        <w:tab/>
      </w:r>
      <w:bookmarkStart w:id="77" w:name="_Toc216917348"/>
      <w:r>
        <w:t>11.2. SAS PROGRAMOS KODAS</w:t>
      </w:r>
      <w:bookmarkEnd w:id="77"/>
    </w:p>
    <w:p w:rsidR="00C94881" w:rsidRPr="00AB6136" w:rsidRDefault="00C94881" w:rsidP="00C94881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C94881" w:rsidRPr="00AB6136" w:rsidRDefault="00C94881" w:rsidP="00C94881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5 uzduotis. */ </w:t>
      </w:r>
    </w:p>
    <w:p w:rsidR="00C94881" w:rsidRDefault="00C94881" w:rsidP="00C94881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C94881" w:rsidRDefault="00C94881" w:rsidP="007C4FF6">
      <w:pPr>
        <w:pStyle w:val="H2"/>
        <w:ind w:firstLine="0"/>
      </w:pPr>
    </w:p>
    <w:p w:rsidR="00475DA0" w:rsidRDefault="00475DA0" w:rsidP="007C4FF6">
      <w:pPr>
        <w:pStyle w:val="H2"/>
        <w:ind w:firstLine="0"/>
      </w:pPr>
    </w:p>
    <w:p w:rsidR="007C4FF6" w:rsidRDefault="007C4FF6" w:rsidP="007C4FF6">
      <w:pPr>
        <w:pStyle w:val="H2"/>
        <w:ind w:firstLine="0"/>
      </w:pPr>
      <w:r>
        <w:tab/>
      </w:r>
      <w:bookmarkStart w:id="78" w:name="_Toc216917349"/>
      <w:r>
        <w:t xml:space="preserve">11.3. </w:t>
      </w:r>
      <w:r w:rsidRPr="002B1D44">
        <w:t>REZULTATAI IR IŠVADOS</w:t>
      </w:r>
      <w:bookmarkEnd w:id="78"/>
    </w:p>
    <w:p w:rsidR="000540FA" w:rsidRDefault="000540FA" w:rsidP="00C94881">
      <w:pPr>
        <w:ind w:left="510" w:firstLine="0"/>
      </w:pPr>
      <w:r>
        <w:t>Pasinaudosime gauta lygtimi P iš 9-os užduoties</w:t>
      </w:r>
    </w:p>
    <w:p w:rsidR="00C94881" w:rsidRDefault="00C94881" w:rsidP="00C94881">
      <w:pPr>
        <w:ind w:left="510" w:firstLine="0"/>
      </w:pPr>
      <w:r>
        <w:t xml:space="preserve">1-as „komplektas“: </w:t>
      </w:r>
      <w:r w:rsidR="000540FA">
        <w:t>age=28, balance=-46, campaign=2, previous=12, housing=1, loan=0, marital=0, y_bin=1</w:t>
      </w:r>
    </w:p>
    <w:p w:rsidR="000540FA" w:rsidRDefault="000540FA" w:rsidP="00C94881">
      <w:pPr>
        <w:ind w:left="510" w:firstLine="0"/>
      </w:pPr>
      <w:r>
        <w:t>P = 0.600004</w:t>
      </w:r>
    </w:p>
    <w:p w:rsidR="000540FA" w:rsidRDefault="00965BED" w:rsidP="00C94881">
      <w:pPr>
        <w:ind w:left="510" w:firstLine="0"/>
      </w:pPr>
      <w:r>
        <w:t>Tikimybė, kad klientas pasirašys terminuotą indėlį, yra apie 60.00%.</w:t>
      </w:r>
    </w:p>
    <w:p w:rsidR="00475DA0" w:rsidRPr="00475DA0" w:rsidRDefault="00475DA0" w:rsidP="00475DA0">
      <w:pPr>
        <w:ind w:left="510" w:firstLine="0"/>
      </w:pPr>
      <w:r w:rsidRPr="00475DA0">
        <w:t>Imtis: prognozuojama tikimybė pasirašyti yra apie 60%, todėl pagal slenkstį 0.5 modelis priskirtų klasei “pasirašys” (y_bin=1).</w:t>
      </w:r>
    </w:p>
    <w:p w:rsidR="00475DA0" w:rsidRPr="00475DA0" w:rsidRDefault="00475DA0" w:rsidP="00475DA0">
      <w:pPr>
        <w:ind w:left="510" w:firstLine="0"/>
      </w:pPr>
      <w:r w:rsidRPr="00475DA0">
        <w:t>Populiacija: klientams su tokiu pačiu požymių rinkiniu modelis numato apie 60% tikimybę pasirašyti (t. y. labiau tikėtina, kad pasirašys, nei ne).</w:t>
      </w:r>
    </w:p>
    <w:p w:rsidR="00475DA0" w:rsidRDefault="00475DA0" w:rsidP="00C94881">
      <w:pPr>
        <w:ind w:left="510" w:firstLine="0"/>
      </w:pPr>
    </w:p>
    <w:p w:rsidR="00C94881" w:rsidRDefault="00C94881" w:rsidP="00C94881">
      <w:pPr>
        <w:ind w:left="510" w:firstLine="0"/>
      </w:pPr>
      <w:r>
        <w:t>2-as „komplektas“:</w:t>
      </w:r>
      <w:r w:rsidR="000540FA">
        <w:t xml:space="preserve"> age=50, balance=218, campaign=1, previous=0, housing=0, loan=0, marital=0, y_bin=0</w:t>
      </w:r>
    </w:p>
    <w:p w:rsidR="000540FA" w:rsidRDefault="000540FA" w:rsidP="00C94881">
      <w:pPr>
        <w:ind w:left="510" w:firstLine="0"/>
      </w:pPr>
      <w:r>
        <w:t xml:space="preserve">P = </w:t>
      </w:r>
      <w:r w:rsidR="00475DA0">
        <w:t>0,</w:t>
      </w:r>
      <w:r>
        <w:t>40042</w:t>
      </w:r>
    </w:p>
    <w:p w:rsidR="000160A8" w:rsidRPr="000160A8" w:rsidRDefault="000160A8" w:rsidP="000160A8">
      <w:pPr>
        <w:ind w:left="510" w:firstLine="0"/>
      </w:pPr>
      <w:r w:rsidRPr="000160A8">
        <w:t>Imtis: prognozuojama tikimybė pasirašyti yra apie 40%, todėl pagal slenkstį 0.5 modelis priskirtų klasei “nepasirašys” (y_bin=0).</w:t>
      </w:r>
    </w:p>
    <w:p w:rsidR="000160A8" w:rsidRPr="000160A8" w:rsidRDefault="000160A8" w:rsidP="000160A8">
      <w:pPr>
        <w:ind w:left="510" w:firstLine="0"/>
      </w:pPr>
      <w:r w:rsidRPr="000160A8">
        <w:t>Populiacija: klientams su tokiu požymių rinkiniu tikimybė pasirašyti yra apie 40%, taigi labiau tikėtina, kad nepasirašys.</w:t>
      </w:r>
    </w:p>
    <w:p w:rsidR="007C4FF6" w:rsidRDefault="007C4FF6" w:rsidP="007C4FF6">
      <w:pPr>
        <w:pStyle w:val="H2"/>
        <w:ind w:firstLine="0"/>
      </w:pPr>
      <w:bookmarkStart w:id="79" w:name="_Toc216917350"/>
      <w:r>
        <w:t>12. UŽDUOTIS</w:t>
      </w:r>
      <w:bookmarkEnd w:id="79"/>
      <w:r>
        <w:t xml:space="preserve"> </w:t>
      </w:r>
    </w:p>
    <w:p w:rsidR="007C4FF6" w:rsidRDefault="007C4FF6" w:rsidP="007C4FF6">
      <w:pPr>
        <w:pStyle w:val="H2"/>
        <w:ind w:firstLine="0"/>
      </w:pPr>
      <w:r>
        <w:tab/>
      </w:r>
      <w:bookmarkStart w:id="80" w:name="_Toc216917351"/>
      <w:r>
        <w:t>12.1. UŽDUOTIES FORMULUOTĖ</w:t>
      </w:r>
      <w:bookmarkEnd w:id="80"/>
    </w:p>
    <w:p w:rsidR="00AC4E9B" w:rsidRPr="00AC4E9B" w:rsidRDefault="00AC4E9B" w:rsidP="00AC4E9B">
      <w:pPr>
        <w:ind w:left="510" w:firstLine="0"/>
      </w:pPr>
      <w:r>
        <w:t>Parašykite išvadą, ar turint šiuos duomenis, galime prognozuoti priklausomo kintamojo reikšmę.</w:t>
      </w:r>
    </w:p>
    <w:p w:rsidR="007C4FF6" w:rsidRDefault="007C4FF6" w:rsidP="007C4FF6">
      <w:pPr>
        <w:pStyle w:val="H2"/>
        <w:ind w:firstLine="0"/>
      </w:pPr>
      <w:r>
        <w:tab/>
      </w:r>
      <w:bookmarkStart w:id="81" w:name="_Toc216917352"/>
      <w:r>
        <w:t>12.2. SAS PROGRAMOS KODAS</w:t>
      </w:r>
      <w:bookmarkEnd w:id="81"/>
    </w:p>
    <w:p w:rsidR="00965BED" w:rsidRPr="00AB6136" w:rsidRDefault="00965BED" w:rsidP="00965BED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/***********************************************************************/ </w:t>
      </w:r>
    </w:p>
    <w:p w:rsidR="00965BED" w:rsidRPr="00AB6136" w:rsidRDefault="00965BED" w:rsidP="00965BED">
      <w:pPr>
        <w:pStyle w:val="ListParagraph"/>
        <w:autoSpaceDE w:val="0"/>
        <w:autoSpaceDN w:val="0"/>
        <w:adjustRightInd w:val="0"/>
        <w:spacing w:line="240" w:lineRule="auto"/>
        <w:ind w:left="502" w:firstLine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 xml:space="preserve">/* 5 uzduotis. */ </w:t>
      </w:r>
    </w:p>
    <w:p w:rsid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AB6136">
        <w:rPr>
          <w:rFonts w:ascii="Courier New" w:hAnsi="Courier New" w:cs="Courier New"/>
          <w:color w:val="000000"/>
          <w:sz w:val="18"/>
          <w:szCs w:val="18"/>
        </w:rPr>
        <w:t>/* *****************************************************************</w:t>
      </w:r>
      <w:r w:rsidRPr="00AB6136">
        <w:rPr>
          <w:rFonts w:ascii="Courier New" w:hAnsi="Courier New" w:cs="Courier New"/>
          <w:color w:val="000000"/>
          <w:sz w:val="18"/>
          <w:szCs w:val="18"/>
          <w:lang w:val="en-US"/>
        </w:rPr>
        <w:t>**</w:t>
      </w:r>
      <w:r w:rsidRPr="00AB6136">
        <w:rPr>
          <w:rFonts w:ascii="Courier New" w:hAnsi="Courier New" w:cs="Courier New"/>
          <w:color w:val="000000"/>
          <w:sz w:val="18"/>
          <w:szCs w:val="18"/>
        </w:rPr>
        <w:t>**/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>ods graphics on;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>title "ROC su visais taskais + CTABLE";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>proc logistic data=work.bank_195_clean plots(only maxpoints=none)=roc;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 xml:space="preserve">    model y_bin(event='1') =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 xml:space="preserve">        housing_bin loan_bin marital_bin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 xml:space="preserve">        age balance campaign previous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 xml:space="preserve">    / ctable pprob=(0.19 0.34 0.50 0.54);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lastRenderedPageBreak/>
        <w:t>run;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>title;</w:t>
      </w:r>
    </w:p>
    <w:p w:rsidR="00965BED" w:rsidRP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</w:p>
    <w:p w:rsidR="00965BED" w:rsidRDefault="00965BED" w:rsidP="00965BED">
      <w:pPr>
        <w:pStyle w:val="ListParagraph"/>
        <w:ind w:left="502" w:firstLine="0"/>
        <w:rPr>
          <w:rFonts w:ascii="Courier New" w:hAnsi="Courier New" w:cs="Courier New"/>
          <w:color w:val="000000"/>
          <w:sz w:val="18"/>
          <w:szCs w:val="18"/>
        </w:rPr>
      </w:pPr>
      <w:r w:rsidRPr="00965BED">
        <w:rPr>
          <w:rFonts w:ascii="Courier New" w:hAnsi="Courier New" w:cs="Courier New"/>
          <w:color w:val="000000"/>
          <w:sz w:val="18"/>
          <w:szCs w:val="18"/>
        </w:rPr>
        <w:t>ods graphics off;</w:t>
      </w:r>
    </w:p>
    <w:p w:rsidR="00965BED" w:rsidRDefault="00965BED" w:rsidP="007C4FF6">
      <w:pPr>
        <w:pStyle w:val="H2"/>
        <w:ind w:firstLine="0"/>
      </w:pPr>
    </w:p>
    <w:p w:rsidR="007C4FF6" w:rsidRDefault="007C4FF6" w:rsidP="007C4FF6">
      <w:pPr>
        <w:pStyle w:val="H2"/>
        <w:ind w:firstLine="0"/>
      </w:pPr>
      <w:r>
        <w:tab/>
      </w:r>
      <w:bookmarkStart w:id="82" w:name="_Toc216917353"/>
      <w:r>
        <w:t xml:space="preserve">12.3. </w:t>
      </w:r>
      <w:r w:rsidRPr="002B1D44">
        <w:t>REZULTATAI IR IŠVADOS</w:t>
      </w:r>
      <w:bookmarkEnd w:id="82"/>
    </w:p>
    <w:p w:rsidR="000160A8" w:rsidRDefault="000160A8" w:rsidP="007C4FF6">
      <w:pPr>
        <w:pStyle w:val="H2"/>
        <w:ind w:firstLine="0"/>
      </w:pPr>
      <w:bookmarkStart w:id="83" w:name="_Toc216917354"/>
      <w:r>
        <w:rPr>
          <w:noProof/>
          <w:lang w:eastAsia="lt-LT"/>
        </w:rPr>
        <w:drawing>
          <wp:inline distT="0" distB="0" distL="0" distR="0" wp14:anchorId="56D1AFDB" wp14:editId="45545780">
            <wp:extent cx="2667000" cy="7905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p w:rsidR="000160A8" w:rsidRDefault="000160A8" w:rsidP="000160A8">
      <w:pPr>
        <w:ind w:left="510" w:firstLine="0"/>
      </w:pPr>
      <w:r>
        <w:t>Remiantis Hosmer ir Lemeshow testu, galime atmesti nulinę hipotezę, kuri teigia, kad modelis yra tinkamas prognozuoti priklausomojo kintamojo reikšmę (p&lt;0,05).</w:t>
      </w:r>
    </w:p>
    <w:p w:rsidR="000160A8" w:rsidRDefault="000160A8" w:rsidP="000160A8">
      <w:pPr>
        <w:ind w:left="510" w:firstLine="0"/>
      </w:pPr>
      <w:r>
        <w:rPr>
          <w:noProof/>
          <w:lang w:eastAsia="lt-LT"/>
        </w:rPr>
        <w:drawing>
          <wp:inline distT="0" distB="0" distL="0" distR="0" wp14:anchorId="735199B0" wp14:editId="1C81F72A">
            <wp:extent cx="3067050" cy="12382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0A8" w:rsidRDefault="000160A8" w:rsidP="000160A8">
      <w:r>
        <w:t>R</w:t>
      </w:r>
      <w:r w:rsidRPr="000160A8">
        <w:t xml:space="preserve">ezultatas geras, nes modelis su kintamaisiais </w:t>
      </w:r>
      <w:r>
        <w:t>veikia gerokai geriau nei be jų.</w:t>
      </w:r>
    </w:p>
    <w:p w:rsidR="000160A8" w:rsidRDefault="000160A8" w:rsidP="000160A8">
      <w:r>
        <w:rPr>
          <w:noProof/>
          <w:lang w:eastAsia="lt-LT"/>
        </w:rPr>
        <w:drawing>
          <wp:inline distT="0" distB="0" distL="0" distR="0" wp14:anchorId="62714F3D" wp14:editId="02B61559">
            <wp:extent cx="4019550" cy="396839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1094" cy="39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0A8" w:rsidRDefault="000160A8" w:rsidP="000160A8">
      <w:r>
        <w:t>ROC</w:t>
      </w:r>
      <w:r w:rsidR="00163345">
        <w:t xml:space="preserve"> reikšmė lygi 0,7441, kas paten</w:t>
      </w:r>
      <w:r>
        <w:t>k</w:t>
      </w:r>
      <w:r w:rsidR="00163345">
        <w:t>a</w:t>
      </w:r>
      <w:r>
        <w:t xml:space="preserve"> tarp patenkinamo modelio.</w:t>
      </w:r>
    </w:p>
    <w:p w:rsidR="004D0848" w:rsidRDefault="00163345" w:rsidP="00BA4725">
      <w:r>
        <w:rPr>
          <w:noProof/>
          <w:lang w:eastAsia="lt-LT"/>
        </w:rPr>
        <w:lastRenderedPageBreak/>
        <w:drawing>
          <wp:inline distT="0" distB="0" distL="0" distR="0" wp14:anchorId="06A9229D" wp14:editId="21A1A0BA">
            <wp:extent cx="4752975" cy="28098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4" w:name="_GoBack"/>
      <w:bookmarkEnd w:id="84"/>
    </w:p>
    <w:p w:rsidR="004D0848" w:rsidRDefault="004D0848" w:rsidP="004D0848">
      <w:pPr>
        <w:ind w:left="510" w:firstLine="0"/>
      </w:pPr>
      <w:r>
        <w:t>Modelio ROC plotas (0,7441) rodo patenkinamą gebą atskirti klientus, pasirašiusius ir nepasirašiusius indėlio sutarties. Pasirinkus mažą slenkstį (pvz., 0,10) jautrumas didelis (90,9 %), bet specifiškumas mažas (36,3 %), o didinant slenkstį specifiškumas auga. Todėl modelis tinka pirminei klientų atrankai, tačiau jo tikslumas ribotas ir prieš naudojant praktikoje jį reikėtų patikrinti su nepriklau</w:t>
      </w:r>
      <w:r>
        <w:t>somais (testiniais) duomenimis.</w:t>
      </w:r>
    </w:p>
    <w:p w:rsidR="004D0848" w:rsidRPr="00163345" w:rsidRDefault="004D0848" w:rsidP="00163345">
      <w:pPr>
        <w:ind w:left="510" w:firstLine="0"/>
      </w:pPr>
    </w:p>
    <w:p w:rsidR="00163345" w:rsidRPr="004D0848" w:rsidRDefault="00163345" w:rsidP="004D0848">
      <w:pPr>
        <w:spacing w:after="60"/>
        <w:ind w:firstLine="0"/>
        <w:rPr>
          <w:sz w:val="20"/>
          <w:szCs w:val="20"/>
        </w:rPr>
      </w:pPr>
    </w:p>
    <w:sectPr w:rsidR="00163345" w:rsidRPr="004D0848" w:rsidSect="00F93A53">
      <w:headerReference w:type="default" r:id="rId36"/>
      <w:footerReference w:type="default" r:id="rId37"/>
      <w:pgSz w:w="11906" w:h="16838"/>
      <w:pgMar w:top="1134" w:right="1134" w:bottom="1134" w:left="1418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4CF" w:rsidRDefault="000974CF" w:rsidP="008B4565">
      <w:pPr>
        <w:spacing w:line="240" w:lineRule="auto"/>
      </w:pPr>
      <w:r>
        <w:separator/>
      </w:r>
    </w:p>
  </w:endnote>
  <w:endnote w:type="continuationSeparator" w:id="0">
    <w:p w:rsidR="000974CF" w:rsidRDefault="000974CF" w:rsidP="008B45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imesLT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118" w:rsidRDefault="00AA4118" w:rsidP="00A63032">
    <w:pPr>
      <w:pStyle w:val="Footer"/>
      <w:ind w:firstLine="0"/>
    </w:pPr>
    <w:r>
      <w:t>_____________________________________________________________________________</w:t>
    </w:r>
  </w:p>
  <w:p w:rsidR="00AA4118" w:rsidRDefault="00AA4118" w:rsidP="00FA5EA6">
    <w:pPr>
      <w:pStyle w:val="Footer"/>
      <w:tabs>
        <w:tab w:val="clear" w:pos="9638"/>
      </w:tabs>
      <w:ind w:right="-285" w:firstLine="0"/>
      <w:jc w:val="right"/>
      <w:rPr>
        <w:sz w:val="20"/>
      </w:rPr>
    </w:pPr>
    <w:r w:rsidRPr="00863702">
      <w:rPr>
        <w:rStyle w:val="PageNumber"/>
        <w:szCs w:val="24"/>
      </w:rPr>
      <w:fldChar w:fldCharType="begin"/>
    </w:r>
    <w:r w:rsidRPr="00863702">
      <w:rPr>
        <w:rStyle w:val="PageNumber"/>
        <w:szCs w:val="24"/>
      </w:rPr>
      <w:instrText xml:space="preserve"> PAGE </w:instrText>
    </w:r>
    <w:r w:rsidRPr="00863702">
      <w:rPr>
        <w:rStyle w:val="PageNumber"/>
        <w:szCs w:val="24"/>
      </w:rPr>
      <w:fldChar w:fldCharType="separate"/>
    </w:r>
    <w:r w:rsidR="00BA4725">
      <w:rPr>
        <w:rStyle w:val="PageNumber"/>
        <w:noProof/>
        <w:szCs w:val="24"/>
      </w:rPr>
      <w:t>2</w:t>
    </w:r>
    <w:r w:rsidRPr="00863702">
      <w:rPr>
        <w:rStyle w:val="PageNumber"/>
        <w:szCs w:val="24"/>
      </w:rPr>
      <w:fldChar w:fldCharType="end"/>
    </w:r>
  </w:p>
  <w:p w:rsidR="00AA4118" w:rsidRDefault="00AA4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4CF" w:rsidRDefault="000974CF" w:rsidP="008B4565">
      <w:pPr>
        <w:spacing w:line="240" w:lineRule="auto"/>
      </w:pPr>
      <w:r>
        <w:separator/>
      </w:r>
    </w:p>
  </w:footnote>
  <w:footnote w:type="continuationSeparator" w:id="0">
    <w:p w:rsidR="000974CF" w:rsidRDefault="000974CF" w:rsidP="008B45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118" w:rsidRPr="008B4565" w:rsidRDefault="00AA4118">
    <w:pPr>
      <w:pStyle w:val="Header"/>
      <w:jc w:val="right"/>
      <w:rPr>
        <w:rFonts w:cs="Times New Roman"/>
        <w:szCs w:val="24"/>
      </w:rPr>
    </w:pPr>
  </w:p>
  <w:p w:rsidR="00AA4118" w:rsidRDefault="00AA4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14BE12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55B01567"/>
    <w:multiLevelType w:val="multilevel"/>
    <w:tmpl w:val="BFDC071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9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3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1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566" w:hanging="1800"/>
      </w:pPr>
      <w:rPr>
        <w:rFonts w:hint="default"/>
      </w:rPr>
    </w:lvl>
  </w:abstractNum>
  <w:abstractNum w:abstractNumId="2" w15:restartNumberingAfterBreak="0">
    <w:nsid w:val="76AD0F58"/>
    <w:multiLevelType w:val="multilevel"/>
    <w:tmpl w:val="A23A17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73C0E"/>
    <w:multiLevelType w:val="multilevel"/>
    <w:tmpl w:val="EEB8BF08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3"/>
  </w:num>
  <w:num w:numId="4">
    <w:abstractNumId w:val="2"/>
  </w:num>
  <w:num w:numId="5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  <w:lvlOverride w:ilvl="0">
      <w:startOverride w:val="2"/>
    </w:lvlOverride>
    <w:lvlOverride w:ilvl="1">
      <w:startOverride w:val="2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296"/>
  <w:hyphenationZone w:val="39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AB7"/>
    <w:rsid w:val="000017C1"/>
    <w:rsid w:val="000026F2"/>
    <w:rsid w:val="00002858"/>
    <w:rsid w:val="00004C4F"/>
    <w:rsid w:val="0001232E"/>
    <w:rsid w:val="00012A3A"/>
    <w:rsid w:val="00013CB5"/>
    <w:rsid w:val="00015E17"/>
    <w:rsid w:val="00015FD3"/>
    <w:rsid w:val="000160A8"/>
    <w:rsid w:val="000225DC"/>
    <w:rsid w:val="00022CBF"/>
    <w:rsid w:val="00030B23"/>
    <w:rsid w:val="000329AF"/>
    <w:rsid w:val="0003454D"/>
    <w:rsid w:val="00035634"/>
    <w:rsid w:val="00037176"/>
    <w:rsid w:val="000403D9"/>
    <w:rsid w:val="000432F4"/>
    <w:rsid w:val="00045942"/>
    <w:rsid w:val="00050A71"/>
    <w:rsid w:val="000540FA"/>
    <w:rsid w:val="000546DF"/>
    <w:rsid w:val="00054867"/>
    <w:rsid w:val="000724F5"/>
    <w:rsid w:val="00074CFF"/>
    <w:rsid w:val="00075BFB"/>
    <w:rsid w:val="00083FBE"/>
    <w:rsid w:val="00084CA1"/>
    <w:rsid w:val="00091F26"/>
    <w:rsid w:val="0009206C"/>
    <w:rsid w:val="00092800"/>
    <w:rsid w:val="00096CEF"/>
    <w:rsid w:val="000974CF"/>
    <w:rsid w:val="00097C2A"/>
    <w:rsid w:val="000A16BD"/>
    <w:rsid w:val="000A701A"/>
    <w:rsid w:val="000B03E0"/>
    <w:rsid w:val="000B1B72"/>
    <w:rsid w:val="000B4C2D"/>
    <w:rsid w:val="000B7C93"/>
    <w:rsid w:val="000C3129"/>
    <w:rsid w:val="000C5379"/>
    <w:rsid w:val="000C779B"/>
    <w:rsid w:val="000D177F"/>
    <w:rsid w:val="000D49E5"/>
    <w:rsid w:val="000D536E"/>
    <w:rsid w:val="000D5F37"/>
    <w:rsid w:val="000D73BB"/>
    <w:rsid w:val="000E1100"/>
    <w:rsid w:val="000E75F1"/>
    <w:rsid w:val="000E77BC"/>
    <w:rsid w:val="000F0FB0"/>
    <w:rsid w:val="000F2942"/>
    <w:rsid w:val="000F3C2B"/>
    <w:rsid w:val="000F794B"/>
    <w:rsid w:val="0010020A"/>
    <w:rsid w:val="00101AA3"/>
    <w:rsid w:val="00106E2D"/>
    <w:rsid w:val="0011310E"/>
    <w:rsid w:val="00116639"/>
    <w:rsid w:val="00117B0A"/>
    <w:rsid w:val="00121D06"/>
    <w:rsid w:val="00121F00"/>
    <w:rsid w:val="00131E24"/>
    <w:rsid w:val="00133DF2"/>
    <w:rsid w:val="00135426"/>
    <w:rsid w:val="001404E4"/>
    <w:rsid w:val="00146517"/>
    <w:rsid w:val="00147023"/>
    <w:rsid w:val="0015108A"/>
    <w:rsid w:val="0015240D"/>
    <w:rsid w:val="001545FA"/>
    <w:rsid w:val="00157BFC"/>
    <w:rsid w:val="00161B0E"/>
    <w:rsid w:val="00162D5D"/>
    <w:rsid w:val="00163345"/>
    <w:rsid w:val="00166809"/>
    <w:rsid w:val="00171BB9"/>
    <w:rsid w:val="001737A1"/>
    <w:rsid w:val="00183E53"/>
    <w:rsid w:val="00191078"/>
    <w:rsid w:val="00191B3A"/>
    <w:rsid w:val="00191F30"/>
    <w:rsid w:val="00197640"/>
    <w:rsid w:val="001A66F4"/>
    <w:rsid w:val="001B0512"/>
    <w:rsid w:val="001B0E5F"/>
    <w:rsid w:val="001B24D9"/>
    <w:rsid w:val="001B6975"/>
    <w:rsid w:val="001C7279"/>
    <w:rsid w:val="001D0974"/>
    <w:rsid w:val="001D0EC4"/>
    <w:rsid w:val="001D1375"/>
    <w:rsid w:val="001D17C3"/>
    <w:rsid w:val="001D1E19"/>
    <w:rsid w:val="001D6E27"/>
    <w:rsid w:val="001E18FD"/>
    <w:rsid w:val="001E1CCA"/>
    <w:rsid w:val="00202DF9"/>
    <w:rsid w:val="0020357D"/>
    <w:rsid w:val="00207B6B"/>
    <w:rsid w:val="00214BB8"/>
    <w:rsid w:val="00214E64"/>
    <w:rsid w:val="002155AE"/>
    <w:rsid w:val="00225338"/>
    <w:rsid w:val="00226A2E"/>
    <w:rsid w:val="002312C0"/>
    <w:rsid w:val="002410B5"/>
    <w:rsid w:val="00250EA8"/>
    <w:rsid w:val="00257785"/>
    <w:rsid w:val="00260B4F"/>
    <w:rsid w:val="002618F9"/>
    <w:rsid w:val="002627F4"/>
    <w:rsid w:val="00264C22"/>
    <w:rsid w:val="002660B8"/>
    <w:rsid w:val="0026630B"/>
    <w:rsid w:val="00274558"/>
    <w:rsid w:val="00280F5C"/>
    <w:rsid w:val="002813D7"/>
    <w:rsid w:val="00283BCB"/>
    <w:rsid w:val="00287B00"/>
    <w:rsid w:val="0029217F"/>
    <w:rsid w:val="002943C2"/>
    <w:rsid w:val="00296879"/>
    <w:rsid w:val="002A02C3"/>
    <w:rsid w:val="002A1FA2"/>
    <w:rsid w:val="002A7AEE"/>
    <w:rsid w:val="002B1D44"/>
    <w:rsid w:val="002B5D77"/>
    <w:rsid w:val="002B67B5"/>
    <w:rsid w:val="002C0BD5"/>
    <w:rsid w:val="002C1AEA"/>
    <w:rsid w:val="002C24EB"/>
    <w:rsid w:val="002C2C0C"/>
    <w:rsid w:val="002C4575"/>
    <w:rsid w:val="002C517E"/>
    <w:rsid w:val="002C5243"/>
    <w:rsid w:val="002C633C"/>
    <w:rsid w:val="002D1F02"/>
    <w:rsid w:val="002D5F4E"/>
    <w:rsid w:val="002D6038"/>
    <w:rsid w:val="002D61CE"/>
    <w:rsid w:val="002E2CAC"/>
    <w:rsid w:val="002E357C"/>
    <w:rsid w:val="002E782A"/>
    <w:rsid w:val="002E7D61"/>
    <w:rsid w:val="002F347C"/>
    <w:rsid w:val="002F3D95"/>
    <w:rsid w:val="002F5AC0"/>
    <w:rsid w:val="002F619A"/>
    <w:rsid w:val="002F64A1"/>
    <w:rsid w:val="00301355"/>
    <w:rsid w:val="00310D2B"/>
    <w:rsid w:val="003138C5"/>
    <w:rsid w:val="00313EE4"/>
    <w:rsid w:val="00314B24"/>
    <w:rsid w:val="00330CB6"/>
    <w:rsid w:val="0033113A"/>
    <w:rsid w:val="00331EBD"/>
    <w:rsid w:val="00337BA8"/>
    <w:rsid w:val="00343120"/>
    <w:rsid w:val="00346F04"/>
    <w:rsid w:val="0034755D"/>
    <w:rsid w:val="00350808"/>
    <w:rsid w:val="00356109"/>
    <w:rsid w:val="0036069B"/>
    <w:rsid w:val="003610FE"/>
    <w:rsid w:val="0036560F"/>
    <w:rsid w:val="003713EC"/>
    <w:rsid w:val="00373082"/>
    <w:rsid w:val="003742CB"/>
    <w:rsid w:val="0038211E"/>
    <w:rsid w:val="00382C9E"/>
    <w:rsid w:val="00383FFC"/>
    <w:rsid w:val="00384AE2"/>
    <w:rsid w:val="00393AF3"/>
    <w:rsid w:val="00394DFA"/>
    <w:rsid w:val="003A2D4A"/>
    <w:rsid w:val="003A5BC5"/>
    <w:rsid w:val="003A5EA7"/>
    <w:rsid w:val="003B23D1"/>
    <w:rsid w:val="003B3075"/>
    <w:rsid w:val="003B6CD3"/>
    <w:rsid w:val="003C19CA"/>
    <w:rsid w:val="003D404A"/>
    <w:rsid w:val="003D4706"/>
    <w:rsid w:val="003E59EC"/>
    <w:rsid w:val="003E6580"/>
    <w:rsid w:val="003E663C"/>
    <w:rsid w:val="003F090D"/>
    <w:rsid w:val="003F2966"/>
    <w:rsid w:val="003F6D32"/>
    <w:rsid w:val="0040078A"/>
    <w:rsid w:val="00400EE2"/>
    <w:rsid w:val="00401ED1"/>
    <w:rsid w:val="00402663"/>
    <w:rsid w:val="00402DD6"/>
    <w:rsid w:val="0040403E"/>
    <w:rsid w:val="004121FF"/>
    <w:rsid w:val="00413DCB"/>
    <w:rsid w:val="0041444C"/>
    <w:rsid w:val="00414BB4"/>
    <w:rsid w:val="00414E08"/>
    <w:rsid w:val="00415309"/>
    <w:rsid w:val="0041657D"/>
    <w:rsid w:val="004200B8"/>
    <w:rsid w:val="00421063"/>
    <w:rsid w:val="004245C3"/>
    <w:rsid w:val="00426C8F"/>
    <w:rsid w:val="00434A8F"/>
    <w:rsid w:val="00436B0E"/>
    <w:rsid w:val="00437820"/>
    <w:rsid w:val="00441A47"/>
    <w:rsid w:val="00442135"/>
    <w:rsid w:val="00444DE5"/>
    <w:rsid w:val="00450D3D"/>
    <w:rsid w:val="0045212F"/>
    <w:rsid w:val="00455076"/>
    <w:rsid w:val="004550E3"/>
    <w:rsid w:val="00455652"/>
    <w:rsid w:val="00455EDD"/>
    <w:rsid w:val="004571E4"/>
    <w:rsid w:val="0046021D"/>
    <w:rsid w:val="00460BBD"/>
    <w:rsid w:val="00463669"/>
    <w:rsid w:val="004640E3"/>
    <w:rsid w:val="00472E32"/>
    <w:rsid w:val="00475C2C"/>
    <w:rsid w:val="00475C55"/>
    <w:rsid w:val="00475DA0"/>
    <w:rsid w:val="0048085F"/>
    <w:rsid w:val="00482377"/>
    <w:rsid w:val="00492FDB"/>
    <w:rsid w:val="004936EB"/>
    <w:rsid w:val="00494A60"/>
    <w:rsid w:val="00495301"/>
    <w:rsid w:val="0049692C"/>
    <w:rsid w:val="004A0632"/>
    <w:rsid w:val="004A3129"/>
    <w:rsid w:val="004A5AEC"/>
    <w:rsid w:val="004B09AF"/>
    <w:rsid w:val="004B3946"/>
    <w:rsid w:val="004B3E12"/>
    <w:rsid w:val="004B6AA5"/>
    <w:rsid w:val="004C1916"/>
    <w:rsid w:val="004C39C1"/>
    <w:rsid w:val="004C628E"/>
    <w:rsid w:val="004D0848"/>
    <w:rsid w:val="004D0F93"/>
    <w:rsid w:val="004D112D"/>
    <w:rsid w:val="004D6B9B"/>
    <w:rsid w:val="004D79E6"/>
    <w:rsid w:val="004E07A4"/>
    <w:rsid w:val="004E3624"/>
    <w:rsid w:val="005002B5"/>
    <w:rsid w:val="00502568"/>
    <w:rsid w:val="005036EA"/>
    <w:rsid w:val="00504732"/>
    <w:rsid w:val="0050509D"/>
    <w:rsid w:val="00505B8C"/>
    <w:rsid w:val="00506B61"/>
    <w:rsid w:val="005123E6"/>
    <w:rsid w:val="0051538E"/>
    <w:rsid w:val="005166A0"/>
    <w:rsid w:val="00524118"/>
    <w:rsid w:val="00527BC0"/>
    <w:rsid w:val="005349D7"/>
    <w:rsid w:val="005361E8"/>
    <w:rsid w:val="005405C9"/>
    <w:rsid w:val="0055209A"/>
    <w:rsid w:val="00552806"/>
    <w:rsid w:val="00552E54"/>
    <w:rsid w:val="005544FD"/>
    <w:rsid w:val="0055600E"/>
    <w:rsid w:val="00560C57"/>
    <w:rsid w:val="00563E80"/>
    <w:rsid w:val="0056557C"/>
    <w:rsid w:val="00566C6E"/>
    <w:rsid w:val="00571451"/>
    <w:rsid w:val="00571A0C"/>
    <w:rsid w:val="00571C2A"/>
    <w:rsid w:val="005739BB"/>
    <w:rsid w:val="005771E7"/>
    <w:rsid w:val="00577E0A"/>
    <w:rsid w:val="00592CDE"/>
    <w:rsid w:val="00594E88"/>
    <w:rsid w:val="005950E5"/>
    <w:rsid w:val="00595820"/>
    <w:rsid w:val="00595C26"/>
    <w:rsid w:val="00596E43"/>
    <w:rsid w:val="005A68F5"/>
    <w:rsid w:val="005A69F3"/>
    <w:rsid w:val="005B1922"/>
    <w:rsid w:val="005B3DBE"/>
    <w:rsid w:val="005B7802"/>
    <w:rsid w:val="005C03D2"/>
    <w:rsid w:val="005C0EB8"/>
    <w:rsid w:val="005C2E41"/>
    <w:rsid w:val="005C4773"/>
    <w:rsid w:val="005C4BA0"/>
    <w:rsid w:val="005C5702"/>
    <w:rsid w:val="005C571E"/>
    <w:rsid w:val="005D19C5"/>
    <w:rsid w:val="005D3FCA"/>
    <w:rsid w:val="005E112D"/>
    <w:rsid w:val="005E1D05"/>
    <w:rsid w:val="005E2C34"/>
    <w:rsid w:val="005E7D99"/>
    <w:rsid w:val="005E7F00"/>
    <w:rsid w:val="005F5E58"/>
    <w:rsid w:val="00602B2A"/>
    <w:rsid w:val="006055FC"/>
    <w:rsid w:val="00606697"/>
    <w:rsid w:val="00612D33"/>
    <w:rsid w:val="00613FC1"/>
    <w:rsid w:val="006169D9"/>
    <w:rsid w:val="0062127D"/>
    <w:rsid w:val="006226C9"/>
    <w:rsid w:val="006240D0"/>
    <w:rsid w:val="00627ABB"/>
    <w:rsid w:val="00632C4C"/>
    <w:rsid w:val="0063478A"/>
    <w:rsid w:val="006420FA"/>
    <w:rsid w:val="00643FA4"/>
    <w:rsid w:val="00645461"/>
    <w:rsid w:val="00653F8A"/>
    <w:rsid w:val="006561A1"/>
    <w:rsid w:val="006573BB"/>
    <w:rsid w:val="00657588"/>
    <w:rsid w:val="00662341"/>
    <w:rsid w:val="0067045A"/>
    <w:rsid w:val="00670511"/>
    <w:rsid w:val="00672535"/>
    <w:rsid w:val="0067308C"/>
    <w:rsid w:val="00674614"/>
    <w:rsid w:val="00681BFD"/>
    <w:rsid w:val="006828DC"/>
    <w:rsid w:val="00684DF8"/>
    <w:rsid w:val="0069190F"/>
    <w:rsid w:val="00694867"/>
    <w:rsid w:val="00694A10"/>
    <w:rsid w:val="00695086"/>
    <w:rsid w:val="006A132A"/>
    <w:rsid w:val="006A41A7"/>
    <w:rsid w:val="006A720C"/>
    <w:rsid w:val="006B33B2"/>
    <w:rsid w:val="006B4316"/>
    <w:rsid w:val="006C4FB3"/>
    <w:rsid w:val="006D02AE"/>
    <w:rsid w:val="006D0648"/>
    <w:rsid w:val="006D4416"/>
    <w:rsid w:val="006D53D3"/>
    <w:rsid w:val="006D5DDD"/>
    <w:rsid w:val="006D64C8"/>
    <w:rsid w:val="006D6530"/>
    <w:rsid w:val="006E2E82"/>
    <w:rsid w:val="006E4A34"/>
    <w:rsid w:val="006E569C"/>
    <w:rsid w:val="006F0025"/>
    <w:rsid w:val="006F0B88"/>
    <w:rsid w:val="006F2FCF"/>
    <w:rsid w:val="006F4E5A"/>
    <w:rsid w:val="006F7DD6"/>
    <w:rsid w:val="007012EC"/>
    <w:rsid w:val="00701A95"/>
    <w:rsid w:val="00702D71"/>
    <w:rsid w:val="007039E2"/>
    <w:rsid w:val="00703E82"/>
    <w:rsid w:val="00705273"/>
    <w:rsid w:val="0070680F"/>
    <w:rsid w:val="00706C35"/>
    <w:rsid w:val="007216E6"/>
    <w:rsid w:val="00723407"/>
    <w:rsid w:val="00723577"/>
    <w:rsid w:val="00727932"/>
    <w:rsid w:val="00730BCD"/>
    <w:rsid w:val="007375F0"/>
    <w:rsid w:val="007426FB"/>
    <w:rsid w:val="007427FB"/>
    <w:rsid w:val="00742CCB"/>
    <w:rsid w:val="00742F8D"/>
    <w:rsid w:val="00746648"/>
    <w:rsid w:val="00747BCB"/>
    <w:rsid w:val="00751C6D"/>
    <w:rsid w:val="00751E49"/>
    <w:rsid w:val="00751EFA"/>
    <w:rsid w:val="00752CF3"/>
    <w:rsid w:val="0075475C"/>
    <w:rsid w:val="00754793"/>
    <w:rsid w:val="00760DC4"/>
    <w:rsid w:val="007640E0"/>
    <w:rsid w:val="00765104"/>
    <w:rsid w:val="00767363"/>
    <w:rsid w:val="00771A87"/>
    <w:rsid w:val="0077618C"/>
    <w:rsid w:val="00776E66"/>
    <w:rsid w:val="0077727E"/>
    <w:rsid w:val="00777CAB"/>
    <w:rsid w:val="0078027A"/>
    <w:rsid w:val="00783144"/>
    <w:rsid w:val="007856B9"/>
    <w:rsid w:val="00790AF4"/>
    <w:rsid w:val="00790FEA"/>
    <w:rsid w:val="0079285B"/>
    <w:rsid w:val="00794CCC"/>
    <w:rsid w:val="00797D61"/>
    <w:rsid w:val="00797D9C"/>
    <w:rsid w:val="007A04DE"/>
    <w:rsid w:val="007B2875"/>
    <w:rsid w:val="007B43F9"/>
    <w:rsid w:val="007B54B6"/>
    <w:rsid w:val="007C09C4"/>
    <w:rsid w:val="007C3258"/>
    <w:rsid w:val="007C4EDD"/>
    <w:rsid w:val="007C4FF6"/>
    <w:rsid w:val="007C5207"/>
    <w:rsid w:val="007C79A0"/>
    <w:rsid w:val="007D1AB7"/>
    <w:rsid w:val="007E565D"/>
    <w:rsid w:val="007E69AC"/>
    <w:rsid w:val="007F1622"/>
    <w:rsid w:val="007F1C33"/>
    <w:rsid w:val="007F416B"/>
    <w:rsid w:val="007F48BF"/>
    <w:rsid w:val="007F620C"/>
    <w:rsid w:val="008029F3"/>
    <w:rsid w:val="00803398"/>
    <w:rsid w:val="00804CD7"/>
    <w:rsid w:val="008054B3"/>
    <w:rsid w:val="0081028E"/>
    <w:rsid w:val="00821B5F"/>
    <w:rsid w:val="0082329B"/>
    <w:rsid w:val="0083229D"/>
    <w:rsid w:val="00832AC3"/>
    <w:rsid w:val="0083460F"/>
    <w:rsid w:val="00834EA9"/>
    <w:rsid w:val="00844807"/>
    <w:rsid w:val="00847163"/>
    <w:rsid w:val="00847C4D"/>
    <w:rsid w:val="00851A62"/>
    <w:rsid w:val="008604D2"/>
    <w:rsid w:val="00862EE4"/>
    <w:rsid w:val="00863702"/>
    <w:rsid w:val="00864F30"/>
    <w:rsid w:val="00865579"/>
    <w:rsid w:val="0086647C"/>
    <w:rsid w:val="008664E0"/>
    <w:rsid w:val="0086670D"/>
    <w:rsid w:val="00866980"/>
    <w:rsid w:val="00867B40"/>
    <w:rsid w:val="008701FC"/>
    <w:rsid w:val="00871DE1"/>
    <w:rsid w:val="0087301D"/>
    <w:rsid w:val="00873900"/>
    <w:rsid w:val="00875185"/>
    <w:rsid w:val="008800E5"/>
    <w:rsid w:val="00882A03"/>
    <w:rsid w:val="008904CF"/>
    <w:rsid w:val="0089260E"/>
    <w:rsid w:val="00893611"/>
    <w:rsid w:val="00893D79"/>
    <w:rsid w:val="0089485D"/>
    <w:rsid w:val="008A1BA4"/>
    <w:rsid w:val="008A3862"/>
    <w:rsid w:val="008A57AD"/>
    <w:rsid w:val="008A64D6"/>
    <w:rsid w:val="008B4565"/>
    <w:rsid w:val="008C2CF1"/>
    <w:rsid w:val="008D00E2"/>
    <w:rsid w:val="008D364E"/>
    <w:rsid w:val="008D4FA9"/>
    <w:rsid w:val="008D5365"/>
    <w:rsid w:val="008E3DF9"/>
    <w:rsid w:val="008E77BF"/>
    <w:rsid w:val="008F00B9"/>
    <w:rsid w:val="008F10C2"/>
    <w:rsid w:val="008F1DDB"/>
    <w:rsid w:val="008F4928"/>
    <w:rsid w:val="008F5895"/>
    <w:rsid w:val="00905A5A"/>
    <w:rsid w:val="0091003C"/>
    <w:rsid w:val="009107B4"/>
    <w:rsid w:val="00913240"/>
    <w:rsid w:val="009166B4"/>
    <w:rsid w:val="009204F6"/>
    <w:rsid w:val="009210C3"/>
    <w:rsid w:val="0092240A"/>
    <w:rsid w:val="00925FEB"/>
    <w:rsid w:val="00934023"/>
    <w:rsid w:val="00936573"/>
    <w:rsid w:val="00936A61"/>
    <w:rsid w:val="00940B41"/>
    <w:rsid w:val="00943575"/>
    <w:rsid w:val="00945A94"/>
    <w:rsid w:val="00946DED"/>
    <w:rsid w:val="0094754A"/>
    <w:rsid w:val="00950A58"/>
    <w:rsid w:val="00951508"/>
    <w:rsid w:val="00951CF5"/>
    <w:rsid w:val="009553D5"/>
    <w:rsid w:val="00960547"/>
    <w:rsid w:val="0096498F"/>
    <w:rsid w:val="00965BED"/>
    <w:rsid w:val="0097020D"/>
    <w:rsid w:val="00970541"/>
    <w:rsid w:val="00973DAF"/>
    <w:rsid w:val="00975CFD"/>
    <w:rsid w:val="00976C90"/>
    <w:rsid w:val="009773B7"/>
    <w:rsid w:val="00983767"/>
    <w:rsid w:val="00985E4B"/>
    <w:rsid w:val="0099059A"/>
    <w:rsid w:val="00990881"/>
    <w:rsid w:val="0099306B"/>
    <w:rsid w:val="0099504B"/>
    <w:rsid w:val="009954F6"/>
    <w:rsid w:val="009A4D8E"/>
    <w:rsid w:val="009A675B"/>
    <w:rsid w:val="009B06B5"/>
    <w:rsid w:val="009B2287"/>
    <w:rsid w:val="009B77D0"/>
    <w:rsid w:val="009C3D24"/>
    <w:rsid w:val="009C577A"/>
    <w:rsid w:val="009D0484"/>
    <w:rsid w:val="009D0A7E"/>
    <w:rsid w:val="009D5DA1"/>
    <w:rsid w:val="009E68F9"/>
    <w:rsid w:val="009F26A4"/>
    <w:rsid w:val="009F3A2C"/>
    <w:rsid w:val="00A023DA"/>
    <w:rsid w:val="00A03455"/>
    <w:rsid w:val="00A03CEA"/>
    <w:rsid w:val="00A04AFA"/>
    <w:rsid w:val="00A053DD"/>
    <w:rsid w:val="00A05B08"/>
    <w:rsid w:val="00A121AE"/>
    <w:rsid w:val="00A12D46"/>
    <w:rsid w:val="00A15752"/>
    <w:rsid w:val="00A17BCA"/>
    <w:rsid w:val="00A203E3"/>
    <w:rsid w:val="00A2404B"/>
    <w:rsid w:val="00A249FC"/>
    <w:rsid w:val="00A27051"/>
    <w:rsid w:val="00A30D55"/>
    <w:rsid w:val="00A311F7"/>
    <w:rsid w:val="00A32AB7"/>
    <w:rsid w:val="00A33A28"/>
    <w:rsid w:val="00A33E4D"/>
    <w:rsid w:val="00A35D21"/>
    <w:rsid w:val="00A3763B"/>
    <w:rsid w:val="00A42875"/>
    <w:rsid w:val="00A43324"/>
    <w:rsid w:val="00A4391B"/>
    <w:rsid w:val="00A5046E"/>
    <w:rsid w:val="00A51237"/>
    <w:rsid w:val="00A514AC"/>
    <w:rsid w:val="00A54B22"/>
    <w:rsid w:val="00A5759C"/>
    <w:rsid w:val="00A57ECE"/>
    <w:rsid w:val="00A60001"/>
    <w:rsid w:val="00A63032"/>
    <w:rsid w:val="00A6634B"/>
    <w:rsid w:val="00A67F81"/>
    <w:rsid w:val="00A708F1"/>
    <w:rsid w:val="00A74603"/>
    <w:rsid w:val="00A7680C"/>
    <w:rsid w:val="00A76F57"/>
    <w:rsid w:val="00A811C2"/>
    <w:rsid w:val="00A81EB3"/>
    <w:rsid w:val="00A82C08"/>
    <w:rsid w:val="00A831D2"/>
    <w:rsid w:val="00A83DF0"/>
    <w:rsid w:val="00A918C3"/>
    <w:rsid w:val="00A959B6"/>
    <w:rsid w:val="00AA4118"/>
    <w:rsid w:val="00AA4FFB"/>
    <w:rsid w:val="00AA5E7A"/>
    <w:rsid w:val="00AB5A1A"/>
    <w:rsid w:val="00AB5DD9"/>
    <w:rsid w:val="00AB6136"/>
    <w:rsid w:val="00AB7E03"/>
    <w:rsid w:val="00AC14F2"/>
    <w:rsid w:val="00AC4E9B"/>
    <w:rsid w:val="00AD1A81"/>
    <w:rsid w:val="00AD3A76"/>
    <w:rsid w:val="00AD55F2"/>
    <w:rsid w:val="00AE04B4"/>
    <w:rsid w:val="00AE171B"/>
    <w:rsid w:val="00AE392E"/>
    <w:rsid w:val="00AE68E3"/>
    <w:rsid w:val="00AF008D"/>
    <w:rsid w:val="00AF2E40"/>
    <w:rsid w:val="00AF4374"/>
    <w:rsid w:val="00AF5E01"/>
    <w:rsid w:val="00AF66BA"/>
    <w:rsid w:val="00AF776F"/>
    <w:rsid w:val="00B07DDB"/>
    <w:rsid w:val="00B108B6"/>
    <w:rsid w:val="00B27C42"/>
    <w:rsid w:val="00B3526B"/>
    <w:rsid w:val="00B36636"/>
    <w:rsid w:val="00B37454"/>
    <w:rsid w:val="00B43970"/>
    <w:rsid w:val="00B440EF"/>
    <w:rsid w:val="00B449A1"/>
    <w:rsid w:val="00B50157"/>
    <w:rsid w:val="00B554FA"/>
    <w:rsid w:val="00B56FEE"/>
    <w:rsid w:val="00B56FF0"/>
    <w:rsid w:val="00B57638"/>
    <w:rsid w:val="00B60470"/>
    <w:rsid w:val="00B60B31"/>
    <w:rsid w:val="00B60E29"/>
    <w:rsid w:val="00B61409"/>
    <w:rsid w:val="00B6163D"/>
    <w:rsid w:val="00B653D4"/>
    <w:rsid w:val="00B6652D"/>
    <w:rsid w:val="00B665A5"/>
    <w:rsid w:val="00B678A7"/>
    <w:rsid w:val="00B70FE1"/>
    <w:rsid w:val="00B91D42"/>
    <w:rsid w:val="00B921A5"/>
    <w:rsid w:val="00B93E3E"/>
    <w:rsid w:val="00B953A8"/>
    <w:rsid w:val="00BA1B74"/>
    <w:rsid w:val="00BA213F"/>
    <w:rsid w:val="00BA4725"/>
    <w:rsid w:val="00BB5195"/>
    <w:rsid w:val="00BB6924"/>
    <w:rsid w:val="00BB6C38"/>
    <w:rsid w:val="00BB6DD9"/>
    <w:rsid w:val="00BC1052"/>
    <w:rsid w:val="00BC46FB"/>
    <w:rsid w:val="00BC5006"/>
    <w:rsid w:val="00BC5641"/>
    <w:rsid w:val="00BC5D86"/>
    <w:rsid w:val="00BC7DAC"/>
    <w:rsid w:val="00BD12D6"/>
    <w:rsid w:val="00BD24AD"/>
    <w:rsid w:val="00BD5A95"/>
    <w:rsid w:val="00BD7EB3"/>
    <w:rsid w:val="00BE235C"/>
    <w:rsid w:val="00BE3B0F"/>
    <w:rsid w:val="00BE734A"/>
    <w:rsid w:val="00BF066A"/>
    <w:rsid w:val="00BF6209"/>
    <w:rsid w:val="00BF7211"/>
    <w:rsid w:val="00C0118C"/>
    <w:rsid w:val="00C013C2"/>
    <w:rsid w:val="00C026EA"/>
    <w:rsid w:val="00C06F6B"/>
    <w:rsid w:val="00C07194"/>
    <w:rsid w:val="00C11796"/>
    <w:rsid w:val="00C154F2"/>
    <w:rsid w:val="00C25A65"/>
    <w:rsid w:val="00C30C51"/>
    <w:rsid w:val="00C30FEB"/>
    <w:rsid w:val="00C3323C"/>
    <w:rsid w:val="00C333F6"/>
    <w:rsid w:val="00C342F1"/>
    <w:rsid w:val="00C355DC"/>
    <w:rsid w:val="00C367F9"/>
    <w:rsid w:val="00C3734B"/>
    <w:rsid w:val="00C434C3"/>
    <w:rsid w:val="00C4628F"/>
    <w:rsid w:val="00C47A86"/>
    <w:rsid w:val="00C47F17"/>
    <w:rsid w:val="00C51CCC"/>
    <w:rsid w:val="00C54DC7"/>
    <w:rsid w:val="00C56D2F"/>
    <w:rsid w:val="00C704B7"/>
    <w:rsid w:val="00C72E3A"/>
    <w:rsid w:val="00C75094"/>
    <w:rsid w:val="00C75CB6"/>
    <w:rsid w:val="00C77620"/>
    <w:rsid w:val="00C80E21"/>
    <w:rsid w:val="00C814BE"/>
    <w:rsid w:val="00C82B15"/>
    <w:rsid w:val="00C8720C"/>
    <w:rsid w:val="00C87AAE"/>
    <w:rsid w:val="00C912FB"/>
    <w:rsid w:val="00C94881"/>
    <w:rsid w:val="00CA08B8"/>
    <w:rsid w:val="00CA2CAF"/>
    <w:rsid w:val="00CA66F2"/>
    <w:rsid w:val="00CA6DD1"/>
    <w:rsid w:val="00CB1B27"/>
    <w:rsid w:val="00CB7A15"/>
    <w:rsid w:val="00CB7ABF"/>
    <w:rsid w:val="00CC1AC3"/>
    <w:rsid w:val="00CC59D7"/>
    <w:rsid w:val="00CD4A59"/>
    <w:rsid w:val="00CD5B76"/>
    <w:rsid w:val="00CE00EF"/>
    <w:rsid w:val="00CE1600"/>
    <w:rsid w:val="00CE193A"/>
    <w:rsid w:val="00CE318B"/>
    <w:rsid w:val="00CE3770"/>
    <w:rsid w:val="00CE3B0F"/>
    <w:rsid w:val="00CF048E"/>
    <w:rsid w:val="00CF31B1"/>
    <w:rsid w:val="00CF36B9"/>
    <w:rsid w:val="00CF657C"/>
    <w:rsid w:val="00CF6BA2"/>
    <w:rsid w:val="00CF6EA9"/>
    <w:rsid w:val="00D03129"/>
    <w:rsid w:val="00D03AD8"/>
    <w:rsid w:val="00D063D6"/>
    <w:rsid w:val="00D1015C"/>
    <w:rsid w:val="00D139F3"/>
    <w:rsid w:val="00D13ADA"/>
    <w:rsid w:val="00D17830"/>
    <w:rsid w:val="00D17D7A"/>
    <w:rsid w:val="00D22F34"/>
    <w:rsid w:val="00D27202"/>
    <w:rsid w:val="00D30A72"/>
    <w:rsid w:val="00D30B0E"/>
    <w:rsid w:val="00D329D2"/>
    <w:rsid w:val="00D33CCC"/>
    <w:rsid w:val="00D34283"/>
    <w:rsid w:val="00D35988"/>
    <w:rsid w:val="00D37F12"/>
    <w:rsid w:val="00D4040C"/>
    <w:rsid w:val="00D47B59"/>
    <w:rsid w:val="00D52881"/>
    <w:rsid w:val="00D54C98"/>
    <w:rsid w:val="00D5516F"/>
    <w:rsid w:val="00D573D4"/>
    <w:rsid w:val="00D61753"/>
    <w:rsid w:val="00D62C1E"/>
    <w:rsid w:val="00D63121"/>
    <w:rsid w:val="00D632DB"/>
    <w:rsid w:val="00D676D4"/>
    <w:rsid w:val="00D73B14"/>
    <w:rsid w:val="00D75D27"/>
    <w:rsid w:val="00D76247"/>
    <w:rsid w:val="00D80CC1"/>
    <w:rsid w:val="00D8131D"/>
    <w:rsid w:val="00D83E1B"/>
    <w:rsid w:val="00D870E0"/>
    <w:rsid w:val="00D87CCC"/>
    <w:rsid w:val="00D927DF"/>
    <w:rsid w:val="00D93F71"/>
    <w:rsid w:val="00D95EAA"/>
    <w:rsid w:val="00D9603A"/>
    <w:rsid w:val="00D96811"/>
    <w:rsid w:val="00D97A75"/>
    <w:rsid w:val="00DA2C84"/>
    <w:rsid w:val="00DA38AD"/>
    <w:rsid w:val="00DA57A0"/>
    <w:rsid w:val="00DA60AC"/>
    <w:rsid w:val="00DB0947"/>
    <w:rsid w:val="00DB256A"/>
    <w:rsid w:val="00DB4DF3"/>
    <w:rsid w:val="00DB52CB"/>
    <w:rsid w:val="00DB59DD"/>
    <w:rsid w:val="00DC70B8"/>
    <w:rsid w:val="00DD0709"/>
    <w:rsid w:val="00DD3EA0"/>
    <w:rsid w:val="00DD5EA6"/>
    <w:rsid w:val="00DD6050"/>
    <w:rsid w:val="00DD6342"/>
    <w:rsid w:val="00DD643E"/>
    <w:rsid w:val="00DE4E65"/>
    <w:rsid w:val="00DF036A"/>
    <w:rsid w:val="00DF08A8"/>
    <w:rsid w:val="00DF6012"/>
    <w:rsid w:val="00E03187"/>
    <w:rsid w:val="00E03DC8"/>
    <w:rsid w:val="00E04237"/>
    <w:rsid w:val="00E06092"/>
    <w:rsid w:val="00E0695D"/>
    <w:rsid w:val="00E170C9"/>
    <w:rsid w:val="00E20B8C"/>
    <w:rsid w:val="00E23AB5"/>
    <w:rsid w:val="00E321B2"/>
    <w:rsid w:val="00E359BE"/>
    <w:rsid w:val="00E37DB7"/>
    <w:rsid w:val="00E55CCE"/>
    <w:rsid w:val="00E67176"/>
    <w:rsid w:val="00E70935"/>
    <w:rsid w:val="00E74409"/>
    <w:rsid w:val="00E7615C"/>
    <w:rsid w:val="00E77F71"/>
    <w:rsid w:val="00E86809"/>
    <w:rsid w:val="00E8796C"/>
    <w:rsid w:val="00E92293"/>
    <w:rsid w:val="00E95935"/>
    <w:rsid w:val="00EA2573"/>
    <w:rsid w:val="00EA4A46"/>
    <w:rsid w:val="00EA4F66"/>
    <w:rsid w:val="00EA617E"/>
    <w:rsid w:val="00EA78FE"/>
    <w:rsid w:val="00EB090B"/>
    <w:rsid w:val="00EB0BAA"/>
    <w:rsid w:val="00EB2365"/>
    <w:rsid w:val="00EB34B9"/>
    <w:rsid w:val="00EB3AB1"/>
    <w:rsid w:val="00EB6B0D"/>
    <w:rsid w:val="00EB74EA"/>
    <w:rsid w:val="00EB7C41"/>
    <w:rsid w:val="00EC1372"/>
    <w:rsid w:val="00EC30A7"/>
    <w:rsid w:val="00EC76A7"/>
    <w:rsid w:val="00ED4959"/>
    <w:rsid w:val="00ED4F7C"/>
    <w:rsid w:val="00ED5545"/>
    <w:rsid w:val="00ED5D31"/>
    <w:rsid w:val="00EE0F42"/>
    <w:rsid w:val="00EE5508"/>
    <w:rsid w:val="00EF0F42"/>
    <w:rsid w:val="00EF598C"/>
    <w:rsid w:val="00EF6490"/>
    <w:rsid w:val="00F03AE0"/>
    <w:rsid w:val="00F0536D"/>
    <w:rsid w:val="00F063D9"/>
    <w:rsid w:val="00F101D1"/>
    <w:rsid w:val="00F13F34"/>
    <w:rsid w:val="00F140E6"/>
    <w:rsid w:val="00F161BC"/>
    <w:rsid w:val="00F22874"/>
    <w:rsid w:val="00F23DCA"/>
    <w:rsid w:val="00F24F5F"/>
    <w:rsid w:val="00F33C27"/>
    <w:rsid w:val="00F34379"/>
    <w:rsid w:val="00F35B76"/>
    <w:rsid w:val="00F36CD2"/>
    <w:rsid w:val="00F4105F"/>
    <w:rsid w:val="00F4643F"/>
    <w:rsid w:val="00F522DA"/>
    <w:rsid w:val="00F52C9F"/>
    <w:rsid w:val="00F537E1"/>
    <w:rsid w:val="00F567ED"/>
    <w:rsid w:val="00F611B0"/>
    <w:rsid w:val="00F63605"/>
    <w:rsid w:val="00F66114"/>
    <w:rsid w:val="00F67A46"/>
    <w:rsid w:val="00F70637"/>
    <w:rsid w:val="00F74AC4"/>
    <w:rsid w:val="00F83A7D"/>
    <w:rsid w:val="00F86E02"/>
    <w:rsid w:val="00F93A53"/>
    <w:rsid w:val="00F93D8E"/>
    <w:rsid w:val="00F93FA5"/>
    <w:rsid w:val="00F97D76"/>
    <w:rsid w:val="00FA530A"/>
    <w:rsid w:val="00FA5EA6"/>
    <w:rsid w:val="00FA670B"/>
    <w:rsid w:val="00FB2B2E"/>
    <w:rsid w:val="00FB2C1D"/>
    <w:rsid w:val="00FB682B"/>
    <w:rsid w:val="00FC1B1D"/>
    <w:rsid w:val="00FC2A36"/>
    <w:rsid w:val="00FC45D7"/>
    <w:rsid w:val="00FD071F"/>
    <w:rsid w:val="00FE0135"/>
    <w:rsid w:val="00FE0EBC"/>
    <w:rsid w:val="00FE2506"/>
    <w:rsid w:val="00FE2887"/>
    <w:rsid w:val="00FE3CBB"/>
    <w:rsid w:val="00FE3ECB"/>
    <w:rsid w:val="00FF212D"/>
    <w:rsid w:val="00FF45EA"/>
    <w:rsid w:val="00FF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4DBA19"/>
  <w15:docId w15:val="{E5B2839B-22C2-4EBD-9DFA-7B374BD6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EB3"/>
    <w:pPr>
      <w:spacing w:after="0" w:line="360" w:lineRule="auto"/>
      <w:ind w:firstLine="51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Skyriai"/>
    <w:basedOn w:val="Normal"/>
    <w:next w:val="Normal"/>
    <w:link w:val="Heading1Char"/>
    <w:autoRedefine/>
    <w:uiPriority w:val="9"/>
    <w:qFormat/>
    <w:rsid w:val="002B1D44"/>
    <w:pPr>
      <w:keepNext/>
      <w:keepLines/>
      <w:numPr>
        <w:numId w:val="1"/>
      </w:numPr>
      <w:spacing w:before="240" w:after="240" w:line="240" w:lineRule="auto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aliases w:val="Poskyriai"/>
    <w:basedOn w:val="Normal"/>
    <w:next w:val="Normal"/>
    <w:link w:val="Heading2Char"/>
    <w:uiPriority w:val="9"/>
    <w:unhideWhenUsed/>
    <w:qFormat/>
    <w:rsid w:val="008D5365"/>
    <w:pPr>
      <w:keepNext/>
      <w:keepLines/>
      <w:numPr>
        <w:ilvl w:val="1"/>
        <w:numId w:val="3"/>
      </w:numPr>
      <w:tabs>
        <w:tab w:val="left" w:pos="720"/>
      </w:tabs>
      <w:spacing w:before="120" w:after="120" w:line="240" w:lineRule="auto"/>
      <w:jc w:val="left"/>
      <w:outlineLvl w:val="1"/>
    </w:pPr>
    <w:rPr>
      <w:rFonts w:eastAsiaTheme="majorEastAsia" w:cstheme="majorBidi"/>
      <w:b/>
      <w:caps/>
      <w:szCs w:val="26"/>
    </w:rPr>
  </w:style>
  <w:style w:type="paragraph" w:styleId="Heading3">
    <w:name w:val="heading 3"/>
    <w:aliases w:val="Poposkyriai"/>
    <w:basedOn w:val="Normal"/>
    <w:next w:val="Normal"/>
    <w:link w:val="Heading3Char"/>
    <w:autoRedefine/>
    <w:uiPriority w:val="9"/>
    <w:unhideWhenUsed/>
    <w:qFormat/>
    <w:rsid w:val="00797D61"/>
    <w:pPr>
      <w:keepNext/>
      <w:keepLines/>
      <w:numPr>
        <w:ilvl w:val="2"/>
        <w:numId w:val="3"/>
      </w:numPr>
      <w:tabs>
        <w:tab w:val="left" w:pos="1134"/>
      </w:tabs>
      <w:spacing w:before="120" w:after="120" w:line="240" w:lineRule="auto"/>
      <w:jc w:val="left"/>
      <w:outlineLvl w:val="2"/>
    </w:pPr>
    <w:rPr>
      <w:rFonts w:eastAsiaTheme="majorEastAsia" w:cs="Times New Roman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ai Char"/>
    <w:basedOn w:val="DefaultParagraphFont"/>
    <w:link w:val="Heading1"/>
    <w:uiPriority w:val="9"/>
    <w:rsid w:val="002B1D44"/>
    <w:rPr>
      <w:rFonts w:ascii="Times New Roman" w:eastAsiaTheme="majorEastAsia" w:hAnsi="Times New Roman" w:cstheme="majorBidi"/>
      <w:b/>
      <w:caps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32AB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B6975"/>
    <w:pPr>
      <w:tabs>
        <w:tab w:val="left" w:pos="284"/>
        <w:tab w:val="right" w:leader="dot" w:pos="9344"/>
      </w:tabs>
      <w:spacing w:after="100"/>
      <w:ind w:firstLine="0"/>
    </w:pPr>
  </w:style>
  <w:style w:type="character" w:styleId="Hyperlink">
    <w:name w:val="Hyperlink"/>
    <w:basedOn w:val="DefaultParagraphFont"/>
    <w:uiPriority w:val="99"/>
    <w:unhideWhenUsed/>
    <w:rsid w:val="006A720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C5379"/>
    <w:pPr>
      <w:tabs>
        <w:tab w:val="left" w:pos="567"/>
        <w:tab w:val="right" w:leader="dot" w:pos="9344"/>
      </w:tabs>
      <w:spacing w:after="100"/>
      <w:ind w:firstLine="284"/>
      <w:jc w:val="left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C5379"/>
    <w:pPr>
      <w:tabs>
        <w:tab w:val="left" w:pos="1276"/>
        <w:tab w:val="right" w:leader="dot" w:pos="9344"/>
      </w:tabs>
      <w:spacing w:after="100"/>
      <w:ind w:firstLine="567"/>
      <w:jc w:val="left"/>
    </w:pPr>
    <w:rPr>
      <w:rFonts w:eastAsiaTheme="minorEastAsia" w:cs="Times New Roman"/>
      <w:lang w:val="en-US"/>
    </w:rPr>
  </w:style>
  <w:style w:type="character" w:customStyle="1" w:styleId="Heading2Char">
    <w:name w:val="Heading 2 Char"/>
    <w:aliases w:val="Poskyriai Char"/>
    <w:basedOn w:val="DefaultParagraphFont"/>
    <w:link w:val="Heading2"/>
    <w:uiPriority w:val="9"/>
    <w:rsid w:val="008D5365"/>
    <w:rPr>
      <w:rFonts w:ascii="Times New Roman" w:eastAsiaTheme="majorEastAsia" w:hAnsi="Times New Roman" w:cstheme="majorBidi"/>
      <w:b/>
      <w:caps/>
      <w:sz w:val="24"/>
      <w:szCs w:val="26"/>
    </w:rPr>
  </w:style>
  <w:style w:type="character" w:customStyle="1" w:styleId="Heading3Char">
    <w:name w:val="Heading 3 Char"/>
    <w:aliases w:val="Poposkyriai Char"/>
    <w:basedOn w:val="DefaultParagraphFont"/>
    <w:link w:val="Heading3"/>
    <w:uiPriority w:val="9"/>
    <w:rsid w:val="00797D61"/>
    <w:rPr>
      <w:rFonts w:ascii="Times New Roman" w:eastAsiaTheme="majorEastAsia" w:hAnsi="Times New Roman" w:cs="Times New Roman"/>
      <w:b/>
      <w:caps/>
      <w:sz w:val="24"/>
      <w:szCs w:val="24"/>
    </w:rPr>
  </w:style>
  <w:style w:type="paragraph" w:customStyle="1" w:styleId="H2">
    <w:name w:val="H2"/>
    <w:basedOn w:val="Heading2"/>
    <w:link w:val="H2Char"/>
    <w:autoRedefine/>
    <w:qFormat/>
    <w:rsid w:val="002B1D44"/>
    <w:pPr>
      <w:numPr>
        <w:ilvl w:val="0"/>
        <w:numId w:val="0"/>
      </w:numPr>
      <w:spacing w:after="240"/>
      <w:ind w:firstLine="510"/>
      <w:jc w:val="both"/>
    </w:pPr>
    <w:rPr>
      <w:rFonts w:cs="Times New Roman"/>
      <w:szCs w:val="28"/>
    </w:rPr>
  </w:style>
  <w:style w:type="character" w:customStyle="1" w:styleId="H2Char">
    <w:name w:val="H2 Char"/>
    <w:basedOn w:val="Heading2Char"/>
    <w:link w:val="H2"/>
    <w:rsid w:val="002B1D44"/>
    <w:rPr>
      <w:rFonts w:ascii="Times New Roman" w:eastAsiaTheme="majorEastAsia" w:hAnsi="Times New Roman" w:cs="Times New Roman"/>
      <w:b/>
      <w:caps/>
      <w:sz w:val="24"/>
      <w:szCs w:val="28"/>
    </w:rPr>
  </w:style>
  <w:style w:type="paragraph" w:styleId="ListParagraph">
    <w:name w:val="List Paragraph"/>
    <w:basedOn w:val="Normal"/>
    <w:uiPriority w:val="34"/>
    <w:qFormat/>
    <w:rsid w:val="00F83A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65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57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ED4F7C"/>
    <w:pPr>
      <w:spacing w:after="0" w:line="240" w:lineRule="auto"/>
      <w:ind w:firstLine="601"/>
      <w:jc w:val="center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D4F7C"/>
    <w:pPr>
      <w:tabs>
        <w:tab w:val="center" w:pos="4819"/>
        <w:tab w:val="right" w:pos="9638"/>
      </w:tabs>
      <w:spacing w:line="240" w:lineRule="auto"/>
      <w:ind w:firstLine="601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ED4F7C"/>
  </w:style>
  <w:style w:type="character" w:styleId="CommentReference">
    <w:name w:val="annotation reference"/>
    <w:basedOn w:val="DefaultParagraphFont"/>
    <w:uiPriority w:val="99"/>
    <w:semiHidden/>
    <w:unhideWhenUsed/>
    <w:rsid w:val="00742C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2C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2C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C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CCB"/>
    <w:rPr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8B4565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65"/>
  </w:style>
  <w:style w:type="paragraph" w:styleId="NoSpacing">
    <w:name w:val="No Spacing"/>
    <w:uiPriority w:val="1"/>
    <w:qFormat/>
    <w:rsid w:val="00BD7EB3"/>
    <w:pPr>
      <w:spacing w:after="0" w:line="240" w:lineRule="auto"/>
      <w:ind w:firstLine="510"/>
      <w:jc w:val="both"/>
    </w:pPr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5166A0"/>
    <w:rPr>
      <w:color w:val="808080"/>
    </w:rPr>
  </w:style>
  <w:style w:type="paragraph" w:customStyle="1" w:styleId="Paveikslas">
    <w:name w:val="Paveikslas"/>
    <w:basedOn w:val="Normal"/>
    <w:link w:val="PaveikslasChar"/>
    <w:autoRedefine/>
    <w:qFormat/>
    <w:rsid w:val="00D17830"/>
    <w:pPr>
      <w:spacing w:before="120" w:after="120"/>
      <w:ind w:firstLine="0"/>
      <w:jc w:val="center"/>
    </w:pPr>
    <w:rPr>
      <w:b/>
      <w:sz w:val="20"/>
      <w:szCs w:val="20"/>
      <w:lang w:val="de-DE"/>
    </w:rPr>
  </w:style>
  <w:style w:type="character" w:customStyle="1" w:styleId="PaveikslasChar">
    <w:name w:val="Paveikslas Char"/>
    <w:basedOn w:val="DefaultParagraphFont"/>
    <w:link w:val="Paveikslas"/>
    <w:rsid w:val="00D17830"/>
    <w:rPr>
      <w:rFonts w:ascii="Times New Roman" w:hAnsi="Times New Roman"/>
      <w:b/>
      <w:sz w:val="20"/>
      <w:szCs w:val="20"/>
      <w:lang w:val="de-DE"/>
    </w:rPr>
  </w:style>
  <w:style w:type="paragraph" w:customStyle="1" w:styleId="Kodas">
    <w:name w:val="Kodas"/>
    <w:basedOn w:val="Normal"/>
    <w:link w:val="KodasChar"/>
    <w:qFormat/>
    <w:rsid w:val="0097020D"/>
    <w:pPr>
      <w:ind w:firstLine="0"/>
    </w:pPr>
    <w:rPr>
      <w:rFonts w:ascii="Courier New" w:hAnsi="Courier New" w:cs="Courier New"/>
      <w:sz w:val="20"/>
      <w:szCs w:val="20"/>
    </w:rPr>
  </w:style>
  <w:style w:type="paragraph" w:customStyle="1" w:styleId="Lentelesantraste">
    <w:name w:val="Lenteles antraste"/>
    <w:basedOn w:val="Normal"/>
    <w:link w:val="LentelesantrasteChar"/>
    <w:qFormat/>
    <w:rsid w:val="00D83E1B"/>
    <w:pPr>
      <w:spacing w:before="120" w:after="120" w:line="240" w:lineRule="auto"/>
      <w:ind w:left="2438" w:firstLine="0"/>
    </w:pPr>
    <w:rPr>
      <w:b/>
    </w:rPr>
  </w:style>
  <w:style w:type="character" w:customStyle="1" w:styleId="KodasChar">
    <w:name w:val="Kodas Char"/>
    <w:basedOn w:val="DefaultParagraphFont"/>
    <w:link w:val="Kodas"/>
    <w:rsid w:val="0097020D"/>
    <w:rPr>
      <w:rFonts w:ascii="Courier New" w:hAnsi="Courier New" w:cs="Courier New"/>
      <w:sz w:val="20"/>
      <w:szCs w:val="20"/>
    </w:rPr>
  </w:style>
  <w:style w:type="character" w:customStyle="1" w:styleId="LentelesantrasteChar">
    <w:name w:val="Lenteles antraste Char"/>
    <w:basedOn w:val="DefaultParagraphFont"/>
    <w:link w:val="Lentelesantraste"/>
    <w:rsid w:val="00D83E1B"/>
    <w:rPr>
      <w:rFonts w:ascii="Times New Roman" w:hAnsi="Times New Roman"/>
      <w:b/>
      <w:sz w:val="24"/>
    </w:rPr>
  </w:style>
  <w:style w:type="paragraph" w:customStyle="1" w:styleId="Lentele">
    <w:name w:val="Lentele"/>
    <w:basedOn w:val="Normal"/>
    <w:link w:val="LenteleChar"/>
    <w:qFormat/>
    <w:rsid w:val="00970541"/>
    <w:pPr>
      <w:keepNext/>
      <w:adjustRightInd w:val="0"/>
      <w:spacing w:line="240" w:lineRule="auto"/>
      <w:ind w:firstLine="0"/>
      <w:jc w:val="left"/>
    </w:pPr>
    <w:rPr>
      <w:rFonts w:ascii="Times" w:hAnsi="Times" w:cs="Times"/>
      <w:color w:val="000000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9210C3"/>
    <w:pPr>
      <w:ind w:left="480" w:hanging="480"/>
      <w:jc w:val="left"/>
    </w:pPr>
    <w:rPr>
      <w:rFonts w:asciiTheme="minorHAnsi" w:hAnsiTheme="minorHAnsi"/>
      <w:caps/>
      <w:sz w:val="20"/>
      <w:szCs w:val="20"/>
    </w:rPr>
  </w:style>
  <w:style w:type="character" w:customStyle="1" w:styleId="LenteleChar">
    <w:name w:val="Lentele Char"/>
    <w:basedOn w:val="DefaultParagraphFont"/>
    <w:link w:val="Lentele"/>
    <w:rsid w:val="00970541"/>
    <w:rPr>
      <w:rFonts w:ascii="Times" w:hAnsi="Times" w:cs="Times"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C912FB"/>
  </w:style>
  <w:style w:type="paragraph" w:customStyle="1" w:styleId="Default">
    <w:name w:val="Default"/>
    <w:rsid w:val="000B4C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0719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lt-LT"/>
    </w:rPr>
  </w:style>
  <w:style w:type="character" w:styleId="PageNumber">
    <w:name w:val="page number"/>
    <w:basedOn w:val="DefaultParagraphFont"/>
    <w:rsid w:val="00A63032"/>
  </w:style>
  <w:style w:type="paragraph" w:styleId="ListNumber3">
    <w:name w:val="List Number 3"/>
    <w:basedOn w:val="Normal"/>
    <w:rsid w:val="00A63032"/>
    <w:pPr>
      <w:numPr>
        <w:numId w:val="2"/>
      </w:numPr>
      <w:spacing w:line="240" w:lineRule="auto"/>
      <w:jc w:val="left"/>
    </w:pPr>
    <w:rPr>
      <w:rFonts w:ascii="TimesLT" w:eastAsia="Times New Roman" w:hAnsi="TimesLT" w:cs="Times New Roman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48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7C2A"/>
    <w:rPr>
      <w:b/>
      <w:bCs/>
    </w:rPr>
  </w:style>
  <w:style w:type="character" w:customStyle="1" w:styleId="katex-mathml">
    <w:name w:val="katex-mathml"/>
    <w:basedOn w:val="DefaultParagraphFont"/>
    <w:rsid w:val="00097C2A"/>
  </w:style>
  <w:style w:type="character" w:customStyle="1" w:styleId="mord">
    <w:name w:val="mord"/>
    <w:basedOn w:val="DefaultParagraphFont"/>
    <w:rsid w:val="00097C2A"/>
  </w:style>
  <w:style w:type="character" w:customStyle="1" w:styleId="mspace">
    <w:name w:val="mspace"/>
    <w:basedOn w:val="DefaultParagraphFont"/>
    <w:rsid w:val="00097C2A"/>
  </w:style>
  <w:style w:type="character" w:customStyle="1" w:styleId="mrel">
    <w:name w:val="mrel"/>
    <w:basedOn w:val="DefaultParagraphFont"/>
    <w:rsid w:val="00097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0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68F98-0304-495A-B24B-F518FE955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12071</Words>
  <Characters>6882</Characters>
  <Application>Microsoft Office Word</Application>
  <DocSecurity>0</DocSecurity>
  <Lines>57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>Laboratorinis</vt:lpstr>
      <vt:lpstr>Laboratorinis</vt:lpstr>
    </vt:vector>
  </TitlesOfParts>
  <Company/>
  <LinksUpToDate>false</LinksUpToDate>
  <CharactersWithSpaces>18916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Laboratorinis</dc:title>
  <dc:creator>Janilionis Vytautas</dc:creator>
  <cp:keywords>DDRTM</cp:keywords>
  <cp:lastModifiedBy>Silajenkovas Simas</cp:lastModifiedBy>
  <cp:revision>4</cp:revision>
  <cp:lastPrinted>2016-04-11T05:07:00Z</cp:lastPrinted>
  <dcterms:created xsi:type="dcterms:W3CDTF">2025-12-18T00:30:00Z</dcterms:created>
  <dcterms:modified xsi:type="dcterms:W3CDTF">2026-10-08T06:18:00Z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597a2f8b-cbf2-4103-ab00-725a2247e17b</vt:lpwstr>
  </property>
</Properties>
</file>