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6675EA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77777777" w:rsidR="006A5997" w:rsidRPr="006716FA" w:rsidRDefault="00CB3C6E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60B7F289">
                <wp:simplePos x="0" y="0"/>
                <wp:positionH relativeFrom="column">
                  <wp:posOffset>227330</wp:posOffset>
                </wp:positionH>
                <wp:positionV relativeFrom="paragraph">
                  <wp:posOffset>105410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951" cy="630"/>
                            <a:chOff x="5162" y="11394"/>
                            <a:chExt cx="495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95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29171940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1E20BA">
                                  <w:rPr>
                                    <w:i/>
                                  </w:rPr>
                                  <w:t>ІП-</w:t>
                                </w:r>
                                <w:r w:rsidR="006675EA" w:rsidRPr="001E20BA">
                                  <w:rPr>
                                    <w:i/>
                                  </w:rPr>
                                  <w:t xml:space="preserve">12 </w:t>
                                </w:r>
                                <w:proofErr w:type="spellStart"/>
                                <w:r w:rsidR="006675EA" w:rsidRPr="001E20BA">
                                  <w:rPr>
                                    <w:i/>
                                  </w:rPr>
                                  <w:t>Сімчук</w:t>
                                </w:r>
                                <w:proofErr w:type="spellEnd"/>
                                <w:r w:rsidR="006675EA" w:rsidRPr="001E20BA">
                                  <w:rPr>
                                    <w:i/>
                                  </w:rPr>
                                  <w:t xml:space="preserve"> Андрій Володимирович</w:t>
                                </w:r>
                                <w:r w:rsidR="006675EA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6675EA">
                                  <w:rPr>
                                    <w:i/>
                                    <w:lang w:val="ru-RU"/>
                                  </w:rPr>
                                  <w:t>исоИввввВВВВВОВолоВолодимирович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7.9pt;margin-top:8.3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951;height:630" coordorigin="5162,11394" coordsize="495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95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29171940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1E20BA">
                            <w:rPr>
                              <w:i/>
                            </w:rPr>
                            <w:t>ІП-</w:t>
                          </w:r>
                          <w:r w:rsidR="006675EA" w:rsidRPr="001E20BA">
                            <w:rPr>
                              <w:i/>
                            </w:rPr>
                            <w:t xml:space="preserve">12 </w:t>
                          </w:r>
                          <w:proofErr w:type="spellStart"/>
                          <w:r w:rsidR="006675EA" w:rsidRPr="001E20BA">
                            <w:rPr>
                              <w:i/>
                            </w:rPr>
                            <w:t>Сімчук</w:t>
                          </w:r>
                          <w:proofErr w:type="spellEnd"/>
                          <w:r w:rsidR="006675EA" w:rsidRPr="001E20BA">
                            <w:rPr>
                              <w:i/>
                            </w:rPr>
                            <w:t xml:space="preserve"> Андрій Володимирович</w:t>
                          </w:r>
                          <w:r w:rsidR="006675EA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675EA">
                            <w:rPr>
                              <w:i/>
                              <w:lang w:val="ru-RU"/>
                            </w:rPr>
                            <w:t>исоИввввВВВВВОВолоВолодимирович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681EAEDD" w:rsidR="00E74457" w:rsidRPr="001E20BA" w:rsidRDefault="0083169A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1E20BA">
                                  <w:rPr>
                                    <w:i/>
                                  </w:rPr>
                                  <w:t>Сопов</w:t>
                                </w:r>
                                <w:proofErr w:type="spellEnd"/>
                                <w:r w:rsidRPr="001E20BA">
                                  <w:rPr>
                                    <w:i/>
                                  </w:rPr>
                                  <w:t xml:space="preserve">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681EAEDD" w:rsidR="00E74457" w:rsidRPr="001E20BA" w:rsidRDefault="0083169A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 w:rsidRPr="001E20BA">
                            <w:rPr>
                              <w:i/>
                            </w:rPr>
                            <w:t>Сопов</w:t>
                          </w:r>
                          <w:proofErr w:type="spellEnd"/>
                          <w:r w:rsidRPr="001E20BA">
                            <w:rPr>
                              <w:i/>
                            </w:rPr>
                            <w:t xml:space="preserve">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DF23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DF23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DF23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DF23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DF23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DF23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DF23B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DF23B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DF23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DF23B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DF23B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DF23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DF23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1E20BA">
        <w:rPr>
          <w:lang w:val="en-US"/>
        </w:rPr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6763474A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CC14F2">
        <w:t>сортування</w:t>
      </w:r>
      <w:r w:rsidR="006A5997" w:rsidRPr="00CC14F2">
        <w:t xml:space="preserve"> </w:t>
      </w:r>
      <w:r w:rsidR="00523710" w:rsidRPr="00CC14F2">
        <w:t>бульбашкою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512"/>
        <w:gridCol w:w="2733"/>
      </w:tblGrid>
      <w:tr w:rsidR="00CC14F2" w:rsidRPr="006716FA" w14:paraId="1129D6C0" w14:textId="0ABDB648" w:rsidTr="003053C5">
        <w:tc>
          <w:tcPr>
            <w:tcW w:w="3397" w:type="dxa"/>
            <w:shd w:val="clear" w:color="auto" w:fill="auto"/>
          </w:tcPr>
          <w:p w14:paraId="23CE4031" w14:textId="77777777" w:rsidR="00CC14F2" w:rsidRPr="006716FA" w:rsidRDefault="00CC14F2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2512" w:type="dxa"/>
            <w:shd w:val="clear" w:color="auto" w:fill="auto"/>
          </w:tcPr>
          <w:p w14:paraId="3A8165C4" w14:textId="4C3CAB25" w:rsidR="00CC14F2" w:rsidRPr="00CC14F2" w:rsidRDefault="00CC14F2" w:rsidP="00523710">
            <w:pPr>
              <w:pStyle w:val="a8"/>
            </w:pPr>
            <w:r w:rsidRPr="00CC14F2">
              <w:rPr>
                <w:b/>
                <w:bCs/>
              </w:rPr>
              <w:t>Сортування бульбашкою</w:t>
            </w:r>
          </w:p>
        </w:tc>
        <w:tc>
          <w:tcPr>
            <w:tcW w:w="2733" w:type="dxa"/>
          </w:tcPr>
          <w:p w14:paraId="2B06AD9E" w14:textId="136D121B" w:rsidR="00CC14F2" w:rsidRPr="00CC14F2" w:rsidRDefault="00CC14F2" w:rsidP="00523710">
            <w:pPr>
              <w:pStyle w:val="a8"/>
              <w:rPr>
                <w:b/>
                <w:bCs/>
              </w:rPr>
            </w:pPr>
            <w:r w:rsidRPr="00CC14F2">
              <w:rPr>
                <w:b/>
                <w:bCs/>
              </w:rPr>
              <w:t>Сортування гребінцем</w:t>
            </w:r>
          </w:p>
        </w:tc>
      </w:tr>
      <w:tr w:rsidR="00CC14F2" w:rsidRPr="006716FA" w14:paraId="0D8284A9" w14:textId="28CC9ED4" w:rsidTr="003053C5">
        <w:tc>
          <w:tcPr>
            <w:tcW w:w="3397" w:type="dxa"/>
            <w:shd w:val="clear" w:color="auto" w:fill="auto"/>
          </w:tcPr>
          <w:p w14:paraId="0D204AEF" w14:textId="77777777" w:rsidR="00CC14F2" w:rsidRPr="006716FA" w:rsidRDefault="00CC14F2" w:rsidP="00E74457">
            <w:pPr>
              <w:pStyle w:val="a8"/>
            </w:pPr>
            <w:r w:rsidRPr="006716FA">
              <w:t>Стійкість</w:t>
            </w:r>
          </w:p>
        </w:tc>
        <w:tc>
          <w:tcPr>
            <w:tcW w:w="2512" w:type="dxa"/>
            <w:shd w:val="clear" w:color="auto" w:fill="auto"/>
          </w:tcPr>
          <w:p w14:paraId="2AE77BBB" w14:textId="74A6137F" w:rsidR="00CC14F2" w:rsidRPr="006716FA" w:rsidRDefault="003053C5" w:rsidP="00E74457">
            <w:pPr>
              <w:ind w:firstLine="0"/>
            </w:pPr>
            <w:r>
              <w:t>Стійкий</w:t>
            </w:r>
          </w:p>
        </w:tc>
        <w:tc>
          <w:tcPr>
            <w:tcW w:w="2733" w:type="dxa"/>
          </w:tcPr>
          <w:p w14:paraId="4CF6066D" w14:textId="2FA1D028" w:rsidR="00CC14F2" w:rsidRPr="006716FA" w:rsidRDefault="003053C5" w:rsidP="00E74457">
            <w:pPr>
              <w:ind w:firstLine="0"/>
            </w:pPr>
            <w:r>
              <w:t>Не стійкий</w:t>
            </w:r>
          </w:p>
        </w:tc>
      </w:tr>
      <w:tr w:rsidR="00CC14F2" w:rsidRPr="006716FA" w14:paraId="51386A18" w14:textId="56BFBB87" w:rsidTr="003053C5">
        <w:tc>
          <w:tcPr>
            <w:tcW w:w="3397" w:type="dxa"/>
            <w:shd w:val="clear" w:color="auto" w:fill="auto"/>
          </w:tcPr>
          <w:p w14:paraId="6328050F" w14:textId="77777777" w:rsidR="00CC14F2" w:rsidRPr="006716FA" w:rsidRDefault="00CC14F2" w:rsidP="00E74457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1E20BA">
              <w:rPr>
                <w:lang w:val="en-US"/>
              </w:rPr>
              <w:t>Adaptability</w:t>
            </w:r>
            <w:r>
              <w:t>)</w:t>
            </w:r>
          </w:p>
        </w:tc>
        <w:tc>
          <w:tcPr>
            <w:tcW w:w="2512" w:type="dxa"/>
            <w:shd w:val="clear" w:color="auto" w:fill="auto"/>
          </w:tcPr>
          <w:p w14:paraId="1156FD19" w14:textId="73E667E6" w:rsidR="00CC14F2" w:rsidRPr="006716FA" w:rsidRDefault="003053C5" w:rsidP="00E74457">
            <w:pPr>
              <w:ind w:firstLine="0"/>
            </w:pPr>
            <w:r>
              <w:t>Ні</w:t>
            </w:r>
          </w:p>
        </w:tc>
        <w:tc>
          <w:tcPr>
            <w:tcW w:w="2733" w:type="dxa"/>
          </w:tcPr>
          <w:p w14:paraId="148A0023" w14:textId="1AA1E119" w:rsidR="00CC14F2" w:rsidRPr="006716FA" w:rsidRDefault="003053C5" w:rsidP="00E74457">
            <w:pPr>
              <w:ind w:firstLine="0"/>
            </w:pPr>
            <w:r>
              <w:t>Так</w:t>
            </w:r>
          </w:p>
        </w:tc>
      </w:tr>
      <w:tr w:rsidR="00CC14F2" w:rsidRPr="006716FA" w14:paraId="1E8084CF" w14:textId="20ECC4CA" w:rsidTr="003053C5">
        <w:tc>
          <w:tcPr>
            <w:tcW w:w="3397" w:type="dxa"/>
            <w:shd w:val="clear" w:color="auto" w:fill="auto"/>
          </w:tcPr>
          <w:p w14:paraId="7C4AF587" w14:textId="77777777" w:rsidR="00CC14F2" w:rsidRPr="006716FA" w:rsidRDefault="00CC14F2" w:rsidP="00E7445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2512" w:type="dxa"/>
            <w:shd w:val="clear" w:color="auto" w:fill="auto"/>
          </w:tcPr>
          <w:p w14:paraId="62BA41F0" w14:textId="5D3DF00B" w:rsidR="00CC14F2" w:rsidRPr="006716FA" w:rsidRDefault="003053C5" w:rsidP="00E74457">
            <w:pPr>
              <w:ind w:firstLine="0"/>
            </w:pPr>
            <w:r>
              <w:t>Так</w:t>
            </w:r>
          </w:p>
        </w:tc>
        <w:tc>
          <w:tcPr>
            <w:tcW w:w="2733" w:type="dxa"/>
          </w:tcPr>
          <w:p w14:paraId="364634E0" w14:textId="5BC659CA" w:rsidR="00CC14F2" w:rsidRPr="006716FA" w:rsidRDefault="003053C5" w:rsidP="00E74457">
            <w:pPr>
              <w:ind w:firstLine="0"/>
            </w:pPr>
            <w:r>
              <w:t>Так</w:t>
            </w:r>
          </w:p>
        </w:tc>
      </w:tr>
      <w:tr w:rsidR="00CC14F2" w:rsidRPr="006716FA" w14:paraId="33091761" w14:textId="1D9E73E9" w:rsidTr="003053C5">
        <w:tc>
          <w:tcPr>
            <w:tcW w:w="3397" w:type="dxa"/>
            <w:shd w:val="clear" w:color="auto" w:fill="auto"/>
          </w:tcPr>
          <w:p w14:paraId="4373ACE6" w14:textId="77777777" w:rsidR="00CC14F2" w:rsidRPr="006716FA" w:rsidRDefault="00CC14F2" w:rsidP="00E74457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2512" w:type="dxa"/>
            <w:shd w:val="clear" w:color="auto" w:fill="auto"/>
          </w:tcPr>
          <w:p w14:paraId="47BCDA22" w14:textId="0B776CD3" w:rsidR="00CC14F2" w:rsidRPr="006716FA" w:rsidRDefault="003053C5" w:rsidP="00E74457">
            <w:pPr>
              <w:ind w:firstLine="0"/>
            </w:pPr>
            <w:r w:rsidRPr="003053C5">
              <w:rPr>
                <w:i/>
              </w:rPr>
              <w:t>θ</w:t>
            </w:r>
            <w:r w:rsidRPr="003053C5">
              <w:t>(1)</w:t>
            </w:r>
          </w:p>
        </w:tc>
        <w:tc>
          <w:tcPr>
            <w:tcW w:w="2733" w:type="dxa"/>
          </w:tcPr>
          <w:p w14:paraId="62D18197" w14:textId="08331AD1" w:rsidR="00CC14F2" w:rsidRPr="006716FA" w:rsidRDefault="003053C5" w:rsidP="00E74457">
            <w:pPr>
              <w:ind w:firstLine="0"/>
            </w:pPr>
            <w:r w:rsidRPr="003053C5">
              <w:rPr>
                <w:i/>
              </w:rPr>
              <w:t>θ</w:t>
            </w:r>
            <w:r w:rsidRPr="003053C5">
              <w:t>(1)</w:t>
            </w:r>
          </w:p>
        </w:tc>
      </w:tr>
      <w:tr w:rsidR="00CC14F2" w:rsidRPr="006716FA" w14:paraId="660AA608" w14:textId="418B03AA" w:rsidTr="003053C5">
        <w:tc>
          <w:tcPr>
            <w:tcW w:w="3397" w:type="dxa"/>
            <w:shd w:val="clear" w:color="auto" w:fill="auto"/>
          </w:tcPr>
          <w:p w14:paraId="7ED2B395" w14:textId="77777777" w:rsidR="00CC14F2" w:rsidRPr="006716FA" w:rsidRDefault="00CC14F2" w:rsidP="005F53C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2512" w:type="dxa"/>
            <w:shd w:val="clear" w:color="auto" w:fill="auto"/>
          </w:tcPr>
          <w:p w14:paraId="7440690A" w14:textId="2EB8EB30" w:rsidR="00CC14F2" w:rsidRPr="006716FA" w:rsidRDefault="003053C5" w:rsidP="00E74457">
            <w:pPr>
              <w:ind w:firstLine="0"/>
            </w:pPr>
            <w:r>
              <w:t>Знання про масиви</w:t>
            </w:r>
          </w:p>
        </w:tc>
        <w:tc>
          <w:tcPr>
            <w:tcW w:w="2733" w:type="dxa"/>
          </w:tcPr>
          <w:p w14:paraId="0D187A43" w14:textId="254C9336" w:rsidR="00CC14F2" w:rsidRPr="006716FA" w:rsidRDefault="003053C5" w:rsidP="00E74457">
            <w:pPr>
              <w:ind w:firstLine="0"/>
            </w:pPr>
            <w:r>
              <w:t>Знання про масиви</w:t>
            </w:r>
          </w:p>
        </w:tc>
      </w:tr>
    </w:tbl>
    <w:p w14:paraId="4190756C" w14:textId="77777777" w:rsidR="006A5997" w:rsidRPr="006716FA" w:rsidRDefault="006A5997" w:rsidP="006A5997"/>
    <w:p w14:paraId="5DF57504" w14:textId="7B2DFDEE" w:rsidR="006A5997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2E73885A" w14:textId="6C2A38AF" w:rsidR="008370C2" w:rsidRDefault="008370C2" w:rsidP="008370C2">
      <w:r>
        <w:t xml:space="preserve">3.2.1 </w:t>
      </w:r>
      <w:r w:rsidR="000465DA">
        <w:t xml:space="preserve">    </w:t>
      </w:r>
      <w:r>
        <w:t>Сортування бульбашкою</w:t>
      </w:r>
    </w:p>
    <w:p w14:paraId="68787A05" w14:textId="2E04478B" w:rsidR="00C21F56" w:rsidRDefault="00C21F56" w:rsidP="00847D44">
      <w:pPr>
        <w:spacing w:line="276" w:lineRule="auto"/>
        <w:rPr>
          <w:b/>
          <w:lang w:val="en-US"/>
        </w:rPr>
      </w:pPr>
      <w:proofErr w:type="spellStart"/>
      <w:r w:rsidRPr="00CC5233">
        <w:rPr>
          <w:b/>
          <w:lang w:val="en-US"/>
        </w:rPr>
        <w:t>BubbleSort</w:t>
      </w:r>
      <w:proofErr w:type="spellEnd"/>
      <w:r w:rsidRPr="00CC5233">
        <w:rPr>
          <w:b/>
          <w:lang w:val="en-US"/>
        </w:rPr>
        <w:t>(array):</w:t>
      </w:r>
    </w:p>
    <w:p w14:paraId="75396E2B" w14:textId="748968F5" w:rsidR="009E5ED0" w:rsidRDefault="009E5ED0" w:rsidP="00847D44">
      <w:pPr>
        <w:spacing w:line="276" w:lineRule="auto"/>
        <w:rPr>
          <w:lang w:val="en-US"/>
        </w:rPr>
      </w:pPr>
      <w:r>
        <w:rPr>
          <w:b/>
        </w:rPr>
        <w:t xml:space="preserve">    </w:t>
      </w:r>
      <w:r>
        <w:rPr>
          <w:lang w:val="en-US"/>
        </w:rPr>
        <w:t>n = size(array)</w:t>
      </w:r>
    </w:p>
    <w:p w14:paraId="568C874C" w14:textId="0D27A176" w:rsidR="00252047" w:rsidRPr="00252047" w:rsidRDefault="00252047" w:rsidP="00847D44">
      <w:pPr>
        <w:spacing w:line="276" w:lineRule="auto"/>
        <w:rPr>
          <w:b/>
        </w:rPr>
      </w:pPr>
      <w:r>
        <w:t xml:space="preserve">    </w:t>
      </w:r>
      <w:r w:rsidRPr="00252047">
        <w:rPr>
          <w:b/>
        </w:rPr>
        <w:t>повторити</w:t>
      </w:r>
    </w:p>
    <w:p w14:paraId="78475AB6" w14:textId="58A425D6" w:rsidR="00C21F56" w:rsidRPr="00252047" w:rsidRDefault="00C21F56" w:rsidP="00847D44">
      <w:pPr>
        <w:spacing w:line="276" w:lineRule="auto"/>
        <w:rPr>
          <w:lang w:val="ru-RU"/>
        </w:rPr>
      </w:pPr>
      <w:r w:rsidRPr="00252047">
        <w:rPr>
          <w:lang w:val="ru-RU"/>
        </w:rPr>
        <w:t xml:space="preserve">  </w:t>
      </w:r>
      <w:r>
        <w:t xml:space="preserve">  </w:t>
      </w:r>
      <w:r w:rsidR="00252047">
        <w:t xml:space="preserve">    </w:t>
      </w:r>
      <w:r w:rsidR="00CC5233" w:rsidRPr="00CC5233">
        <w:rPr>
          <w:b/>
          <w:lang w:val="ru-RU"/>
        </w:rPr>
        <w:t>для</w:t>
      </w:r>
      <w:r w:rsidR="00CC5233" w:rsidRPr="00252047">
        <w:rPr>
          <w:lang w:val="ru-RU"/>
        </w:rPr>
        <w:t xml:space="preserve"> </w:t>
      </w:r>
      <w:r w:rsidR="00CC5233" w:rsidRPr="00CC5233">
        <w:rPr>
          <w:lang w:val="ru-RU"/>
        </w:rPr>
        <w:t>і</w:t>
      </w:r>
      <w:r w:rsidR="00CC5233" w:rsidRPr="00252047">
        <w:rPr>
          <w:lang w:val="ru-RU"/>
        </w:rPr>
        <w:t xml:space="preserve"> </w:t>
      </w:r>
      <w:r w:rsidR="00CC5233" w:rsidRPr="001E20BA">
        <w:rPr>
          <w:b/>
        </w:rPr>
        <w:t>від</w:t>
      </w:r>
      <w:r w:rsidR="00CC5233" w:rsidRPr="00252047">
        <w:rPr>
          <w:lang w:val="ru-RU"/>
        </w:rPr>
        <w:t xml:space="preserve"> </w:t>
      </w:r>
      <w:r w:rsidR="00CC5233">
        <w:t xml:space="preserve">0 </w:t>
      </w:r>
      <w:r w:rsidR="00CC5233" w:rsidRPr="00CC5233">
        <w:rPr>
          <w:b/>
        </w:rPr>
        <w:t>до</w:t>
      </w:r>
      <w:r w:rsidR="00CC5233">
        <w:t xml:space="preserve"> </w:t>
      </w:r>
      <w:r w:rsidR="009E5ED0">
        <w:rPr>
          <w:lang w:val="en-US"/>
        </w:rPr>
        <w:t>n</w:t>
      </w:r>
    </w:p>
    <w:p w14:paraId="448409AD" w14:textId="03EC57D8" w:rsidR="00252047" w:rsidRPr="00252047" w:rsidRDefault="00252047" w:rsidP="00847D44">
      <w:pPr>
        <w:spacing w:line="276" w:lineRule="auto"/>
        <w:rPr>
          <w:b/>
        </w:rPr>
      </w:pPr>
      <w:r>
        <w:t xml:space="preserve">            </w:t>
      </w:r>
      <w:r w:rsidRPr="00252047">
        <w:rPr>
          <w:b/>
        </w:rPr>
        <w:t>повторити</w:t>
      </w:r>
    </w:p>
    <w:p w14:paraId="646FDF24" w14:textId="7C4542E2" w:rsidR="00C21F56" w:rsidRPr="00CC5233" w:rsidRDefault="00C21F56" w:rsidP="00847D44">
      <w:pPr>
        <w:spacing w:line="276" w:lineRule="auto"/>
      </w:pPr>
      <w:r w:rsidRPr="00252047">
        <w:t xml:space="preserve">         </w:t>
      </w:r>
      <w:r w:rsidR="00252047" w:rsidRPr="00252047">
        <w:t xml:space="preserve">      </w:t>
      </w:r>
      <w:r w:rsidRPr="00252047">
        <w:t xml:space="preserve"> </w:t>
      </w:r>
      <w:r w:rsidR="00CC5233" w:rsidRPr="00CC5233">
        <w:rPr>
          <w:b/>
        </w:rPr>
        <w:t>для</w:t>
      </w:r>
      <w:r w:rsidR="00CC5233">
        <w:t xml:space="preserve"> </w:t>
      </w:r>
      <w:r w:rsidR="00CC5233">
        <w:rPr>
          <w:lang w:val="en-US"/>
        </w:rPr>
        <w:t>j</w:t>
      </w:r>
      <w:r w:rsidR="00CC5233" w:rsidRPr="00252047">
        <w:t xml:space="preserve"> </w:t>
      </w:r>
      <w:r w:rsidR="00CC5233" w:rsidRPr="00CC5233">
        <w:rPr>
          <w:b/>
        </w:rPr>
        <w:t>від</w:t>
      </w:r>
      <w:r w:rsidR="00CC5233">
        <w:t xml:space="preserve"> 0 </w:t>
      </w:r>
      <w:r w:rsidR="00CC5233" w:rsidRPr="00CC5233">
        <w:rPr>
          <w:b/>
        </w:rPr>
        <w:t>до</w:t>
      </w:r>
      <w:r w:rsidR="00CC5233">
        <w:t xml:space="preserve"> </w:t>
      </w:r>
      <w:r w:rsidR="009E5ED0">
        <w:rPr>
          <w:lang w:val="en-US"/>
        </w:rPr>
        <w:t>n</w:t>
      </w:r>
    </w:p>
    <w:p w14:paraId="32D05EFE" w14:textId="352FA493" w:rsidR="00C21F56" w:rsidRPr="00252047" w:rsidRDefault="00C21F56" w:rsidP="00847D44">
      <w:pPr>
        <w:spacing w:line="276" w:lineRule="auto"/>
      </w:pPr>
      <w:r w:rsidRPr="00252047">
        <w:t xml:space="preserve">                </w:t>
      </w:r>
      <w:r w:rsidR="00252047">
        <w:t xml:space="preserve">    </w:t>
      </w:r>
      <w:r w:rsidR="004A588A" w:rsidRPr="004A588A">
        <w:rPr>
          <w:b/>
        </w:rPr>
        <w:t>якщо</w:t>
      </w:r>
      <w:r w:rsidRPr="00252047">
        <w:t xml:space="preserve"> </w:t>
      </w:r>
      <w:r w:rsidRPr="00C21F56">
        <w:rPr>
          <w:lang w:val="en-US"/>
        </w:rPr>
        <w:t>array</w:t>
      </w:r>
      <w:r w:rsidRPr="00252047">
        <w:t>[</w:t>
      </w:r>
      <w:r w:rsidRPr="00C21F56">
        <w:rPr>
          <w:lang w:val="en-US"/>
        </w:rPr>
        <w:t>j</w:t>
      </w:r>
      <w:r w:rsidRPr="00252047">
        <w:t xml:space="preserve">] &gt; </w:t>
      </w:r>
      <w:r w:rsidRPr="00C21F56">
        <w:rPr>
          <w:lang w:val="en-US"/>
        </w:rPr>
        <w:t>array</w:t>
      </w:r>
      <w:r w:rsidRPr="00252047">
        <w:t>[</w:t>
      </w:r>
      <w:r w:rsidRPr="00C21F56">
        <w:rPr>
          <w:lang w:val="en-US"/>
        </w:rPr>
        <w:t>j</w:t>
      </w:r>
      <w:r w:rsidRPr="00252047">
        <w:t xml:space="preserve"> + 1]:</w:t>
      </w:r>
    </w:p>
    <w:p w14:paraId="22B0B3C6" w14:textId="680C9995" w:rsidR="00252047" w:rsidRDefault="00C21F56" w:rsidP="00847D44">
      <w:pPr>
        <w:spacing w:line="276" w:lineRule="auto"/>
      </w:pPr>
      <w:r w:rsidRPr="00252047">
        <w:t xml:space="preserve">                </w:t>
      </w:r>
      <w:r>
        <w:t xml:space="preserve">     </w:t>
      </w:r>
      <w:r w:rsidR="00252047">
        <w:t xml:space="preserve">   </w:t>
      </w:r>
      <w:r w:rsidR="000F1488" w:rsidRPr="000F1488">
        <w:rPr>
          <w:b/>
        </w:rPr>
        <w:t>то</w:t>
      </w:r>
      <w:r w:rsidR="000F1488">
        <w:t xml:space="preserve">  </w:t>
      </w:r>
    </w:p>
    <w:p w14:paraId="7ED8F3DC" w14:textId="6E70F144" w:rsidR="00C21F56" w:rsidRPr="00252047" w:rsidRDefault="00252047" w:rsidP="00847D44">
      <w:pPr>
        <w:spacing w:line="276" w:lineRule="auto"/>
      </w:pPr>
      <w:r>
        <w:t xml:space="preserve">                            </w:t>
      </w:r>
      <w:r w:rsidR="00C21F56" w:rsidRPr="00C21F56">
        <w:rPr>
          <w:lang w:val="en-US"/>
        </w:rPr>
        <w:t>temp</w:t>
      </w:r>
      <w:r w:rsidR="00C21F56" w:rsidRPr="00252047">
        <w:t xml:space="preserve"> = </w:t>
      </w:r>
      <w:r w:rsidR="00C21F56" w:rsidRPr="00C21F56">
        <w:rPr>
          <w:lang w:val="en-US"/>
        </w:rPr>
        <w:t>array</w:t>
      </w:r>
      <w:r w:rsidR="00C21F56" w:rsidRPr="00252047">
        <w:t>[</w:t>
      </w:r>
      <w:r w:rsidR="00C21F56" w:rsidRPr="00C21F56">
        <w:rPr>
          <w:lang w:val="en-US"/>
        </w:rPr>
        <w:t>j</w:t>
      </w:r>
      <w:r w:rsidR="00C21F56" w:rsidRPr="00252047">
        <w:t>]</w:t>
      </w:r>
    </w:p>
    <w:p w14:paraId="64104AF6" w14:textId="001D2F5A" w:rsidR="00C21F56" w:rsidRPr="00252047" w:rsidRDefault="00C21F56" w:rsidP="00847D44">
      <w:pPr>
        <w:spacing w:line="276" w:lineRule="auto"/>
      </w:pPr>
      <w:r w:rsidRPr="00252047">
        <w:t xml:space="preserve">                </w:t>
      </w:r>
      <w:r>
        <w:t xml:space="preserve">     </w:t>
      </w:r>
      <w:r w:rsidR="000F1488">
        <w:t xml:space="preserve">     </w:t>
      </w:r>
      <w:r w:rsidR="00252047">
        <w:t xml:space="preserve">  </w:t>
      </w:r>
      <w:r w:rsidRPr="00C21F56">
        <w:rPr>
          <w:lang w:val="en-US"/>
        </w:rPr>
        <w:t>array</w:t>
      </w:r>
      <w:r w:rsidRPr="00252047">
        <w:t>[</w:t>
      </w:r>
      <w:r w:rsidRPr="00C21F56">
        <w:rPr>
          <w:lang w:val="en-US"/>
        </w:rPr>
        <w:t>j</w:t>
      </w:r>
      <w:r w:rsidRPr="00252047">
        <w:t xml:space="preserve">] = </w:t>
      </w:r>
      <w:proofErr w:type="gramStart"/>
      <w:r w:rsidRPr="00C21F56">
        <w:rPr>
          <w:lang w:val="en-US"/>
        </w:rPr>
        <w:t>array</w:t>
      </w:r>
      <w:r w:rsidRPr="00252047">
        <w:t>[</w:t>
      </w:r>
      <w:proofErr w:type="gramEnd"/>
      <w:r w:rsidRPr="00C21F56">
        <w:rPr>
          <w:lang w:val="en-US"/>
        </w:rPr>
        <w:t>j</w:t>
      </w:r>
      <w:r w:rsidRPr="00252047">
        <w:t xml:space="preserve"> + 1]</w:t>
      </w:r>
    </w:p>
    <w:p w14:paraId="0EE31CEA" w14:textId="0B5E4526" w:rsidR="008370C2" w:rsidRPr="00252047" w:rsidRDefault="00C21F56" w:rsidP="00847D44">
      <w:pPr>
        <w:spacing w:line="276" w:lineRule="auto"/>
      </w:pPr>
      <w:r w:rsidRPr="00252047">
        <w:t xml:space="preserve">                </w:t>
      </w:r>
      <w:r>
        <w:t xml:space="preserve">     </w:t>
      </w:r>
      <w:r w:rsidR="000F1488">
        <w:t xml:space="preserve">     </w:t>
      </w:r>
      <w:r w:rsidR="00252047">
        <w:t xml:space="preserve">  </w:t>
      </w:r>
      <w:proofErr w:type="gramStart"/>
      <w:r w:rsidRPr="00C21F56">
        <w:rPr>
          <w:lang w:val="en-US"/>
        </w:rPr>
        <w:t>array</w:t>
      </w:r>
      <w:r w:rsidRPr="00252047">
        <w:t>[</w:t>
      </w:r>
      <w:proofErr w:type="gramEnd"/>
      <w:r w:rsidRPr="00C21F56">
        <w:rPr>
          <w:lang w:val="en-US"/>
        </w:rPr>
        <w:t>j</w:t>
      </w:r>
      <w:r w:rsidRPr="00252047">
        <w:t xml:space="preserve"> + 1] = </w:t>
      </w:r>
      <w:r w:rsidRPr="00C21F56">
        <w:rPr>
          <w:lang w:val="en-US"/>
        </w:rPr>
        <w:t>temp</w:t>
      </w:r>
    </w:p>
    <w:p w14:paraId="5118FE44" w14:textId="58161703" w:rsidR="000F1488" w:rsidRDefault="000F1488" w:rsidP="00847D44">
      <w:pPr>
        <w:spacing w:line="276" w:lineRule="auto"/>
        <w:rPr>
          <w:b/>
        </w:rPr>
      </w:pPr>
      <w:r>
        <w:t xml:space="preserve">                </w:t>
      </w:r>
      <w:r w:rsidR="00252047">
        <w:t xml:space="preserve">   </w:t>
      </w:r>
      <w:r w:rsidR="00252047">
        <w:rPr>
          <w:b/>
        </w:rPr>
        <w:t>все</w:t>
      </w:r>
      <w:r w:rsidRPr="000F1488">
        <w:rPr>
          <w:b/>
        </w:rPr>
        <w:t xml:space="preserve"> якщо </w:t>
      </w:r>
    </w:p>
    <w:p w14:paraId="1A7B085A" w14:textId="34E039CA" w:rsidR="00B36B68" w:rsidRDefault="00B36B68" w:rsidP="00847D44">
      <w:pPr>
        <w:spacing w:line="276" w:lineRule="auto"/>
        <w:rPr>
          <w:b/>
        </w:rPr>
      </w:pPr>
      <w:r>
        <w:rPr>
          <w:b/>
        </w:rPr>
        <w:t xml:space="preserve">          </w:t>
      </w:r>
      <w:r w:rsidR="00252047">
        <w:rPr>
          <w:b/>
        </w:rPr>
        <w:t xml:space="preserve">  все</w:t>
      </w:r>
      <w:r>
        <w:rPr>
          <w:b/>
        </w:rPr>
        <w:t xml:space="preserve"> </w:t>
      </w:r>
      <w:r w:rsidR="00252047">
        <w:rPr>
          <w:b/>
        </w:rPr>
        <w:t>повторити</w:t>
      </w:r>
    </w:p>
    <w:p w14:paraId="43814A63" w14:textId="3CE93CAF" w:rsidR="00306B92" w:rsidRDefault="00B36B68" w:rsidP="00847D44">
      <w:pPr>
        <w:spacing w:line="276" w:lineRule="auto"/>
        <w:rPr>
          <w:b/>
        </w:rPr>
      </w:pPr>
      <w:r>
        <w:rPr>
          <w:b/>
        </w:rPr>
        <w:t xml:space="preserve">    </w:t>
      </w:r>
      <w:r w:rsidR="00252047">
        <w:rPr>
          <w:b/>
        </w:rPr>
        <w:t>все повторити</w:t>
      </w:r>
    </w:p>
    <w:p w14:paraId="3F331F6E" w14:textId="1D26D059" w:rsidR="00306B92" w:rsidRDefault="00306B92" w:rsidP="00C21F56">
      <w:r>
        <w:lastRenderedPageBreak/>
        <w:t xml:space="preserve">3.2.2 </w:t>
      </w:r>
      <w:r w:rsidR="000465DA">
        <w:t xml:space="preserve">    </w:t>
      </w:r>
      <w:r>
        <w:t>Сортування гребінцем</w:t>
      </w:r>
    </w:p>
    <w:p w14:paraId="34CF877A" w14:textId="20383649" w:rsidR="00397940" w:rsidRPr="00CC5233" w:rsidRDefault="00397940" w:rsidP="00397940">
      <w:pPr>
        <w:rPr>
          <w:b/>
          <w:lang w:val="en-US"/>
        </w:rPr>
      </w:pPr>
      <w:proofErr w:type="spellStart"/>
      <w:r>
        <w:rPr>
          <w:b/>
          <w:lang w:val="en-US"/>
        </w:rPr>
        <w:t>Comb</w:t>
      </w:r>
      <w:r w:rsidRPr="00CC5233">
        <w:rPr>
          <w:b/>
          <w:lang w:val="en-US"/>
        </w:rPr>
        <w:t>Sort</w:t>
      </w:r>
      <w:proofErr w:type="spellEnd"/>
      <w:r w:rsidRPr="00CC5233">
        <w:rPr>
          <w:b/>
          <w:lang w:val="en-US"/>
        </w:rPr>
        <w:t>(array):</w:t>
      </w:r>
    </w:p>
    <w:p w14:paraId="4CC2127F" w14:textId="6B86AE7C" w:rsidR="000F1488" w:rsidRDefault="00DC366F" w:rsidP="00C21F56">
      <w:pPr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n = size(array)</w:t>
      </w:r>
    </w:p>
    <w:p w14:paraId="28E0CAE0" w14:textId="5F112176" w:rsidR="00DC366F" w:rsidRDefault="00DC366F" w:rsidP="00C21F56">
      <w:pPr>
        <w:rPr>
          <w:lang w:val="en-US"/>
        </w:rPr>
      </w:pPr>
      <w:r>
        <w:rPr>
          <w:lang w:val="en-US"/>
        </w:rPr>
        <w:t xml:space="preserve">     </w:t>
      </w:r>
      <w:r w:rsidR="009C6E68">
        <w:rPr>
          <w:lang w:val="en-US"/>
        </w:rPr>
        <w:t>step = n</w:t>
      </w:r>
    </w:p>
    <w:p w14:paraId="2F3DA64E" w14:textId="46793117" w:rsidR="009C6E68" w:rsidRDefault="009C6E68" w:rsidP="00C21F56">
      <w:pPr>
        <w:rPr>
          <w:lang w:val="en-US"/>
        </w:rPr>
      </w:pPr>
      <w:r>
        <w:rPr>
          <w:lang w:val="en-US"/>
        </w:rPr>
        <w:t xml:space="preserve">     swapped = </w:t>
      </w:r>
      <w:r w:rsidR="00C500EA">
        <w:rPr>
          <w:lang w:val="en-US"/>
        </w:rPr>
        <w:t>t</w:t>
      </w:r>
      <w:r>
        <w:rPr>
          <w:lang w:val="en-US"/>
        </w:rPr>
        <w:t>rue</w:t>
      </w:r>
    </w:p>
    <w:p w14:paraId="325D1E71" w14:textId="65CC722B" w:rsidR="00C500EA" w:rsidRPr="00252047" w:rsidRDefault="00C500EA" w:rsidP="00C21F56">
      <w:r>
        <w:rPr>
          <w:lang w:val="en-US"/>
        </w:rPr>
        <w:t xml:space="preserve">     </w:t>
      </w:r>
      <w:r w:rsidR="00252047" w:rsidRPr="009620C2">
        <w:rPr>
          <w:b/>
        </w:rPr>
        <w:t>поки</w:t>
      </w:r>
      <w:r w:rsidR="00252047">
        <w:t xml:space="preserve"> </w:t>
      </w:r>
      <w:r w:rsidR="00252047">
        <w:rPr>
          <w:lang w:val="en-US"/>
        </w:rPr>
        <w:t xml:space="preserve">step &gt; 1 </w:t>
      </w:r>
      <w:r w:rsidR="00252047" w:rsidRPr="009620C2">
        <w:rPr>
          <w:b/>
        </w:rPr>
        <w:t>або</w:t>
      </w:r>
      <w:r w:rsidR="00252047">
        <w:t xml:space="preserve"> </w:t>
      </w:r>
      <w:r w:rsidR="00252047">
        <w:rPr>
          <w:lang w:val="en-US"/>
        </w:rPr>
        <w:t>swapped == true</w:t>
      </w:r>
    </w:p>
    <w:p w14:paraId="674E4FBD" w14:textId="7125CEA6" w:rsidR="009C6E68" w:rsidRDefault="009C6E68" w:rsidP="00C21F56">
      <w:pPr>
        <w:rPr>
          <w:lang w:val="en-US"/>
        </w:rPr>
      </w:pPr>
      <w:r>
        <w:rPr>
          <w:lang w:val="en-US"/>
        </w:rPr>
        <w:t xml:space="preserve">     </w:t>
      </w:r>
      <w:r w:rsidR="005D4478">
        <w:t xml:space="preserve">    </w:t>
      </w:r>
      <w:r w:rsidR="00B973B0">
        <w:rPr>
          <w:lang w:val="en-US"/>
        </w:rPr>
        <w:t>step = step / 1.3</w:t>
      </w:r>
    </w:p>
    <w:p w14:paraId="5275A4AC" w14:textId="00D0EC68" w:rsidR="00B973B0" w:rsidRDefault="00B973B0" w:rsidP="00C21F56">
      <w:pPr>
        <w:rPr>
          <w:lang w:val="en-US"/>
        </w:rPr>
      </w:pPr>
      <w:r>
        <w:t xml:space="preserve">         </w:t>
      </w:r>
      <w:r w:rsidRPr="00B973B0">
        <w:rPr>
          <w:b/>
        </w:rPr>
        <w:t>якщо</w:t>
      </w:r>
      <w:r>
        <w:t xml:space="preserve"> </w:t>
      </w:r>
      <w:r>
        <w:rPr>
          <w:lang w:val="en-US"/>
        </w:rPr>
        <w:t>step &lt; 1</w:t>
      </w:r>
    </w:p>
    <w:p w14:paraId="6A09F692" w14:textId="424A151C" w:rsidR="00B973B0" w:rsidRDefault="00B973B0" w:rsidP="00C21F56">
      <w:r>
        <w:rPr>
          <w:lang w:val="en-US"/>
        </w:rPr>
        <w:t xml:space="preserve">             </w:t>
      </w:r>
      <w:r w:rsidRPr="00B973B0">
        <w:rPr>
          <w:b/>
        </w:rPr>
        <w:t>то</w:t>
      </w:r>
    </w:p>
    <w:p w14:paraId="2F18B3E8" w14:textId="6959C70D" w:rsidR="00B973B0" w:rsidRDefault="00B973B0" w:rsidP="00C21F56">
      <w:pPr>
        <w:rPr>
          <w:lang w:val="en-US"/>
        </w:rPr>
      </w:pPr>
      <w:r>
        <w:t xml:space="preserve">                 </w:t>
      </w:r>
      <w:r>
        <w:rPr>
          <w:lang w:val="en-US"/>
        </w:rPr>
        <w:t>step = 1</w:t>
      </w:r>
    </w:p>
    <w:p w14:paraId="34362114" w14:textId="327A15E3" w:rsidR="00B973B0" w:rsidRDefault="00B973B0" w:rsidP="00C21F56">
      <w:pPr>
        <w:rPr>
          <w:b/>
        </w:rPr>
      </w:pPr>
      <w:r>
        <w:rPr>
          <w:b/>
        </w:rPr>
        <w:t xml:space="preserve">         все якщо</w:t>
      </w:r>
    </w:p>
    <w:p w14:paraId="10A68454" w14:textId="37021EB3" w:rsidR="00B973B0" w:rsidRPr="003872EE" w:rsidRDefault="00B973B0" w:rsidP="00C21F56">
      <w:r>
        <w:rPr>
          <w:b/>
        </w:rPr>
        <w:t xml:space="preserve">         </w:t>
      </w:r>
      <w:r w:rsidR="002C56B7">
        <w:rPr>
          <w:lang w:val="en-US"/>
        </w:rPr>
        <w:t>swapped</w:t>
      </w:r>
      <w:r w:rsidR="002C56B7" w:rsidRPr="003872EE">
        <w:t xml:space="preserve"> = </w:t>
      </w:r>
      <w:r w:rsidR="002C56B7">
        <w:rPr>
          <w:lang w:val="en-US"/>
        </w:rPr>
        <w:t>false</w:t>
      </w:r>
    </w:p>
    <w:p w14:paraId="67607A36" w14:textId="1443E80B" w:rsidR="002C56B7" w:rsidRPr="002C56B7" w:rsidRDefault="002C56B7" w:rsidP="00C21F56">
      <w:pPr>
        <w:rPr>
          <w:b/>
        </w:rPr>
      </w:pPr>
      <w:r w:rsidRPr="003872EE">
        <w:t xml:space="preserve">        </w:t>
      </w:r>
      <w:r w:rsidRPr="003872EE">
        <w:rPr>
          <w:b/>
        </w:rPr>
        <w:t xml:space="preserve"> </w:t>
      </w:r>
      <w:r w:rsidRPr="002C56B7">
        <w:rPr>
          <w:b/>
        </w:rPr>
        <w:t>повторити</w:t>
      </w:r>
    </w:p>
    <w:p w14:paraId="56E5A169" w14:textId="7A1556C8" w:rsidR="002C56B7" w:rsidRPr="003872EE" w:rsidRDefault="002C56B7" w:rsidP="00C21F56">
      <w:r w:rsidRPr="003872EE">
        <w:t xml:space="preserve">         </w:t>
      </w:r>
      <w:r>
        <w:t xml:space="preserve">    </w:t>
      </w:r>
      <w:r w:rsidRPr="00CC5233">
        <w:rPr>
          <w:b/>
        </w:rPr>
        <w:t>для</w:t>
      </w:r>
      <w:r>
        <w:t xml:space="preserve"> </w:t>
      </w:r>
      <w:r w:rsidRPr="002C56B7">
        <w:t>i</w:t>
      </w:r>
      <w:r w:rsidRPr="00252047">
        <w:t xml:space="preserve"> </w:t>
      </w:r>
      <w:r w:rsidRPr="00CC5233">
        <w:rPr>
          <w:b/>
        </w:rPr>
        <w:t>від</w:t>
      </w:r>
      <w:r>
        <w:t xml:space="preserve"> 0 </w:t>
      </w:r>
      <w:r w:rsidRPr="00CC5233">
        <w:rPr>
          <w:b/>
        </w:rPr>
        <w:t>до</w:t>
      </w:r>
      <w:r>
        <w:t xml:space="preserve"> </w:t>
      </w:r>
      <w:r>
        <w:rPr>
          <w:lang w:val="en-US"/>
        </w:rPr>
        <w:t>n</w:t>
      </w:r>
      <w:r w:rsidRPr="003872EE">
        <w:t xml:space="preserve"> - </w:t>
      </w:r>
      <w:r>
        <w:rPr>
          <w:lang w:val="en-US"/>
        </w:rPr>
        <w:t>step</w:t>
      </w:r>
    </w:p>
    <w:p w14:paraId="2426C5B2" w14:textId="2C220E6D" w:rsidR="002C56B7" w:rsidRDefault="002C56B7" w:rsidP="00C21F56">
      <w:r w:rsidRPr="003872EE">
        <w:t xml:space="preserve">             </w:t>
      </w:r>
      <w:r>
        <w:t xml:space="preserve">    </w:t>
      </w:r>
      <w:r w:rsidRPr="002C56B7">
        <w:rPr>
          <w:b/>
        </w:rPr>
        <w:t>якщо</w:t>
      </w:r>
      <w:r>
        <w:t xml:space="preserve"> </w:t>
      </w:r>
      <w:r>
        <w:rPr>
          <w:lang w:val="en-US"/>
        </w:rPr>
        <w:t>array[</w:t>
      </w:r>
      <w:r w:rsidRPr="002C56B7">
        <w:t>i</w:t>
      </w:r>
      <w:r>
        <w:rPr>
          <w:lang w:val="en-US"/>
        </w:rPr>
        <w:t>] &gt; array[</w:t>
      </w:r>
      <w:r w:rsidRPr="002C56B7">
        <w:t>i</w:t>
      </w:r>
      <w:r>
        <w:rPr>
          <w:lang w:val="en-US"/>
        </w:rPr>
        <w:t xml:space="preserve"> + step]</w:t>
      </w:r>
    </w:p>
    <w:p w14:paraId="31903567" w14:textId="6E6B587C" w:rsidR="002C56B7" w:rsidRPr="002C56B7" w:rsidRDefault="002C56B7" w:rsidP="00C21F56">
      <w:pPr>
        <w:rPr>
          <w:b/>
        </w:rPr>
      </w:pPr>
      <w:r>
        <w:t xml:space="preserve">                     </w:t>
      </w:r>
      <w:r w:rsidRPr="002C56B7">
        <w:rPr>
          <w:b/>
        </w:rPr>
        <w:t>то</w:t>
      </w:r>
    </w:p>
    <w:p w14:paraId="272E6CA8" w14:textId="78FE7C9E" w:rsidR="002C56B7" w:rsidRDefault="002C56B7" w:rsidP="00C21F56">
      <w:pPr>
        <w:rPr>
          <w:lang w:val="en-US"/>
        </w:rPr>
      </w:pPr>
      <w:r>
        <w:t xml:space="preserve">                         </w:t>
      </w:r>
      <w:r w:rsidR="00E80915" w:rsidRPr="00C21F56">
        <w:rPr>
          <w:lang w:val="en-US"/>
        </w:rPr>
        <w:t>temp</w:t>
      </w:r>
      <w:r w:rsidR="00E80915" w:rsidRPr="00252047">
        <w:t xml:space="preserve"> = </w:t>
      </w:r>
      <w:r w:rsidR="00E80915" w:rsidRPr="00C21F56">
        <w:rPr>
          <w:lang w:val="en-US"/>
        </w:rPr>
        <w:t>array</w:t>
      </w:r>
      <w:r w:rsidR="00E80915" w:rsidRPr="00252047">
        <w:t>[</w:t>
      </w:r>
      <w:r w:rsidR="00F2121C">
        <w:rPr>
          <w:lang w:val="en-US"/>
        </w:rPr>
        <w:t>і</w:t>
      </w:r>
      <w:r w:rsidR="00E80915">
        <w:rPr>
          <w:lang w:val="en-US"/>
        </w:rPr>
        <w:t>]</w:t>
      </w:r>
    </w:p>
    <w:p w14:paraId="23C815E7" w14:textId="7A44AE0A" w:rsidR="00E80915" w:rsidRDefault="00E80915" w:rsidP="00C21F56">
      <w:r>
        <w:rPr>
          <w:lang w:val="en-US"/>
        </w:rPr>
        <w:t xml:space="preserve">                         </w:t>
      </w:r>
      <w:r w:rsidRPr="00C21F56">
        <w:rPr>
          <w:lang w:val="en-US"/>
        </w:rPr>
        <w:t>array</w:t>
      </w:r>
      <w:r w:rsidRPr="00252047">
        <w:t>[</w:t>
      </w:r>
      <w:r w:rsidR="00F2121C">
        <w:rPr>
          <w:lang w:val="en-US"/>
        </w:rPr>
        <w:t>і</w:t>
      </w:r>
      <w:r w:rsidRPr="00252047">
        <w:t xml:space="preserve">] = </w:t>
      </w:r>
      <w:proofErr w:type="gramStart"/>
      <w:r w:rsidRPr="00C21F56">
        <w:rPr>
          <w:lang w:val="en-US"/>
        </w:rPr>
        <w:t>array</w:t>
      </w:r>
      <w:r w:rsidRPr="00252047">
        <w:t>[</w:t>
      </w:r>
      <w:proofErr w:type="gramEnd"/>
      <w:r w:rsidR="00F2121C">
        <w:rPr>
          <w:lang w:val="en-US"/>
        </w:rPr>
        <w:t>і</w:t>
      </w:r>
      <w:r w:rsidR="00F2121C">
        <w:t xml:space="preserve"> + </w:t>
      </w:r>
      <w:r w:rsidR="00F2121C" w:rsidRPr="00F2121C">
        <w:rPr>
          <w:lang w:val="en-US"/>
        </w:rPr>
        <w:t>step</w:t>
      </w:r>
      <w:r w:rsidRPr="00252047">
        <w:t>]</w:t>
      </w:r>
    </w:p>
    <w:p w14:paraId="1B88F4DB" w14:textId="0D29C71B" w:rsidR="00E80915" w:rsidRDefault="00E80915" w:rsidP="00C21F56">
      <w:pPr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 w:rsidRPr="00C21F56">
        <w:rPr>
          <w:lang w:val="en-US"/>
        </w:rPr>
        <w:t>array</w:t>
      </w:r>
      <w:r w:rsidRPr="00252047">
        <w:t>[</w:t>
      </w:r>
      <w:proofErr w:type="gramEnd"/>
      <w:r w:rsidR="00F2121C">
        <w:rPr>
          <w:lang w:val="en-US"/>
        </w:rPr>
        <w:t>і</w:t>
      </w:r>
      <w:r w:rsidR="00F2121C">
        <w:t xml:space="preserve"> + </w:t>
      </w:r>
      <w:r w:rsidR="00F2121C" w:rsidRPr="00F2121C">
        <w:rPr>
          <w:lang w:val="en-US"/>
        </w:rPr>
        <w:t>step</w:t>
      </w:r>
      <w:r w:rsidRPr="00252047">
        <w:t xml:space="preserve">] = </w:t>
      </w:r>
      <w:r w:rsidRPr="00C21F56">
        <w:rPr>
          <w:lang w:val="en-US"/>
        </w:rPr>
        <w:t>temp</w:t>
      </w:r>
    </w:p>
    <w:p w14:paraId="16C812C1" w14:textId="385B304B" w:rsidR="00F2121C" w:rsidRPr="003872EE" w:rsidRDefault="00F2121C" w:rsidP="00C21F56">
      <w:pPr>
        <w:rPr>
          <w:lang w:val="en-US"/>
        </w:rPr>
      </w:pPr>
      <w:r w:rsidRPr="003872EE">
        <w:rPr>
          <w:lang w:val="en-US"/>
        </w:rPr>
        <w:t xml:space="preserve">                         </w:t>
      </w:r>
      <w:r>
        <w:rPr>
          <w:lang w:val="en-US"/>
        </w:rPr>
        <w:t>swapped</w:t>
      </w:r>
      <w:r w:rsidRPr="003872EE">
        <w:rPr>
          <w:lang w:val="en-US"/>
        </w:rPr>
        <w:t xml:space="preserve"> = </w:t>
      </w:r>
      <w:r>
        <w:rPr>
          <w:lang w:val="en-US"/>
        </w:rPr>
        <w:t>true</w:t>
      </w:r>
    </w:p>
    <w:p w14:paraId="1D587B2D" w14:textId="0852C35B" w:rsidR="00F2121C" w:rsidRDefault="00F2121C" w:rsidP="00C21F56">
      <w:pPr>
        <w:rPr>
          <w:b/>
        </w:rPr>
      </w:pPr>
      <w:r>
        <w:t xml:space="preserve">                 </w:t>
      </w:r>
      <w:r w:rsidRPr="00F2121C">
        <w:rPr>
          <w:b/>
        </w:rPr>
        <w:t>все якщо</w:t>
      </w:r>
    </w:p>
    <w:p w14:paraId="6A1D3F24" w14:textId="580E258D" w:rsidR="00F2121C" w:rsidRDefault="00F2121C" w:rsidP="00C21F56">
      <w:pPr>
        <w:rPr>
          <w:b/>
        </w:rPr>
      </w:pPr>
      <w:r>
        <w:rPr>
          <w:b/>
        </w:rPr>
        <w:t xml:space="preserve">         все повторити</w:t>
      </w:r>
    </w:p>
    <w:p w14:paraId="31C384B7" w14:textId="71B2A2B4" w:rsidR="006A25F3" w:rsidRPr="00F2121C" w:rsidRDefault="006A25F3" w:rsidP="00C21F56">
      <w:pPr>
        <w:rPr>
          <w:b/>
        </w:rPr>
      </w:pPr>
      <w:r>
        <w:rPr>
          <w:b/>
        </w:rPr>
        <w:t xml:space="preserve">     все поки </w:t>
      </w:r>
    </w:p>
    <w:p w14:paraId="60FDC1D9" w14:textId="77777777" w:rsidR="006A5997" w:rsidRPr="006716FA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02029A8C" w14:textId="7F5DD6BE" w:rsidR="006A5997" w:rsidRDefault="00627E42" w:rsidP="006A5997">
      <w:r>
        <w:t xml:space="preserve">3.3.1     </w:t>
      </w:r>
      <w:r w:rsidR="00D107E7">
        <w:t>Сортування бульбашкою</w:t>
      </w:r>
    </w:p>
    <w:p w14:paraId="059C1A53" w14:textId="358C6459" w:rsidR="00D107E7" w:rsidRDefault="00627E42" w:rsidP="006A5997">
      <w:pPr>
        <w:rPr>
          <w:color w:val="000000"/>
          <w:szCs w:val="28"/>
        </w:rPr>
      </w:pPr>
      <w:r>
        <w:rPr>
          <w:color w:val="000000"/>
          <w:szCs w:val="28"/>
        </w:rPr>
        <w:t>Найгірший випадок: O (</w:t>
      </w:r>
      <w:r w:rsidRPr="002E58F3">
        <w:rPr>
          <w:rFonts w:ascii="Cambria Math" w:hAnsi="Cambria Math"/>
          <w:color w:val="000000"/>
          <w:szCs w:val="28"/>
        </w:rPr>
        <w:t>n</w:t>
      </w:r>
      <w:r w:rsidRPr="00627E42">
        <w:rPr>
          <w:rFonts w:ascii="Cambria Math" w:hAnsi="Cambria Math"/>
          <w:color w:val="000000"/>
          <w:szCs w:val="28"/>
          <w:vertAlign w:val="superscript"/>
        </w:rPr>
        <w:t>2</w:t>
      </w:r>
      <w:r>
        <w:rPr>
          <w:color w:val="000000"/>
          <w:szCs w:val="28"/>
        </w:rPr>
        <w:t>)</w:t>
      </w:r>
    </w:p>
    <w:p w14:paraId="65F2685F" w14:textId="0583DAAC" w:rsidR="00627E42" w:rsidRDefault="00627E42" w:rsidP="006A5997">
      <w:pPr>
        <w:rPr>
          <w:color w:val="000000"/>
          <w:szCs w:val="28"/>
        </w:rPr>
      </w:pPr>
      <w:r>
        <w:rPr>
          <w:color w:val="000000"/>
          <w:szCs w:val="28"/>
        </w:rPr>
        <w:t>Середній випадок: Ω (</w:t>
      </w:r>
      <w:r>
        <w:rPr>
          <w:rFonts w:ascii="Cambria Math" w:hAnsi="Cambria Math"/>
          <w:color w:val="000000"/>
          <w:szCs w:val="28"/>
        </w:rPr>
        <w:t>n</w:t>
      </w:r>
      <w:r w:rsidRPr="00627E42">
        <w:rPr>
          <w:rFonts w:ascii="Cambria Math" w:hAnsi="Cambria Math"/>
          <w:color w:val="000000"/>
          <w:szCs w:val="28"/>
          <w:vertAlign w:val="superscript"/>
        </w:rPr>
        <w:t>2</w:t>
      </w:r>
      <w:r>
        <w:rPr>
          <w:color w:val="000000"/>
          <w:szCs w:val="28"/>
        </w:rPr>
        <w:t>)</w:t>
      </w:r>
    </w:p>
    <w:p w14:paraId="2E68A1B2" w14:textId="744BF870" w:rsidR="00627E42" w:rsidRDefault="00627E42" w:rsidP="006A5997">
      <w:pPr>
        <w:rPr>
          <w:color w:val="000000"/>
          <w:szCs w:val="28"/>
        </w:rPr>
      </w:pPr>
      <w:r>
        <w:rPr>
          <w:color w:val="000000"/>
          <w:szCs w:val="28"/>
        </w:rPr>
        <w:t>Найкращий випадок: Θ (</w:t>
      </w:r>
      <w:r>
        <w:rPr>
          <w:rFonts w:ascii="Cambria Math" w:hAnsi="Cambria Math"/>
          <w:color w:val="000000"/>
          <w:szCs w:val="28"/>
        </w:rPr>
        <w:t>n</w:t>
      </w:r>
      <w:r w:rsidRPr="00627E42">
        <w:rPr>
          <w:rFonts w:ascii="Cambria Math" w:hAnsi="Cambria Math"/>
          <w:color w:val="000000"/>
          <w:szCs w:val="28"/>
          <w:vertAlign w:val="superscript"/>
        </w:rPr>
        <w:t>2</w:t>
      </w:r>
      <w:r>
        <w:rPr>
          <w:color w:val="000000"/>
          <w:szCs w:val="28"/>
        </w:rPr>
        <w:t>)</w:t>
      </w:r>
    </w:p>
    <w:p w14:paraId="2186DA00" w14:textId="1F2953B3" w:rsidR="00627E42" w:rsidRDefault="00627E42" w:rsidP="006A5997">
      <w:pPr>
        <w:rPr>
          <w:color w:val="000000"/>
          <w:szCs w:val="28"/>
        </w:rPr>
      </w:pPr>
    </w:p>
    <w:p w14:paraId="0F7CC2A3" w14:textId="5DCDD4F6" w:rsidR="00627E42" w:rsidRDefault="00627E42" w:rsidP="006A5997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3.3.2      Сортування гребінцем</w:t>
      </w:r>
    </w:p>
    <w:p w14:paraId="1519E3A3" w14:textId="77777777" w:rsidR="002E58F3" w:rsidRDefault="002E58F3" w:rsidP="002E58F3">
      <w:pPr>
        <w:rPr>
          <w:color w:val="000000"/>
          <w:szCs w:val="28"/>
        </w:rPr>
      </w:pPr>
      <w:r>
        <w:rPr>
          <w:color w:val="000000"/>
          <w:szCs w:val="28"/>
        </w:rPr>
        <w:t>Найгірший випадок: O (</w:t>
      </w:r>
      <w:r w:rsidRPr="00627E42">
        <w:rPr>
          <w:rFonts w:ascii="Cambria Math" w:hAnsi="Cambria Math"/>
          <w:color w:val="000000"/>
          <w:szCs w:val="28"/>
        </w:rPr>
        <w:t>n</w:t>
      </w:r>
      <w:r w:rsidRPr="00627E42">
        <w:rPr>
          <w:rFonts w:ascii="Cambria Math" w:hAnsi="Cambria Math"/>
          <w:color w:val="000000"/>
          <w:szCs w:val="28"/>
          <w:vertAlign w:val="superscript"/>
        </w:rPr>
        <w:t>2</w:t>
      </w:r>
      <w:r>
        <w:rPr>
          <w:color w:val="000000"/>
          <w:szCs w:val="28"/>
        </w:rPr>
        <w:t>)</w:t>
      </w:r>
    </w:p>
    <w:p w14:paraId="0872EB60" w14:textId="77777777" w:rsidR="002E58F3" w:rsidRDefault="002E58F3" w:rsidP="002E58F3">
      <w:pPr>
        <w:rPr>
          <w:color w:val="000000"/>
          <w:szCs w:val="28"/>
        </w:rPr>
      </w:pPr>
      <w:r>
        <w:rPr>
          <w:color w:val="000000"/>
          <w:szCs w:val="28"/>
        </w:rPr>
        <w:t>Середній випадок: Ω (</w:t>
      </w:r>
      <w:r>
        <w:rPr>
          <w:rFonts w:ascii="Cambria Math" w:hAnsi="Cambria Math"/>
          <w:color w:val="000000"/>
          <w:szCs w:val="28"/>
        </w:rPr>
        <w:t>n</w:t>
      </w:r>
      <w:r w:rsidRPr="00627E42">
        <w:rPr>
          <w:rFonts w:ascii="Cambria Math" w:hAnsi="Cambria Math"/>
          <w:color w:val="000000"/>
          <w:szCs w:val="28"/>
          <w:vertAlign w:val="superscript"/>
        </w:rPr>
        <w:t>2</w:t>
      </w:r>
      <w:r>
        <w:rPr>
          <w:color w:val="000000"/>
          <w:szCs w:val="28"/>
        </w:rPr>
        <w:t>)</w:t>
      </w:r>
    </w:p>
    <w:p w14:paraId="3C6FD73B" w14:textId="06D5B512" w:rsidR="00627E42" w:rsidRPr="002E58F3" w:rsidRDefault="002E58F3" w:rsidP="002E58F3">
      <w:pPr>
        <w:rPr>
          <w:color w:val="000000"/>
          <w:szCs w:val="28"/>
        </w:rPr>
      </w:pPr>
      <w:r>
        <w:rPr>
          <w:color w:val="000000"/>
          <w:szCs w:val="28"/>
        </w:rPr>
        <w:t>Найкращий випадок: Θ (</w:t>
      </w:r>
      <w:proofErr w:type="spellStart"/>
      <w:r>
        <w:rPr>
          <w:color w:val="000000"/>
          <w:szCs w:val="28"/>
          <w:lang w:val="en-US"/>
        </w:rPr>
        <w:t>nlogn</w:t>
      </w:r>
      <w:proofErr w:type="spellEnd"/>
      <w:r>
        <w:rPr>
          <w:color w:val="000000"/>
          <w:szCs w:val="28"/>
        </w:rPr>
        <w:t>)</w:t>
      </w:r>
    </w:p>
    <w:p w14:paraId="22E91581" w14:textId="2BE1A484" w:rsidR="001E20BA" w:rsidRPr="001E20BA" w:rsidRDefault="001E20BA" w:rsidP="004C311E">
      <w:pPr>
        <w:pStyle w:val="2"/>
      </w:pPr>
      <w:bookmarkStart w:id="23" w:name="_Toc509035768"/>
      <w:bookmarkStart w:id="24" w:name="_Toc509035904"/>
      <w:bookmarkStart w:id="25" w:name="_Toc69772248"/>
      <w:r>
        <w:t xml:space="preserve"> </w:t>
      </w:r>
      <w:r w:rsidR="006A5997" w:rsidRPr="006716FA"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</w:p>
    <w:p w14:paraId="17F563AB" w14:textId="7C8DC8E8" w:rsidR="006A5997" w:rsidRDefault="000465DA" w:rsidP="004C311E">
      <w:pPr>
        <w:pStyle w:val="3"/>
      </w:pPr>
      <w:bookmarkStart w:id="26" w:name="_Toc509035769"/>
      <w:bookmarkStart w:id="27" w:name="_Toc509035905"/>
      <w:bookmarkStart w:id="28" w:name="_Toc69772249"/>
      <w:r>
        <w:t xml:space="preserve">   </w:t>
      </w:r>
      <w:r w:rsidR="001E20BA">
        <w:t xml:space="preserve"> </w:t>
      </w:r>
      <w:r w:rsidR="005F53CA"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66615D59" w14:textId="686DC59E" w:rsidR="004C311E" w:rsidRDefault="00465516" w:rsidP="004C311E"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4B82D33B" wp14:editId="1757C757">
            <wp:simplePos x="0" y="0"/>
            <wp:positionH relativeFrom="column">
              <wp:posOffset>448310</wp:posOffset>
            </wp:positionH>
            <wp:positionV relativeFrom="paragraph">
              <wp:posOffset>307975</wp:posOffset>
            </wp:positionV>
            <wp:extent cx="4443801" cy="204216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996" cy="206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11E">
        <w:t>3.4.1.1     Сортування бульбашкою</w:t>
      </w:r>
    </w:p>
    <w:p w14:paraId="041963C9" w14:textId="4F4014E0" w:rsidR="004C311E" w:rsidRPr="004C311E" w:rsidRDefault="004C311E" w:rsidP="004C311E"/>
    <w:p w14:paraId="3BFD4367" w14:textId="73742241" w:rsidR="006A5997" w:rsidRDefault="006A5997" w:rsidP="006A5997"/>
    <w:p w14:paraId="49531B56" w14:textId="68BB1C84" w:rsidR="00465516" w:rsidRDefault="00465516" w:rsidP="006A5997"/>
    <w:p w14:paraId="6D41DBCD" w14:textId="190BD481" w:rsidR="00465516" w:rsidRDefault="00465516" w:rsidP="006A5997"/>
    <w:p w14:paraId="75E412DB" w14:textId="56D768CE" w:rsidR="00465516" w:rsidRDefault="00465516" w:rsidP="006A5997"/>
    <w:p w14:paraId="60B87792" w14:textId="7F481B7A" w:rsidR="000A3305" w:rsidRDefault="000A3305" w:rsidP="006A5997"/>
    <w:p w14:paraId="0C531B33" w14:textId="77777777" w:rsidR="000A3305" w:rsidRDefault="000A3305" w:rsidP="006A5997"/>
    <w:p w14:paraId="1AC85AD1" w14:textId="75DAA9FE" w:rsidR="00465516" w:rsidRDefault="000A3305" w:rsidP="006A5997"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131DD89C" wp14:editId="33E60EDE">
            <wp:simplePos x="0" y="0"/>
            <wp:positionH relativeFrom="column">
              <wp:posOffset>448310</wp:posOffset>
            </wp:positionH>
            <wp:positionV relativeFrom="paragraph">
              <wp:posOffset>308610</wp:posOffset>
            </wp:positionV>
            <wp:extent cx="4511040" cy="3608832"/>
            <wp:effectExtent l="0" t="0" r="381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158" cy="362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516">
        <w:t>3.4.1.2     Сортування гребінцем</w:t>
      </w:r>
    </w:p>
    <w:p w14:paraId="6766E82E" w14:textId="73DF4429" w:rsidR="00465516" w:rsidRDefault="00465516" w:rsidP="006A5997"/>
    <w:p w14:paraId="4EC16917" w14:textId="1A9A7326" w:rsidR="00465516" w:rsidRDefault="00465516" w:rsidP="006A5997"/>
    <w:p w14:paraId="32402A1C" w14:textId="5E4D9853" w:rsidR="000A3305" w:rsidRDefault="000A3305" w:rsidP="006A5997"/>
    <w:p w14:paraId="61D97E18" w14:textId="6F5AD521" w:rsidR="000A3305" w:rsidRDefault="000A3305" w:rsidP="006A5997"/>
    <w:p w14:paraId="0AAF4EA0" w14:textId="61E3820B" w:rsidR="000A3305" w:rsidRDefault="000A3305" w:rsidP="006A5997"/>
    <w:p w14:paraId="7000DA34" w14:textId="639F498B" w:rsidR="000A3305" w:rsidRDefault="000A3305" w:rsidP="006A5997"/>
    <w:p w14:paraId="70D550C7" w14:textId="03E637AE" w:rsidR="000A3305" w:rsidRDefault="000A3305" w:rsidP="006A5997"/>
    <w:p w14:paraId="31F2CA9B" w14:textId="7BCBB143" w:rsidR="000A3305" w:rsidRDefault="000A3305" w:rsidP="006A5997"/>
    <w:p w14:paraId="505C45A2" w14:textId="122F21F0" w:rsidR="000A3305" w:rsidRDefault="000A3305" w:rsidP="006A5997"/>
    <w:p w14:paraId="35359D2D" w14:textId="36785021" w:rsidR="000A3305" w:rsidRDefault="000A3305" w:rsidP="006A5997"/>
    <w:p w14:paraId="40A6C0B4" w14:textId="46FEAD79" w:rsidR="000A3305" w:rsidRDefault="000A3305" w:rsidP="006A5997"/>
    <w:p w14:paraId="60CF0A49" w14:textId="00318AA2" w:rsidR="000A3305" w:rsidRDefault="000A3305" w:rsidP="006A5997"/>
    <w:p w14:paraId="251EAE67" w14:textId="77777777" w:rsidR="000A3305" w:rsidRPr="002258EC" w:rsidRDefault="000A3305" w:rsidP="006A5997">
      <w:pPr>
        <w:rPr>
          <w:lang w:val="en-US"/>
        </w:rPr>
      </w:pPr>
    </w:p>
    <w:p w14:paraId="7E0FADAA" w14:textId="6F68F7B7" w:rsidR="006A5997" w:rsidRPr="006716FA" w:rsidRDefault="000465DA" w:rsidP="006A5997">
      <w:pPr>
        <w:pStyle w:val="3"/>
      </w:pPr>
      <w:bookmarkStart w:id="29" w:name="_Toc509035770"/>
      <w:bookmarkStart w:id="30" w:name="_Toc509035906"/>
      <w:bookmarkStart w:id="31" w:name="_Toc69772250"/>
      <w:r>
        <w:lastRenderedPageBreak/>
        <w:t xml:space="preserve">  </w:t>
      </w:r>
      <w:r w:rsidR="006A5997"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3A865E80" w14:textId="77777777" w:rsidR="006A5997" w:rsidRPr="006716FA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3ABDC850" w14:textId="692189C4" w:rsidR="002258EC" w:rsidRPr="006716FA" w:rsidRDefault="002258EC" w:rsidP="002258EC">
      <w:r>
        <w:t>3.4.2.1    Сортування бульбашкою</w:t>
      </w:r>
    </w:p>
    <w:p w14:paraId="7E73E10D" w14:textId="7A22BA28" w:rsidR="006A5997" w:rsidRPr="006716FA" w:rsidRDefault="00BC3F1B" w:rsidP="006A5997">
      <w:pPr>
        <w:pStyle w:val="a9"/>
      </w:pPr>
      <w:r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1F286E70" wp14:editId="69814E73">
            <wp:simplePos x="0" y="0"/>
            <wp:positionH relativeFrom="column">
              <wp:posOffset>-656590</wp:posOffset>
            </wp:positionH>
            <wp:positionV relativeFrom="paragraph">
              <wp:posOffset>499110</wp:posOffset>
            </wp:positionV>
            <wp:extent cx="7103039" cy="1508760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03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3CA" w:rsidRPr="006716FA">
        <w:t>Рисунок 3.1</w:t>
      </w:r>
      <w:r w:rsidR="00684713">
        <w:t>.1</w:t>
      </w:r>
      <w:r w:rsidR="005F53CA" w:rsidRPr="006716FA">
        <w:t xml:space="preserve"> – Сортування масиву на 100 елементі</w:t>
      </w:r>
      <w:r w:rsidR="006A5997" w:rsidRPr="006716FA">
        <w:t>в</w:t>
      </w:r>
    </w:p>
    <w:p w14:paraId="3E8DB386" w14:textId="765F97CB" w:rsidR="006A5997" w:rsidRDefault="006A5997" w:rsidP="006A5997"/>
    <w:p w14:paraId="1AD84CE5" w14:textId="71B30919" w:rsidR="002258EC" w:rsidRDefault="002258EC" w:rsidP="006A5997"/>
    <w:p w14:paraId="7C70F6A5" w14:textId="73AC8579" w:rsidR="002258EC" w:rsidRDefault="002258EC" w:rsidP="006A5997"/>
    <w:p w14:paraId="3C8961ED" w14:textId="6BB0E7E1" w:rsidR="002258EC" w:rsidRDefault="002258EC" w:rsidP="006A5997"/>
    <w:p w14:paraId="6EBA84D7" w14:textId="0AD32D29" w:rsidR="002258EC" w:rsidRPr="00BC3F1B" w:rsidRDefault="002258EC" w:rsidP="00BC3F1B">
      <w:pPr>
        <w:ind w:firstLine="0"/>
        <w:rPr>
          <w:lang w:val="ru-RU"/>
        </w:rPr>
      </w:pPr>
    </w:p>
    <w:p w14:paraId="5D2CE2A3" w14:textId="7F6C770B" w:rsidR="006A5997" w:rsidRDefault="007D52CB" w:rsidP="006A5997">
      <w:pPr>
        <w:pStyle w:val="a9"/>
      </w:pPr>
      <w:r>
        <w:rPr>
          <w:noProof/>
          <w:lang w:eastAsia="uk-UA"/>
        </w:rPr>
        <w:drawing>
          <wp:anchor distT="0" distB="0" distL="114300" distR="114300" simplePos="0" relativeHeight="251665408" behindDoc="1" locked="0" layoutInCell="1" allowOverlap="1" wp14:anchorId="2789B2AB" wp14:editId="771A9B93">
            <wp:simplePos x="0" y="0"/>
            <wp:positionH relativeFrom="column">
              <wp:posOffset>-662305</wp:posOffset>
            </wp:positionH>
            <wp:positionV relativeFrom="paragraph">
              <wp:posOffset>449580</wp:posOffset>
            </wp:positionV>
            <wp:extent cx="7108737" cy="2354580"/>
            <wp:effectExtent l="0" t="0" r="0" b="762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737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997" w:rsidRPr="006716FA">
        <w:t xml:space="preserve">Рисунок </w:t>
      </w:r>
      <w:r w:rsidR="005F53CA" w:rsidRPr="006716FA">
        <w:t>3.2</w:t>
      </w:r>
      <w:r w:rsidR="00684713">
        <w:t>.1</w:t>
      </w:r>
      <w:r w:rsidR="005F53CA" w:rsidRPr="006716FA">
        <w:t xml:space="preserve"> – Сортування масиву на 1000 елементі</w:t>
      </w:r>
      <w:r w:rsidR="006A5997" w:rsidRPr="006716FA">
        <w:t>в</w:t>
      </w:r>
    </w:p>
    <w:p w14:paraId="56FAD5F9" w14:textId="51C12F4C" w:rsidR="007D52CB" w:rsidRDefault="007D52CB" w:rsidP="007D52CB"/>
    <w:p w14:paraId="7B40582A" w14:textId="546D8E03" w:rsidR="007D52CB" w:rsidRDefault="007D52CB" w:rsidP="007D52CB"/>
    <w:p w14:paraId="09EDF18B" w14:textId="072A3398" w:rsidR="007D52CB" w:rsidRDefault="007D52CB" w:rsidP="007D52CB"/>
    <w:p w14:paraId="790A14A6" w14:textId="7F3E1F9A" w:rsidR="007D52CB" w:rsidRDefault="007D52CB" w:rsidP="007D52CB"/>
    <w:p w14:paraId="0D4F4F82" w14:textId="2985DF8A" w:rsidR="007D52CB" w:rsidRDefault="007D52CB" w:rsidP="007D52CB"/>
    <w:p w14:paraId="0FDD7146" w14:textId="6D52C4D7" w:rsidR="007D52CB" w:rsidRDefault="007D52CB" w:rsidP="007D52CB"/>
    <w:p w14:paraId="1B566F28" w14:textId="3C425F1D" w:rsidR="007D52CB" w:rsidRDefault="007D52CB" w:rsidP="007D52CB"/>
    <w:p w14:paraId="5947B6F2" w14:textId="3296DF72" w:rsidR="007D52CB" w:rsidRDefault="007D52CB" w:rsidP="007D52CB"/>
    <w:p w14:paraId="172412EC" w14:textId="386864F5" w:rsidR="007D52CB" w:rsidRPr="007D52CB" w:rsidRDefault="008E6F53" w:rsidP="00684713">
      <w:r>
        <w:t>3.4.2.2</w:t>
      </w:r>
      <w:r w:rsidR="007D52CB">
        <w:t xml:space="preserve">    Сортування гребінцем</w:t>
      </w:r>
    </w:p>
    <w:p w14:paraId="2871FFE7" w14:textId="37A8A853" w:rsidR="00684713" w:rsidRPr="006716FA" w:rsidRDefault="00684713" w:rsidP="00684713">
      <w:pPr>
        <w:pStyle w:val="a9"/>
      </w:pPr>
      <w:r w:rsidRPr="006716FA">
        <w:t>Рисунок 3.1</w:t>
      </w:r>
      <w:r>
        <w:t>.2</w:t>
      </w:r>
      <w:r w:rsidRPr="006716FA">
        <w:t xml:space="preserve"> – Сортування масиву на 100 елементів</w:t>
      </w:r>
    </w:p>
    <w:p w14:paraId="58CFF1AB" w14:textId="6106F49D" w:rsidR="007D52CB" w:rsidRDefault="003872EE" w:rsidP="007D52CB">
      <w:r>
        <w:rPr>
          <w:noProof/>
          <w:lang w:eastAsia="uk-UA"/>
        </w:rPr>
        <w:drawing>
          <wp:anchor distT="0" distB="0" distL="114300" distR="114300" simplePos="0" relativeHeight="251667456" behindDoc="1" locked="0" layoutInCell="1" allowOverlap="1" wp14:anchorId="1F120697" wp14:editId="64B937AE">
            <wp:simplePos x="0" y="0"/>
            <wp:positionH relativeFrom="column">
              <wp:posOffset>-656590</wp:posOffset>
            </wp:positionH>
            <wp:positionV relativeFrom="paragraph">
              <wp:posOffset>162560</wp:posOffset>
            </wp:positionV>
            <wp:extent cx="7108190" cy="1548209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1548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D562F" w14:textId="323543C3" w:rsidR="00684713" w:rsidRDefault="00684713" w:rsidP="007D52CB"/>
    <w:p w14:paraId="44B090DD" w14:textId="4BA0F372" w:rsidR="00684713" w:rsidRDefault="00684713" w:rsidP="007D52CB"/>
    <w:p w14:paraId="78A8465C" w14:textId="5FAADD0C" w:rsidR="00684713" w:rsidRDefault="00684713" w:rsidP="007D52CB"/>
    <w:p w14:paraId="6DAEE5D0" w14:textId="413C3F77" w:rsidR="00684713" w:rsidRDefault="00684713" w:rsidP="007D52CB"/>
    <w:p w14:paraId="3541ED94" w14:textId="514FD336" w:rsidR="00684713" w:rsidRDefault="003905A9" w:rsidP="00684713">
      <w:pPr>
        <w:pStyle w:val="a9"/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6432" behindDoc="1" locked="0" layoutInCell="1" allowOverlap="1" wp14:anchorId="2F236B30" wp14:editId="1ABB76E7">
            <wp:simplePos x="0" y="0"/>
            <wp:positionH relativeFrom="column">
              <wp:posOffset>-565150</wp:posOffset>
            </wp:positionH>
            <wp:positionV relativeFrom="paragraph">
              <wp:posOffset>415290</wp:posOffset>
            </wp:positionV>
            <wp:extent cx="7075255" cy="2392680"/>
            <wp:effectExtent l="0" t="0" r="0" b="762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25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713">
        <w:t xml:space="preserve"> </w:t>
      </w:r>
      <w:r w:rsidR="00684713" w:rsidRPr="006716FA">
        <w:t>Рисунок 3.2</w:t>
      </w:r>
      <w:r w:rsidR="00684713">
        <w:t>.2</w:t>
      </w:r>
      <w:r w:rsidR="00684713" w:rsidRPr="006716FA">
        <w:t xml:space="preserve"> – Сортування масиву на 1000 елементів</w:t>
      </w:r>
    </w:p>
    <w:p w14:paraId="211D301E" w14:textId="7AACC6B4" w:rsidR="003905A9" w:rsidRPr="003905A9" w:rsidRDefault="003905A9" w:rsidP="003905A9"/>
    <w:p w14:paraId="6E4BA7A4" w14:textId="77777777" w:rsidR="00684713" w:rsidRPr="007D52CB" w:rsidRDefault="00684713" w:rsidP="007D52CB"/>
    <w:p w14:paraId="1DFF6195" w14:textId="77777777" w:rsidR="006A5997" w:rsidRPr="006716FA" w:rsidRDefault="006A5997" w:rsidP="006A5997">
      <w:pPr>
        <w:pStyle w:val="2"/>
      </w:pPr>
      <w:r w:rsidRPr="006716FA">
        <w:br w:type="page"/>
      </w:r>
      <w:bookmarkStart w:id="32" w:name="_Toc509035771"/>
      <w:bookmarkStart w:id="33" w:name="_Toc509035907"/>
      <w:bookmarkStart w:id="34" w:name="_Toc69772251"/>
      <w:r w:rsidR="005F53CA" w:rsidRPr="006716FA">
        <w:lastRenderedPageBreak/>
        <w:t>Тестування</w:t>
      </w:r>
      <w:r w:rsidRPr="006716FA">
        <w:t xml:space="preserve"> алгоритм</w:t>
      </w:r>
      <w:bookmarkEnd w:id="32"/>
      <w:bookmarkEnd w:id="33"/>
      <w:r w:rsidR="005F53CA" w:rsidRPr="006716FA">
        <w:t>у</w:t>
      </w:r>
      <w:bookmarkEnd w:id="34"/>
    </w:p>
    <w:p w14:paraId="694F46DA" w14:textId="0F8C410C" w:rsidR="006A5997" w:rsidRDefault="000465DA" w:rsidP="006A5997">
      <w:pPr>
        <w:pStyle w:val="3"/>
      </w:pPr>
      <w:bookmarkStart w:id="35" w:name="_Toc509035772"/>
      <w:bookmarkStart w:id="36" w:name="_Toc509035908"/>
      <w:bookmarkStart w:id="37" w:name="_Toc69772252"/>
      <w:r>
        <w:t xml:space="preserve">    </w:t>
      </w:r>
      <w:r w:rsidR="005F53CA"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="005F53CA" w:rsidRPr="006716FA">
        <w:t xml:space="preserve"> оцінювання</w:t>
      </w:r>
      <w:bookmarkEnd w:id="37"/>
    </w:p>
    <w:p w14:paraId="12A830D8" w14:textId="339C74C8" w:rsidR="008E6F53" w:rsidRPr="008E6F53" w:rsidRDefault="00F84CF0" w:rsidP="008E6F53">
      <w:r>
        <w:t xml:space="preserve">3.5.1.1      </w:t>
      </w:r>
      <w:r w:rsidR="006628AA">
        <w:t xml:space="preserve"> </w:t>
      </w:r>
      <w:r>
        <w:t>Сортування бульбашкою</w:t>
      </w:r>
    </w:p>
    <w:p w14:paraId="215DFC1A" w14:textId="56F098D2" w:rsidR="006A5997" w:rsidRPr="006716FA" w:rsidRDefault="005F53CA" w:rsidP="006A5997">
      <w:r w:rsidRPr="006716FA">
        <w:t>В таблиці 3.2</w:t>
      </w:r>
      <w:r w:rsidR="004D0630">
        <w:t>.1</w:t>
      </w:r>
      <w:r w:rsidRPr="006716FA">
        <w:t xml:space="preserve"> наведені</w:t>
      </w:r>
      <w:r w:rsidR="006A5997" w:rsidRPr="006716FA">
        <w:t xml:space="preserve"> </w:t>
      </w:r>
      <w:r w:rsidR="006A5997" w:rsidRPr="00F84CF0">
        <w:t>характеристики</w:t>
      </w:r>
      <w:r w:rsidRPr="00F84CF0">
        <w:t xml:space="preserve"> оцінювання числа порівнянь і числа перестановок алгоритму сортування</w:t>
      </w:r>
      <w:r w:rsidR="006A5997" w:rsidRPr="00F84CF0">
        <w:t xml:space="preserve"> </w:t>
      </w:r>
      <w:r w:rsidR="00523710">
        <w:t>бульбашки</w:t>
      </w:r>
      <w:r w:rsidRPr="006716FA">
        <w:t xml:space="preserve"> 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2D9D424B" w14:textId="06EE14B2" w:rsidR="006A5997" w:rsidRPr="006716FA" w:rsidRDefault="005F53CA" w:rsidP="006A5997">
      <w:r w:rsidRPr="006716FA">
        <w:t>Таблиця</w:t>
      </w:r>
      <w:r w:rsidR="006A5997" w:rsidRPr="006716FA">
        <w:t xml:space="preserve"> 3.2</w:t>
      </w:r>
      <w:r w:rsidR="004D0630">
        <w:t>.1</w:t>
      </w:r>
      <w:r w:rsidR="006A5997" w:rsidRPr="006716FA">
        <w:t xml:space="preserve">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F84CF0">
        <w:t xml:space="preserve">алгоритму </w:t>
      </w:r>
      <w:r w:rsidR="00523710" w:rsidRPr="00F84CF0"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="00C43CBD" w:rsidRPr="006716FA">
        <w:t>для упорядк</w:t>
      </w:r>
      <w:r w:rsidR="00984EB4" w:rsidRPr="006716FA">
        <w:t>ованої послідовності елементів у</w:t>
      </w:r>
      <w:r w:rsidR="00C43CBD" w:rsidRPr="006716FA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716FA" w14:paraId="71443003" w14:textId="77777777" w:rsidTr="00E74457">
        <w:tc>
          <w:tcPr>
            <w:tcW w:w="3284" w:type="dxa"/>
            <w:shd w:val="clear" w:color="auto" w:fill="auto"/>
          </w:tcPr>
          <w:p w14:paraId="050510B7" w14:textId="77777777" w:rsidR="006A5997" w:rsidRPr="006716FA" w:rsidRDefault="00C43CBD" w:rsidP="00E7445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E5EEB50" w14:textId="77777777" w:rsidR="006A5997" w:rsidRPr="006716FA" w:rsidRDefault="00C43CBD" w:rsidP="00E7445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A7623B3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49DED160" w14:textId="77777777" w:rsidTr="00E74457">
        <w:tc>
          <w:tcPr>
            <w:tcW w:w="3284" w:type="dxa"/>
            <w:shd w:val="clear" w:color="auto" w:fill="auto"/>
          </w:tcPr>
          <w:p w14:paraId="5FF2E6D0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048D9FFE" w14:textId="62E6F556" w:rsidR="006A5997" w:rsidRPr="006716FA" w:rsidRDefault="00002A48" w:rsidP="00E74457">
            <w:pPr>
              <w:ind w:firstLine="0"/>
            </w:pPr>
            <w:r>
              <w:t>81</w:t>
            </w:r>
          </w:p>
        </w:tc>
        <w:tc>
          <w:tcPr>
            <w:tcW w:w="3285" w:type="dxa"/>
            <w:shd w:val="clear" w:color="auto" w:fill="auto"/>
          </w:tcPr>
          <w:p w14:paraId="483F925D" w14:textId="6297DA2E" w:rsidR="006A5997" w:rsidRPr="006716FA" w:rsidRDefault="00002A48" w:rsidP="00E74457">
            <w:pPr>
              <w:ind w:firstLine="0"/>
            </w:pPr>
            <w:r>
              <w:t>0</w:t>
            </w:r>
          </w:p>
        </w:tc>
      </w:tr>
      <w:tr w:rsidR="006A5997" w:rsidRPr="006716FA" w14:paraId="138B3768" w14:textId="77777777" w:rsidTr="00E74457">
        <w:tc>
          <w:tcPr>
            <w:tcW w:w="3284" w:type="dxa"/>
            <w:shd w:val="clear" w:color="auto" w:fill="auto"/>
          </w:tcPr>
          <w:p w14:paraId="041336AE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256CC7" w14:textId="18DA2B5F" w:rsidR="006A5997" w:rsidRPr="006716FA" w:rsidRDefault="00002A48" w:rsidP="00E74457">
            <w:pPr>
              <w:ind w:firstLine="0"/>
            </w:pPr>
            <w:r>
              <w:rPr>
                <w:color w:val="000000"/>
                <w:szCs w:val="28"/>
              </w:rPr>
              <w:t>9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801</w:t>
            </w:r>
          </w:p>
        </w:tc>
        <w:tc>
          <w:tcPr>
            <w:tcW w:w="3285" w:type="dxa"/>
            <w:shd w:val="clear" w:color="auto" w:fill="auto"/>
          </w:tcPr>
          <w:p w14:paraId="66CAF7A4" w14:textId="34077693" w:rsidR="006A5997" w:rsidRPr="006716FA" w:rsidRDefault="00002A48" w:rsidP="00E74457">
            <w:pPr>
              <w:ind w:firstLine="0"/>
            </w:pPr>
            <w:r>
              <w:t>0</w:t>
            </w:r>
          </w:p>
        </w:tc>
      </w:tr>
      <w:tr w:rsidR="006A5997" w:rsidRPr="006716FA" w14:paraId="0ABB9CDB" w14:textId="77777777" w:rsidTr="00E74457">
        <w:tc>
          <w:tcPr>
            <w:tcW w:w="3284" w:type="dxa"/>
            <w:shd w:val="clear" w:color="auto" w:fill="auto"/>
          </w:tcPr>
          <w:p w14:paraId="5ED948AD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0C60204" w14:textId="6D82A419" w:rsidR="006A5997" w:rsidRPr="006716FA" w:rsidRDefault="00002A48" w:rsidP="00E74457">
            <w:pPr>
              <w:ind w:firstLine="0"/>
            </w:pPr>
            <w:r>
              <w:rPr>
                <w:color w:val="000000"/>
                <w:szCs w:val="28"/>
              </w:rPr>
              <w:t>998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001</w:t>
            </w:r>
          </w:p>
        </w:tc>
        <w:tc>
          <w:tcPr>
            <w:tcW w:w="3285" w:type="dxa"/>
            <w:shd w:val="clear" w:color="auto" w:fill="auto"/>
          </w:tcPr>
          <w:p w14:paraId="5748463E" w14:textId="3530772A" w:rsidR="006A5997" w:rsidRPr="006716FA" w:rsidRDefault="00002A48" w:rsidP="00E74457">
            <w:pPr>
              <w:ind w:firstLine="0"/>
            </w:pPr>
            <w:r>
              <w:t>0</w:t>
            </w:r>
          </w:p>
        </w:tc>
      </w:tr>
      <w:tr w:rsidR="006A5997" w:rsidRPr="006716FA" w14:paraId="2D6FFF49" w14:textId="77777777" w:rsidTr="00E74457">
        <w:tc>
          <w:tcPr>
            <w:tcW w:w="3284" w:type="dxa"/>
            <w:shd w:val="clear" w:color="auto" w:fill="auto"/>
          </w:tcPr>
          <w:p w14:paraId="5A7D395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110E0997" w14:textId="6837C7FB" w:rsidR="006A5997" w:rsidRPr="006716FA" w:rsidRDefault="00002A48" w:rsidP="00E74457">
            <w:pPr>
              <w:ind w:firstLine="0"/>
            </w:pPr>
            <w:r>
              <w:rPr>
                <w:color w:val="000000"/>
                <w:szCs w:val="28"/>
              </w:rPr>
              <w:t>24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990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001</w:t>
            </w:r>
          </w:p>
        </w:tc>
        <w:tc>
          <w:tcPr>
            <w:tcW w:w="3285" w:type="dxa"/>
            <w:shd w:val="clear" w:color="auto" w:fill="auto"/>
          </w:tcPr>
          <w:p w14:paraId="62929BCD" w14:textId="77C19F1E" w:rsidR="006A5997" w:rsidRPr="006716FA" w:rsidRDefault="00002A48" w:rsidP="00E74457">
            <w:pPr>
              <w:ind w:firstLine="0"/>
            </w:pPr>
            <w:r>
              <w:t>0</w:t>
            </w:r>
          </w:p>
        </w:tc>
      </w:tr>
      <w:tr w:rsidR="006A5997" w:rsidRPr="006716FA" w14:paraId="69A2F49B" w14:textId="77777777" w:rsidTr="00E74457">
        <w:tc>
          <w:tcPr>
            <w:tcW w:w="3284" w:type="dxa"/>
            <w:shd w:val="clear" w:color="auto" w:fill="auto"/>
          </w:tcPr>
          <w:p w14:paraId="3CA15801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4B9F8F4" w14:textId="13BCB530" w:rsidR="006A5997" w:rsidRPr="006716FA" w:rsidRDefault="00002A48" w:rsidP="00E74457">
            <w:pPr>
              <w:ind w:firstLine="0"/>
            </w:pPr>
            <w:r>
              <w:rPr>
                <w:color w:val="000000"/>
                <w:szCs w:val="28"/>
              </w:rPr>
              <w:t>99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980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001</w:t>
            </w:r>
          </w:p>
        </w:tc>
        <w:tc>
          <w:tcPr>
            <w:tcW w:w="3285" w:type="dxa"/>
            <w:shd w:val="clear" w:color="auto" w:fill="auto"/>
          </w:tcPr>
          <w:p w14:paraId="3D907345" w14:textId="7D109D41" w:rsidR="006A5997" w:rsidRPr="006716FA" w:rsidRDefault="00002A48" w:rsidP="00E74457">
            <w:pPr>
              <w:ind w:firstLine="0"/>
            </w:pPr>
            <w:r>
              <w:t>0</w:t>
            </w:r>
          </w:p>
        </w:tc>
      </w:tr>
      <w:tr w:rsidR="006A5997" w:rsidRPr="006716FA" w14:paraId="7D7A06DD" w14:textId="77777777" w:rsidTr="00E74457">
        <w:tc>
          <w:tcPr>
            <w:tcW w:w="3284" w:type="dxa"/>
            <w:shd w:val="clear" w:color="auto" w:fill="auto"/>
          </w:tcPr>
          <w:p w14:paraId="2B8ED6A5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1CD46D8" w14:textId="7D152711" w:rsidR="006A5997" w:rsidRPr="006716FA" w:rsidRDefault="00002A48" w:rsidP="00E74457">
            <w:pPr>
              <w:ind w:firstLine="0"/>
            </w:pPr>
            <w:r>
              <w:rPr>
                <w:color w:val="000000"/>
                <w:szCs w:val="28"/>
              </w:rPr>
              <w:t>399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960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001</w:t>
            </w:r>
          </w:p>
        </w:tc>
        <w:tc>
          <w:tcPr>
            <w:tcW w:w="3285" w:type="dxa"/>
            <w:shd w:val="clear" w:color="auto" w:fill="auto"/>
          </w:tcPr>
          <w:p w14:paraId="5B238A35" w14:textId="5A783BC0" w:rsidR="006A5997" w:rsidRPr="006716FA" w:rsidRDefault="00002A48" w:rsidP="00E74457">
            <w:pPr>
              <w:ind w:firstLine="0"/>
            </w:pPr>
            <w:r>
              <w:t>0</w:t>
            </w:r>
          </w:p>
        </w:tc>
      </w:tr>
      <w:tr w:rsidR="006A5997" w:rsidRPr="006716FA" w14:paraId="52F1C202" w14:textId="77777777" w:rsidTr="00E74457">
        <w:tc>
          <w:tcPr>
            <w:tcW w:w="3284" w:type="dxa"/>
            <w:shd w:val="clear" w:color="auto" w:fill="auto"/>
          </w:tcPr>
          <w:p w14:paraId="4D6656E7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A20B741" w14:textId="658D9B19" w:rsidR="006A5997" w:rsidRPr="006716FA" w:rsidRDefault="00002A48" w:rsidP="00E74457">
            <w:pPr>
              <w:ind w:firstLine="0"/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499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900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001</w:t>
            </w:r>
          </w:p>
        </w:tc>
        <w:tc>
          <w:tcPr>
            <w:tcW w:w="3285" w:type="dxa"/>
            <w:shd w:val="clear" w:color="auto" w:fill="auto"/>
          </w:tcPr>
          <w:p w14:paraId="04232291" w14:textId="3F03A4AA" w:rsidR="006A5997" w:rsidRPr="006716FA" w:rsidRDefault="00002A48" w:rsidP="00E74457">
            <w:pPr>
              <w:ind w:firstLine="0"/>
            </w:pPr>
            <w:r>
              <w:t>0</w:t>
            </w:r>
          </w:p>
        </w:tc>
      </w:tr>
    </w:tbl>
    <w:p w14:paraId="1FAC9C72" w14:textId="0741E40D" w:rsidR="006A5997" w:rsidRPr="006716FA" w:rsidRDefault="00C43CBD" w:rsidP="006A5997">
      <w:r w:rsidRPr="006716FA">
        <w:t>В таблиці 3.3</w:t>
      </w:r>
      <w:r w:rsidR="004D0630">
        <w:t>.1</w:t>
      </w:r>
      <w:r w:rsidRPr="006716FA">
        <w:t xml:space="preserve"> наведені</w:t>
      </w:r>
      <w:r w:rsidR="006A5997" w:rsidRPr="006716FA">
        <w:t xml:space="preserve"> </w:t>
      </w:r>
      <w:r w:rsidR="006A5997" w:rsidRPr="00F84CF0">
        <w:t>характеристики</w:t>
      </w:r>
      <w:r w:rsidRPr="00F84CF0">
        <w:t xml:space="preserve"> оцінювання</w:t>
      </w:r>
      <w:r w:rsidR="006A5997" w:rsidRPr="00F84CF0">
        <w:t xml:space="preserve"> числа </w:t>
      </w:r>
      <w:r w:rsidRPr="00F84CF0">
        <w:t xml:space="preserve">порівнянь і числа перестановок алгоритму </w:t>
      </w:r>
      <w:r w:rsidR="00523710" w:rsidRPr="00F84CF0"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3BFA9376" w14:textId="339C165D" w:rsidR="006A5997" w:rsidRPr="006716FA" w:rsidRDefault="006A5997" w:rsidP="006A5997">
      <w:r w:rsidRPr="006716FA">
        <w:br w:type="page"/>
      </w:r>
      <w:r w:rsidR="00744FED" w:rsidRPr="006716FA">
        <w:lastRenderedPageBreak/>
        <w:t>Таблиця</w:t>
      </w:r>
      <w:r w:rsidRPr="006716FA">
        <w:t xml:space="preserve"> 3.3</w:t>
      </w:r>
      <w:r w:rsidR="004D0630">
        <w:t>.1</w:t>
      </w:r>
      <w:r w:rsidRPr="006716FA">
        <w:t xml:space="preserve"> –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744FED" w:rsidRPr="00F84CF0">
        <w:t xml:space="preserve">алгоритму </w:t>
      </w:r>
      <w:r w:rsidR="00523710" w:rsidRPr="00F84CF0">
        <w:t xml:space="preserve">сортування </w:t>
      </w:r>
      <w:r w:rsidR="00523710">
        <w:t>бульбашки</w:t>
      </w:r>
      <w:r w:rsidR="00744FED" w:rsidRPr="006716FA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716FA" w14:paraId="5BACB763" w14:textId="77777777" w:rsidTr="00E74457">
        <w:tc>
          <w:tcPr>
            <w:tcW w:w="3284" w:type="dxa"/>
            <w:shd w:val="clear" w:color="auto" w:fill="auto"/>
          </w:tcPr>
          <w:p w14:paraId="16F7EBBD" w14:textId="77777777" w:rsidR="006A5997" w:rsidRPr="006716FA" w:rsidRDefault="00744FED" w:rsidP="00E74457">
            <w:pPr>
              <w:ind w:firstLine="0"/>
            </w:pPr>
            <w:r w:rsidRPr="006716FA">
              <w:t>Розмірність ма</w:t>
            </w:r>
            <w:r w:rsidR="006A5997" w:rsidRPr="006716FA">
              <w:t>сив</w:t>
            </w:r>
            <w:r w:rsidRPr="006716FA">
              <w:t>у</w:t>
            </w:r>
          </w:p>
        </w:tc>
        <w:tc>
          <w:tcPr>
            <w:tcW w:w="3284" w:type="dxa"/>
            <w:shd w:val="clear" w:color="auto" w:fill="auto"/>
          </w:tcPr>
          <w:p w14:paraId="401B6B48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76EF76C7" w14:textId="77777777" w:rsidR="006A5997" w:rsidRPr="006716FA" w:rsidRDefault="006A5997" w:rsidP="00E74457">
            <w:pPr>
              <w:ind w:firstLine="0"/>
            </w:pPr>
            <w:r w:rsidRPr="006716FA">
              <w:t>Число пе</w:t>
            </w:r>
            <w:r w:rsidR="00744FED" w:rsidRPr="006716FA">
              <w:t>рестановок</w:t>
            </w:r>
          </w:p>
        </w:tc>
      </w:tr>
      <w:tr w:rsidR="006A5997" w:rsidRPr="006716FA" w14:paraId="0FCD3589" w14:textId="77777777" w:rsidTr="00E74457">
        <w:tc>
          <w:tcPr>
            <w:tcW w:w="3284" w:type="dxa"/>
            <w:shd w:val="clear" w:color="auto" w:fill="auto"/>
          </w:tcPr>
          <w:p w14:paraId="0C043DFD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19CAD167" w14:textId="302B2CF4" w:rsidR="006A5997" w:rsidRPr="006716FA" w:rsidRDefault="00280F13" w:rsidP="00E74457">
            <w:pPr>
              <w:ind w:firstLine="0"/>
            </w:pPr>
            <w:r>
              <w:t>81</w:t>
            </w:r>
          </w:p>
        </w:tc>
        <w:tc>
          <w:tcPr>
            <w:tcW w:w="3285" w:type="dxa"/>
            <w:shd w:val="clear" w:color="auto" w:fill="auto"/>
          </w:tcPr>
          <w:p w14:paraId="14D022A1" w14:textId="41FB0D0E" w:rsidR="006A5997" w:rsidRPr="006716FA" w:rsidRDefault="009E69B3" w:rsidP="00E74457">
            <w:pPr>
              <w:ind w:firstLine="0"/>
            </w:pPr>
            <w:r>
              <w:t>45</w:t>
            </w:r>
          </w:p>
        </w:tc>
      </w:tr>
      <w:tr w:rsidR="006A5997" w:rsidRPr="006716FA" w14:paraId="142A2E9F" w14:textId="77777777" w:rsidTr="00E74457">
        <w:tc>
          <w:tcPr>
            <w:tcW w:w="3284" w:type="dxa"/>
            <w:shd w:val="clear" w:color="auto" w:fill="auto"/>
          </w:tcPr>
          <w:p w14:paraId="4E8B8157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58EDC5C3" w14:textId="17613DC7" w:rsidR="006A5997" w:rsidRPr="006716FA" w:rsidRDefault="00280F13" w:rsidP="00E74457">
            <w:pPr>
              <w:ind w:firstLine="0"/>
            </w:pPr>
            <w:r>
              <w:rPr>
                <w:color w:val="000000"/>
                <w:szCs w:val="28"/>
              </w:rPr>
              <w:t>9 801</w:t>
            </w:r>
          </w:p>
        </w:tc>
        <w:tc>
          <w:tcPr>
            <w:tcW w:w="3285" w:type="dxa"/>
            <w:shd w:val="clear" w:color="auto" w:fill="auto"/>
          </w:tcPr>
          <w:p w14:paraId="34C8BDE8" w14:textId="2F435BF6" w:rsidR="006A5997" w:rsidRPr="006716FA" w:rsidRDefault="009E69B3" w:rsidP="00E74457">
            <w:pPr>
              <w:ind w:firstLine="0"/>
            </w:pPr>
            <w:r w:rsidRPr="009E69B3">
              <w:t>4 950</w:t>
            </w:r>
          </w:p>
        </w:tc>
      </w:tr>
      <w:tr w:rsidR="006A5997" w:rsidRPr="006716FA" w14:paraId="7D62BE57" w14:textId="77777777" w:rsidTr="00E74457">
        <w:tc>
          <w:tcPr>
            <w:tcW w:w="3284" w:type="dxa"/>
            <w:shd w:val="clear" w:color="auto" w:fill="auto"/>
          </w:tcPr>
          <w:p w14:paraId="314B4C39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0B804F8" w14:textId="513D0FB3" w:rsidR="006A5997" w:rsidRPr="006716FA" w:rsidRDefault="00280F13" w:rsidP="00E74457">
            <w:pPr>
              <w:ind w:firstLine="0"/>
            </w:pPr>
            <w:r>
              <w:rPr>
                <w:color w:val="000000"/>
                <w:szCs w:val="28"/>
              </w:rPr>
              <w:t>998 001</w:t>
            </w:r>
          </w:p>
        </w:tc>
        <w:tc>
          <w:tcPr>
            <w:tcW w:w="3285" w:type="dxa"/>
            <w:shd w:val="clear" w:color="auto" w:fill="auto"/>
          </w:tcPr>
          <w:p w14:paraId="1EA364E7" w14:textId="5FEB0166" w:rsidR="006A5997" w:rsidRPr="006716FA" w:rsidRDefault="009E69B3" w:rsidP="00E74457">
            <w:pPr>
              <w:ind w:firstLine="0"/>
            </w:pPr>
            <w:r w:rsidRPr="009E69B3">
              <w:t>499 500</w:t>
            </w:r>
          </w:p>
        </w:tc>
      </w:tr>
      <w:tr w:rsidR="006A5997" w:rsidRPr="006716FA" w14:paraId="13078913" w14:textId="77777777" w:rsidTr="00E74457">
        <w:tc>
          <w:tcPr>
            <w:tcW w:w="3284" w:type="dxa"/>
            <w:shd w:val="clear" w:color="auto" w:fill="auto"/>
          </w:tcPr>
          <w:p w14:paraId="502D1A4C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D56B7D7" w14:textId="41A55DDE" w:rsidR="006A5997" w:rsidRPr="006716FA" w:rsidRDefault="00280F13" w:rsidP="00E74457">
            <w:pPr>
              <w:ind w:firstLine="0"/>
            </w:pPr>
            <w:r>
              <w:rPr>
                <w:color w:val="000000"/>
                <w:szCs w:val="28"/>
              </w:rPr>
              <w:t>24 990 001</w:t>
            </w:r>
          </w:p>
        </w:tc>
        <w:tc>
          <w:tcPr>
            <w:tcW w:w="3285" w:type="dxa"/>
            <w:shd w:val="clear" w:color="auto" w:fill="auto"/>
          </w:tcPr>
          <w:p w14:paraId="32D791F7" w14:textId="3EBC29A9" w:rsidR="006A5997" w:rsidRPr="006716FA" w:rsidRDefault="009E69B3" w:rsidP="00E74457">
            <w:pPr>
              <w:ind w:firstLine="0"/>
            </w:pPr>
            <w:r w:rsidRPr="009E69B3">
              <w:t>12 497 500</w:t>
            </w:r>
          </w:p>
        </w:tc>
      </w:tr>
      <w:tr w:rsidR="006A5997" w:rsidRPr="006716FA" w14:paraId="78EC5A83" w14:textId="77777777" w:rsidTr="00E74457">
        <w:tc>
          <w:tcPr>
            <w:tcW w:w="3284" w:type="dxa"/>
            <w:shd w:val="clear" w:color="auto" w:fill="auto"/>
          </w:tcPr>
          <w:p w14:paraId="2322574D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777BDDB1" w14:textId="7BBA48A0" w:rsidR="006A5997" w:rsidRPr="006716FA" w:rsidRDefault="00280F13" w:rsidP="00E74457">
            <w:pPr>
              <w:ind w:firstLine="0"/>
            </w:pPr>
            <w:r>
              <w:rPr>
                <w:color w:val="000000"/>
                <w:szCs w:val="28"/>
              </w:rPr>
              <w:t>99 980 001</w:t>
            </w:r>
          </w:p>
        </w:tc>
        <w:tc>
          <w:tcPr>
            <w:tcW w:w="3285" w:type="dxa"/>
            <w:shd w:val="clear" w:color="auto" w:fill="auto"/>
          </w:tcPr>
          <w:p w14:paraId="65F4BC65" w14:textId="6358DBD3" w:rsidR="006A5997" w:rsidRPr="006716FA" w:rsidRDefault="009E69B3" w:rsidP="00E74457">
            <w:pPr>
              <w:ind w:firstLine="0"/>
            </w:pPr>
            <w:r w:rsidRPr="009E69B3">
              <w:t>49 995 000</w:t>
            </w:r>
          </w:p>
        </w:tc>
      </w:tr>
      <w:tr w:rsidR="006A5997" w:rsidRPr="006716FA" w14:paraId="12C0FA13" w14:textId="77777777" w:rsidTr="00E74457">
        <w:tc>
          <w:tcPr>
            <w:tcW w:w="3284" w:type="dxa"/>
            <w:shd w:val="clear" w:color="auto" w:fill="auto"/>
          </w:tcPr>
          <w:p w14:paraId="1E593C0B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0612D90" w14:textId="5F2EC9A9" w:rsidR="006A5997" w:rsidRPr="006716FA" w:rsidRDefault="00BF487A" w:rsidP="00E74457">
            <w:pPr>
              <w:ind w:firstLine="0"/>
            </w:pPr>
            <w:r>
              <w:rPr>
                <w:color w:val="000000"/>
                <w:szCs w:val="28"/>
              </w:rPr>
              <w:t>399 960 001</w:t>
            </w:r>
          </w:p>
        </w:tc>
        <w:tc>
          <w:tcPr>
            <w:tcW w:w="3285" w:type="dxa"/>
            <w:shd w:val="clear" w:color="auto" w:fill="auto"/>
          </w:tcPr>
          <w:p w14:paraId="0B1DD6AA" w14:textId="4B162F4C" w:rsidR="006A5997" w:rsidRPr="006716FA" w:rsidRDefault="009E69B3" w:rsidP="00E74457">
            <w:pPr>
              <w:ind w:firstLine="0"/>
            </w:pPr>
            <w:r w:rsidRPr="009E69B3">
              <w:t>199 990 000</w:t>
            </w:r>
          </w:p>
        </w:tc>
      </w:tr>
      <w:tr w:rsidR="006A5997" w:rsidRPr="006716FA" w14:paraId="546011E4" w14:textId="77777777" w:rsidTr="00E74457">
        <w:tc>
          <w:tcPr>
            <w:tcW w:w="3284" w:type="dxa"/>
            <w:shd w:val="clear" w:color="auto" w:fill="auto"/>
          </w:tcPr>
          <w:p w14:paraId="104654DE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5327155" w14:textId="1BD5719A" w:rsidR="006A5997" w:rsidRPr="006716FA" w:rsidRDefault="00280F13" w:rsidP="00E74457">
            <w:pPr>
              <w:ind w:firstLine="0"/>
            </w:pPr>
            <w:r>
              <w:rPr>
                <w:color w:val="000000"/>
                <w:szCs w:val="28"/>
              </w:rPr>
              <w:t>2 499 900 001</w:t>
            </w:r>
          </w:p>
        </w:tc>
        <w:tc>
          <w:tcPr>
            <w:tcW w:w="3285" w:type="dxa"/>
            <w:shd w:val="clear" w:color="auto" w:fill="auto"/>
          </w:tcPr>
          <w:p w14:paraId="2B32BBEC" w14:textId="7496B554" w:rsidR="006A5997" w:rsidRPr="006716FA" w:rsidRDefault="009E69B3" w:rsidP="00E74457">
            <w:pPr>
              <w:ind w:firstLine="0"/>
            </w:pPr>
            <w:r w:rsidRPr="009E69B3">
              <w:t>1 249 975 000</w:t>
            </w:r>
          </w:p>
        </w:tc>
      </w:tr>
    </w:tbl>
    <w:p w14:paraId="049B4AC6" w14:textId="77777777" w:rsidR="006A5997" w:rsidRPr="006716FA" w:rsidRDefault="006A5997" w:rsidP="006A5997"/>
    <w:p w14:paraId="54903378" w14:textId="3B71ED93" w:rsidR="006A5997" w:rsidRPr="006716FA" w:rsidRDefault="00744FED" w:rsidP="006A5997">
      <w:r w:rsidRPr="006716FA">
        <w:t>У таблиці 3.4</w:t>
      </w:r>
      <w:r w:rsidR="004D0630">
        <w:t>.1</w:t>
      </w:r>
      <w:r w:rsidRPr="006716FA">
        <w:t xml:space="preserve"> наведені</w:t>
      </w:r>
      <w:r w:rsidR="006A5997" w:rsidRPr="006716FA">
        <w:t xml:space="preserve"> </w:t>
      </w:r>
      <w:r w:rsidR="00984EB4" w:rsidRPr="00F84CF0">
        <w:t>характеристики</w:t>
      </w:r>
      <w:r w:rsidRPr="00F84CF0">
        <w:t xml:space="preserve"> оцінювання числа порівнянь і  числа перестановок алгоритму </w:t>
      </w:r>
      <w:r w:rsidR="00523710" w:rsidRPr="00F84CF0"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3B135C82" w14:textId="3B194AF3" w:rsidR="006A5997" w:rsidRPr="006716FA" w:rsidRDefault="00744FED" w:rsidP="006A5997">
      <w:r w:rsidRPr="006716FA">
        <w:t>Таблиця</w:t>
      </w:r>
      <w:r w:rsidR="006A5997" w:rsidRPr="006716FA">
        <w:t xml:space="preserve"> 3.4</w:t>
      </w:r>
      <w:r w:rsidR="004D0630">
        <w:t>.1</w:t>
      </w:r>
      <w:r w:rsidR="006A5997" w:rsidRPr="006716FA">
        <w:t xml:space="preserve"> – </w:t>
      </w:r>
      <w:r w:rsidRPr="006716FA">
        <w:t>Характеристика оцінювання</w:t>
      </w:r>
      <w:r w:rsidR="006A5997" w:rsidRPr="006716FA">
        <w:t xml:space="preserve"> </w:t>
      </w:r>
      <w:r w:rsidRPr="00F84CF0">
        <w:t xml:space="preserve">алгоритму </w:t>
      </w:r>
      <w:r w:rsidR="00523710" w:rsidRPr="00F84CF0">
        <w:t xml:space="preserve">сортування </w:t>
      </w:r>
      <w:r w:rsidR="00523710">
        <w:t>бульбашки</w:t>
      </w:r>
      <w:r w:rsidRPr="006716FA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716FA" w14:paraId="595A056E" w14:textId="77777777" w:rsidTr="00E74457">
        <w:tc>
          <w:tcPr>
            <w:tcW w:w="3284" w:type="dxa"/>
            <w:shd w:val="clear" w:color="auto" w:fill="auto"/>
          </w:tcPr>
          <w:p w14:paraId="70D0BFDD" w14:textId="77777777" w:rsidR="006A5997" w:rsidRPr="006716FA" w:rsidRDefault="00744FED" w:rsidP="00744FED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35D7CEB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048E1220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27F5F9D8" w14:textId="77777777" w:rsidTr="00E74457">
        <w:tc>
          <w:tcPr>
            <w:tcW w:w="3284" w:type="dxa"/>
            <w:shd w:val="clear" w:color="auto" w:fill="auto"/>
          </w:tcPr>
          <w:p w14:paraId="6D8F2274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7299FA6" w14:textId="5F7D1E6C" w:rsidR="006A5997" w:rsidRPr="006716FA" w:rsidRDefault="00BF487A" w:rsidP="00E74457">
            <w:pPr>
              <w:ind w:firstLine="0"/>
            </w:pPr>
            <w:r>
              <w:t>81</w:t>
            </w:r>
          </w:p>
        </w:tc>
        <w:tc>
          <w:tcPr>
            <w:tcW w:w="3285" w:type="dxa"/>
            <w:shd w:val="clear" w:color="auto" w:fill="auto"/>
          </w:tcPr>
          <w:p w14:paraId="02DE5F2D" w14:textId="406300BD" w:rsidR="006A5997" w:rsidRPr="00433594" w:rsidRDefault="00433594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6A5997" w:rsidRPr="006716FA" w14:paraId="7C0B6E43" w14:textId="77777777" w:rsidTr="00E74457">
        <w:tc>
          <w:tcPr>
            <w:tcW w:w="3284" w:type="dxa"/>
            <w:shd w:val="clear" w:color="auto" w:fill="auto"/>
          </w:tcPr>
          <w:p w14:paraId="227EABAA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8C5B37" w14:textId="315F4B63" w:rsidR="006A5997" w:rsidRPr="006716FA" w:rsidRDefault="00BF487A" w:rsidP="00E74457">
            <w:pPr>
              <w:ind w:firstLine="0"/>
            </w:pPr>
            <w:r>
              <w:rPr>
                <w:color w:val="000000"/>
                <w:szCs w:val="28"/>
              </w:rPr>
              <w:t>9 801</w:t>
            </w:r>
          </w:p>
        </w:tc>
        <w:tc>
          <w:tcPr>
            <w:tcW w:w="3285" w:type="dxa"/>
            <w:shd w:val="clear" w:color="auto" w:fill="auto"/>
          </w:tcPr>
          <w:p w14:paraId="5394519A" w14:textId="2D53ABAE" w:rsidR="006A5997" w:rsidRPr="00666C35" w:rsidRDefault="00666C35" w:rsidP="00E74457">
            <w:pPr>
              <w:ind w:firstLine="0"/>
            </w:pPr>
            <w:r>
              <w:rPr>
                <w:lang w:val="en-US"/>
              </w:rPr>
              <w:t>2 132</w:t>
            </w:r>
          </w:p>
        </w:tc>
      </w:tr>
      <w:tr w:rsidR="006A5997" w:rsidRPr="006716FA" w14:paraId="24A7DB85" w14:textId="77777777" w:rsidTr="00E74457">
        <w:tc>
          <w:tcPr>
            <w:tcW w:w="3284" w:type="dxa"/>
            <w:shd w:val="clear" w:color="auto" w:fill="auto"/>
          </w:tcPr>
          <w:p w14:paraId="5D920111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453FC56A" w14:textId="5A5B4EB5" w:rsidR="006A5997" w:rsidRPr="006716FA" w:rsidRDefault="00BF487A" w:rsidP="00E74457">
            <w:pPr>
              <w:ind w:firstLine="0"/>
            </w:pPr>
            <w:r>
              <w:rPr>
                <w:color w:val="000000"/>
                <w:szCs w:val="28"/>
              </w:rPr>
              <w:t>998 001</w:t>
            </w:r>
          </w:p>
        </w:tc>
        <w:tc>
          <w:tcPr>
            <w:tcW w:w="3285" w:type="dxa"/>
            <w:shd w:val="clear" w:color="auto" w:fill="auto"/>
          </w:tcPr>
          <w:p w14:paraId="3A853DFD" w14:textId="376C9AB0" w:rsidR="006A5997" w:rsidRPr="006716FA" w:rsidRDefault="00666C35" w:rsidP="00E74457">
            <w:pPr>
              <w:ind w:firstLine="0"/>
            </w:pPr>
            <w:r w:rsidRPr="00666C35">
              <w:t>255</w:t>
            </w:r>
            <w:r>
              <w:t xml:space="preserve"> </w:t>
            </w:r>
            <w:r w:rsidRPr="00666C35">
              <w:t>602</w:t>
            </w:r>
          </w:p>
        </w:tc>
      </w:tr>
      <w:tr w:rsidR="006A5997" w:rsidRPr="006716FA" w14:paraId="212C5895" w14:textId="77777777" w:rsidTr="00E74457">
        <w:tc>
          <w:tcPr>
            <w:tcW w:w="3284" w:type="dxa"/>
            <w:shd w:val="clear" w:color="auto" w:fill="auto"/>
          </w:tcPr>
          <w:p w14:paraId="569D312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7740CC5" w14:textId="43F8B784" w:rsidR="006A5997" w:rsidRPr="006716FA" w:rsidRDefault="00BF487A" w:rsidP="00E74457">
            <w:pPr>
              <w:ind w:firstLine="0"/>
            </w:pPr>
            <w:r>
              <w:rPr>
                <w:color w:val="000000"/>
                <w:szCs w:val="28"/>
              </w:rPr>
              <w:t>24 990 001</w:t>
            </w:r>
          </w:p>
        </w:tc>
        <w:tc>
          <w:tcPr>
            <w:tcW w:w="3285" w:type="dxa"/>
            <w:shd w:val="clear" w:color="auto" w:fill="auto"/>
          </w:tcPr>
          <w:p w14:paraId="6A1ACCB6" w14:textId="08E9EF32" w:rsidR="006A5997" w:rsidRPr="006716FA" w:rsidRDefault="00621F39" w:rsidP="00E74457">
            <w:pPr>
              <w:ind w:firstLine="0"/>
            </w:pPr>
            <w:r w:rsidRPr="00621F39">
              <w:t>6</w:t>
            </w:r>
            <w:r>
              <w:t xml:space="preserve"> </w:t>
            </w:r>
            <w:r w:rsidRPr="00621F39">
              <w:t>300</w:t>
            </w:r>
            <w:r>
              <w:t xml:space="preserve"> </w:t>
            </w:r>
            <w:r w:rsidRPr="00621F39">
              <w:t>270</w:t>
            </w:r>
          </w:p>
        </w:tc>
      </w:tr>
      <w:tr w:rsidR="006A5997" w:rsidRPr="006716FA" w14:paraId="56B233AC" w14:textId="77777777" w:rsidTr="00E74457">
        <w:tc>
          <w:tcPr>
            <w:tcW w:w="3284" w:type="dxa"/>
            <w:shd w:val="clear" w:color="auto" w:fill="auto"/>
          </w:tcPr>
          <w:p w14:paraId="3D4F0646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BB08379" w14:textId="3A5297A2" w:rsidR="006A5997" w:rsidRPr="006716FA" w:rsidRDefault="00BF487A" w:rsidP="00E74457">
            <w:pPr>
              <w:ind w:firstLine="0"/>
            </w:pPr>
            <w:r>
              <w:rPr>
                <w:color w:val="000000"/>
                <w:szCs w:val="28"/>
              </w:rPr>
              <w:t>99 980 001</w:t>
            </w:r>
          </w:p>
        </w:tc>
        <w:tc>
          <w:tcPr>
            <w:tcW w:w="3285" w:type="dxa"/>
            <w:shd w:val="clear" w:color="auto" w:fill="auto"/>
          </w:tcPr>
          <w:p w14:paraId="5DB07CD7" w14:textId="4C0679D0" w:rsidR="006A5997" w:rsidRPr="006716FA" w:rsidRDefault="00771C5B" w:rsidP="00E74457">
            <w:pPr>
              <w:ind w:firstLine="0"/>
            </w:pPr>
            <w:r w:rsidRPr="00771C5B">
              <w:t>25</w:t>
            </w:r>
            <w:r>
              <w:t xml:space="preserve"> </w:t>
            </w:r>
            <w:r w:rsidRPr="00771C5B">
              <w:t>053</w:t>
            </w:r>
            <w:r>
              <w:t xml:space="preserve"> </w:t>
            </w:r>
            <w:r w:rsidRPr="00771C5B">
              <w:t>983</w:t>
            </w:r>
          </w:p>
        </w:tc>
      </w:tr>
      <w:tr w:rsidR="006A5997" w:rsidRPr="006716FA" w14:paraId="7B3F1846" w14:textId="77777777" w:rsidTr="00E74457">
        <w:tc>
          <w:tcPr>
            <w:tcW w:w="3284" w:type="dxa"/>
            <w:shd w:val="clear" w:color="auto" w:fill="auto"/>
          </w:tcPr>
          <w:p w14:paraId="0D753916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51BAE2C" w14:textId="30BC629D" w:rsidR="006A5997" w:rsidRPr="006716FA" w:rsidRDefault="00BF487A" w:rsidP="00E74457">
            <w:pPr>
              <w:ind w:firstLine="0"/>
            </w:pPr>
            <w:r>
              <w:rPr>
                <w:color w:val="000000"/>
                <w:szCs w:val="28"/>
              </w:rPr>
              <w:t>399 960 001</w:t>
            </w:r>
          </w:p>
        </w:tc>
        <w:tc>
          <w:tcPr>
            <w:tcW w:w="3285" w:type="dxa"/>
            <w:shd w:val="clear" w:color="auto" w:fill="auto"/>
          </w:tcPr>
          <w:p w14:paraId="71F5BC20" w14:textId="35F67889" w:rsidR="006A5997" w:rsidRPr="006716FA" w:rsidRDefault="00CE7ED1" w:rsidP="00E74457">
            <w:pPr>
              <w:ind w:firstLine="0"/>
            </w:pPr>
            <w:r>
              <w:rPr>
                <w:color w:val="000000"/>
                <w:szCs w:val="28"/>
              </w:rPr>
              <w:t>99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352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414</w:t>
            </w:r>
          </w:p>
        </w:tc>
      </w:tr>
      <w:tr w:rsidR="006A5997" w:rsidRPr="006716FA" w14:paraId="7F44D514" w14:textId="77777777" w:rsidTr="00E74457">
        <w:tc>
          <w:tcPr>
            <w:tcW w:w="3284" w:type="dxa"/>
            <w:shd w:val="clear" w:color="auto" w:fill="auto"/>
          </w:tcPr>
          <w:p w14:paraId="3E9330FD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2FCB219E" w14:textId="25798BF4" w:rsidR="006A5997" w:rsidRPr="006716FA" w:rsidRDefault="00BF487A" w:rsidP="00E74457">
            <w:pPr>
              <w:ind w:firstLine="0"/>
            </w:pPr>
            <w:r>
              <w:rPr>
                <w:color w:val="000000"/>
                <w:szCs w:val="28"/>
              </w:rPr>
              <w:t>2 499 900 001</w:t>
            </w:r>
          </w:p>
        </w:tc>
        <w:tc>
          <w:tcPr>
            <w:tcW w:w="3285" w:type="dxa"/>
            <w:shd w:val="clear" w:color="auto" w:fill="auto"/>
          </w:tcPr>
          <w:p w14:paraId="1ED57DB9" w14:textId="078BE524" w:rsidR="006A5997" w:rsidRPr="006716FA" w:rsidRDefault="00CE7ED1" w:rsidP="00E74457">
            <w:pPr>
              <w:ind w:firstLine="0"/>
            </w:pPr>
            <w:r>
              <w:rPr>
                <w:color w:val="000000"/>
                <w:szCs w:val="28"/>
              </w:rPr>
              <w:t>625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605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438</w:t>
            </w:r>
          </w:p>
        </w:tc>
      </w:tr>
    </w:tbl>
    <w:p w14:paraId="0EAF6D49" w14:textId="77777777" w:rsidR="006A5997" w:rsidRPr="006716FA" w:rsidRDefault="006A5997" w:rsidP="006A5997"/>
    <w:p w14:paraId="7B00374C" w14:textId="77777777" w:rsidR="00984EB4" w:rsidRPr="006716FA" w:rsidRDefault="00984EB4" w:rsidP="006A5997"/>
    <w:p w14:paraId="52565E23" w14:textId="77777777" w:rsidR="00984EB4" w:rsidRPr="006716FA" w:rsidRDefault="00984EB4" w:rsidP="006A5997"/>
    <w:p w14:paraId="5666448C" w14:textId="196A5A93" w:rsidR="00984EB4" w:rsidRDefault="00984EB4" w:rsidP="006A5997"/>
    <w:p w14:paraId="20217679" w14:textId="43A046EE" w:rsidR="004C5194" w:rsidRDefault="004C5194" w:rsidP="006A5997"/>
    <w:p w14:paraId="76CDDEE4" w14:textId="60E6A5F1" w:rsidR="004C5194" w:rsidRDefault="004C5194" w:rsidP="006A5997"/>
    <w:p w14:paraId="4C8A5019" w14:textId="0BE9B137" w:rsidR="004C5194" w:rsidRPr="008E6F53" w:rsidRDefault="004C5194" w:rsidP="004C5194">
      <w:r>
        <w:lastRenderedPageBreak/>
        <w:t>3.5.1.2</w:t>
      </w:r>
      <w:r>
        <w:t xml:space="preserve">       Сортування </w:t>
      </w:r>
      <w:r>
        <w:t>гребінцем</w:t>
      </w:r>
    </w:p>
    <w:p w14:paraId="712FAD7D" w14:textId="363647AC" w:rsidR="004C5194" w:rsidRPr="006716FA" w:rsidRDefault="004C5194" w:rsidP="004C5194">
      <w:r w:rsidRPr="006716FA">
        <w:t>В таблиці 3.2</w:t>
      </w:r>
      <w:r>
        <w:t>.</w:t>
      </w:r>
      <w:r>
        <w:t>2</w:t>
      </w:r>
      <w:r w:rsidRPr="006716FA">
        <w:t xml:space="preserve"> наведені </w:t>
      </w:r>
      <w:r w:rsidRPr="00F84CF0">
        <w:t xml:space="preserve">характеристики оцінювання числа порівнянь і числа перестановок алгоритму сортування </w:t>
      </w:r>
      <w:r>
        <w:t>бульбашки</w:t>
      </w:r>
      <w:r w:rsidRPr="006716FA">
        <w:t xml:space="preserve"> для масивів різної розмірності, коли масив містить упорядковану послідовність елементів.</w:t>
      </w:r>
    </w:p>
    <w:p w14:paraId="4D1F8F84" w14:textId="71BE7D69" w:rsidR="004C5194" w:rsidRPr="006716FA" w:rsidRDefault="004C5194" w:rsidP="004C5194">
      <w:r w:rsidRPr="006716FA">
        <w:t>Таблиця 3.2</w:t>
      </w:r>
      <w:r>
        <w:t>.</w:t>
      </w:r>
      <w:r>
        <w:t>2</w:t>
      </w:r>
      <w:r w:rsidRPr="006716FA">
        <w:t xml:space="preserve"> – Характеристики оцінювання </w:t>
      </w:r>
      <w:r w:rsidRPr="00F84CF0">
        <w:t xml:space="preserve">алгоритму сортування </w:t>
      </w:r>
      <w:r>
        <w:t>бульбашки</w:t>
      </w:r>
      <w:r w:rsidRPr="006716FA">
        <w:t xml:space="preserve"> для упорядкованої послідовності елементів у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4C5194" w:rsidRPr="006716FA" w14:paraId="269AE8FD" w14:textId="77777777" w:rsidTr="0098628F">
        <w:tc>
          <w:tcPr>
            <w:tcW w:w="3284" w:type="dxa"/>
            <w:shd w:val="clear" w:color="auto" w:fill="auto"/>
          </w:tcPr>
          <w:p w14:paraId="4ED1A593" w14:textId="77777777" w:rsidR="004C5194" w:rsidRPr="006716FA" w:rsidRDefault="004C5194" w:rsidP="0098628F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5BC9E473" w14:textId="77777777" w:rsidR="004C5194" w:rsidRPr="006716FA" w:rsidRDefault="004C5194" w:rsidP="0098628F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6B4DE6C4" w14:textId="77777777" w:rsidR="004C5194" w:rsidRPr="006716FA" w:rsidRDefault="004C5194" w:rsidP="0098628F">
            <w:pPr>
              <w:ind w:firstLine="0"/>
            </w:pPr>
            <w:r w:rsidRPr="006716FA">
              <w:t>Число перестановок</w:t>
            </w:r>
          </w:p>
        </w:tc>
      </w:tr>
      <w:tr w:rsidR="004C5194" w:rsidRPr="006716FA" w14:paraId="144355D6" w14:textId="77777777" w:rsidTr="0098628F">
        <w:tc>
          <w:tcPr>
            <w:tcW w:w="3284" w:type="dxa"/>
            <w:shd w:val="clear" w:color="auto" w:fill="auto"/>
          </w:tcPr>
          <w:p w14:paraId="1FE8E816" w14:textId="77777777" w:rsidR="004C5194" w:rsidRPr="006716FA" w:rsidRDefault="004C5194" w:rsidP="0098628F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451C53FB" w14:textId="470B29CF" w:rsidR="004C5194" w:rsidRPr="006716FA" w:rsidRDefault="00F93E05" w:rsidP="0098628F">
            <w:pPr>
              <w:ind w:firstLine="0"/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3285" w:type="dxa"/>
            <w:shd w:val="clear" w:color="auto" w:fill="auto"/>
          </w:tcPr>
          <w:p w14:paraId="6ACEA2AA" w14:textId="77777777" w:rsidR="004C5194" w:rsidRPr="006716FA" w:rsidRDefault="004C5194" w:rsidP="0098628F">
            <w:pPr>
              <w:ind w:firstLine="0"/>
            </w:pPr>
            <w:r>
              <w:t>0</w:t>
            </w:r>
          </w:p>
        </w:tc>
      </w:tr>
      <w:tr w:rsidR="004C5194" w:rsidRPr="006716FA" w14:paraId="718E9C7F" w14:textId="77777777" w:rsidTr="0098628F">
        <w:tc>
          <w:tcPr>
            <w:tcW w:w="3284" w:type="dxa"/>
            <w:shd w:val="clear" w:color="auto" w:fill="auto"/>
          </w:tcPr>
          <w:p w14:paraId="7640B2CE" w14:textId="77777777" w:rsidR="004C5194" w:rsidRPr="006716FA" w:rsidRDefault="004C5194" w:rsidP="0098628F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2B186E4A" w14:textId="5367EF30" w:rsidR="004C5194" w:rsidRPr="006716FA" w:rsidRDefault="00F93E05" w:rsidP="0098628F">
            <w:pPr>
              <w:ind w:firstLine="0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003</w:t>
            </w:r>
          </w:p>
        </w:tc>
        <w:tc>
          <w:tcPr>
            <w:tcW w:w="3285" w:type="dxa"/>
            <w:shd w:val="clear" w:color="auto" w:fill="auto"/>
          </w:tcPr>
          <w:p w14:paraId="634BE49F" w14:textId="77777777" w:rsidR="004C5194" w:rsidRPr="006716FA" w:rsidRDefault="004C5194" w:rsidP="0098628F">
            <w:pPr>
              <w:ind w:firstLine="0"/>
            </w:pPr>
            <w:r>
              <w:t>0</w:t>
            </w:r>
          </w:p>
        </w:tc>
      </w:tr>
      <w:tr w:rsidR="004C5194" w:rsidRPr="006716FA" w14:paraId="55E582C9" w14:textId="77777777" w:rsidTr="0098628F">
        <w:tc>
          <w:tcPr>
            <w:tcW w:w="3284" w:type="dxa"/>
            <w:shd w:val="clear" w:color="auto" w:fill="auto"/>
          </w:tcPr>
          <w:p w14:paraId="0716B431" w14:textId="77777777" w:rsidR="004C5194" w:rsidRPr="006716FA" w:rsidRDefault="004C5194" w:rsidP="0098628F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0D0B7F9D" w14:textId="15FEE37D" w:rsidR="004C5194" w:rsidRPr="006716FA" w:rsidRDefault="00F93E05" w:rsidP="0098628F">
            <w:pPr>
              <w:ind w:firstLine="0"/>
            </w:pPr>
            <w:r>
              <w:rPr>
                <w:color w:val="000000"/>
                <w:szCs w:val="28"/>
              </w:rPr>
              <w:t>18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713</w:t>
            </w:r>
          </w:p>
        </w:tc>
        <w:tc>
          <w:tcPr>
            <w:tcW w:w="3285" w:type="dxa"/>
            <w:shd w:val="clear" w:color="auto" w:fill="auto"/>
          </w:tcPr>
          <w:p w14:paraId="0D2B6C46" w14:textId="77777777" w:rsidR="004C5194" w:rsidRPr="006716FA" w:rsidRDefault="004C5194" w:rsidP="0098628F">
            <w:pPr>
              <w:ind w:firstLine="0"/>
            </w:pPr>
            <w:r>
              <w:t>0</w:t>
            </w:r>
          </w:p>
        </w:tc>
      </w:tr>
      <w:tr w:rsidR="004C5194" w:rsidRPr="006716FA" w14:paraId="6FE937D9" w14:textId="77777777" w:rsidTr="0098628F">
        <w:tc>
          <w:tcPr>
            <w:tcW w:w="3284" w:type="dxa"/>
            <w:shd w:val="clear" w:color="auto" w:fill="auto"/>
          </w:tcPr>
          <w:p w14:paraId="60D72C30" w14:textId="77777777" w:rsidR="004C5194" w:rsidRPr="006716FA" w:rsidRDefault="004C5194" w:rsidP="0098628F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39C71F1B" w14:textId="4AEE058C" w:rsidR="004C5194" w:rsidRPr="006716FA" w:rsidRDefault="00F93E05" w:rsidP="0098628F">
            <w:pPr>
              <w:ind w:firstLine="0"/>
            </w:pPr>
            <w:r>
              <w:rPr>
                <w:color w:val="000000"/>
                <w:szCs w:val="28"/>
              </w:rPr>
              <w:t>123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386</w:t>
            </w:r>
          </w:p>
        </w:tc>
        <w:tc>
          <w:tcPr>
            <w:tcW w:w="3285" w:type="dxa"/>
            <w:shd w:val="clear" w:color="auto" w:fill="auto"/>
          </w:tcPr>
          <w:p w14:paraId="27011757" w14:textId="77777777" w:rsidR="004C5194" w:rsidRPr="006716FA" w:rsidRDefault="004C5194" w:rsidP="0098628F">
            <w:pPr>
              <w:ind w:firstLine="0"/>
            </w:pPr>
            <w:r>
              <w:t>0</w:t>
            </w:r>
          </w:p>
        </w:tc>
      </w:tr>
      <w:tr w:rsidR="004C5194" w:rsidRPr="006716FA" w14:paraId="2262F314" w14:textId="77777777" w:rsidTr="0098628F">
        <w:tc>
          <w:tcPr>
            <w:tcW w:w="3284" w:type="dxa"/>
            <w:shd w:val="clear" w:color="auto" w:fill="auto"/>
          </w:tcPr>
          <w:p w14:paraId="61107877" w14:textId="77777777" w:rsidR="004C5194" w:rsidRPr="006716FA" w:rsidRDefault="004C5194" w:rsidP="0098628F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4FEA5827" w14:textId="757AF49D" w:rsidR="004C5194" w:rsidRPr="006716FA" w:rsidRDefault="00F93E05" w:rsidP="0098628F">
            <w:pPr>
              <w:ind w:firstLine="0"/>
            </w:pPr>
            <w:r>
              <w:rPr>
                <w:color w:val="000000"/>
                <w:szCs w:val="28"/>
              </w:rPr>
              <w:t>276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739</w:t>
            </w:r>
          </w:p>
        </w:tc>
        <w:tc>
          <w:tcPr>
            <w:tcW w:w="3285" w:type="dxa"/>
            <w:shd w:val="clear" w:color="auto" w:fill="auto"/>
          </w:tcPr>
          <w:p w14:paraId="6C44B1B9" w14:textId="77777777" w:rsidR="004C5194" w:rsidRPr="006716FA" w:rsidRDefault="004C5194" w:rsidP="0098628F">
            <w:pPr>
              <w:ind w:firstLine="0"/>
            </w:pPr>
            <w:r>
              <w:t>0</w:t>
            </w:r>
          </w:p>
        </w:tc>
      </w:tr>
      <w:tr w:rsidR="004C5194" w:rsidRPr="006716FA" w14:paraId="39940C6C" w14:textId="77777777" w:rsidTr="0098628F">
        <w:tc>
          <w:tcPr>
            <w:tcW w:w="3284" w:type="dxa"/>
            <w:shd w:val="clear" w:color="auto" w:fill="auto"/>
          </w:tcPr>
          <w:p w14:paraId="49141D42" w14:textId="77777777" w:rsidR="004C5194" w:rsidRPr="006716FA" w:rsidRDefault="004C5194" w:rsidP="0098628F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3B34266" w14:textId="73DDC18A" w:rsidR="004C5194" w:rsidRPr="006716FA" w:rsidRDefault="00F93E05" w:rsidP="0098628F">
            <w:pPr>
              <w:ind w:firstLine="0"/>
            </w:pPr>
            <w:r>
              <w:rPr>
                <w:color w:val="000000"/>
                <w:szCs w:val="28"/>
              </w:rPr>
              <w:t>613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402</w:t>
            </w:r>
          </w:p>
        </w:tc>
        <w:tc>
          <w:tcPr>
            <w:tcW w:w="3285" w:type="dxa"/>
            <w:shd w:val="clear" w:color="auto" w:fill="auto"/>
          </w:tcPr>
          <w:p w14:paraId="2F06F93B" w14:textId="77777777" w:rsidR="004C5194" w:rsidRPr="006716FA" w:rsidRDefault="004C5194" w:rsidP="0098628F">
            <w:pPr>
              <w:ind w:firstLine="0"/>
            </w:pPr>
            <w:r>
              <w:t>0</w:t>
            </w:r>
          </w:p>
        </w:tc>
      </w:tr>
      <w:tr w:rsidR="004C5194" w:rsidRPr="006716FA" w14:paraId="4AAB798B" w14:textId="77777777" w:rsidTr="0098628F">
        <w:tc>
          <w:tcPr>
            <w:tcW w:w="3284" w:type="dxa"/>
            <w:shd w:val="clear" w:color="auto" w:fill="auto"/>
          </w:tcPr>
          <w:p w14:paraId="7FAD69B7" w14:textId="77777777" w:rsidR="004C5194" w:rsidRPr="006716FA" w:rsidRDefault="004C5194" w:rsidP="0098628F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3ABD938E" w14:textId="69722B08" w:rsidR="004C5194" w:rsidRPr="006716FA" w:rsidRDefault="00F93E05" w:rsidP="0098628F">
            <w:pPr>
              <w:ind w:firstLine="0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683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412</w:t>
            </w:r>
          </w:p>
        </w:tc>
        <w:tc>
          <w:tcPr>
            <w:tcW w:w="3285" w:type="dxa"/>
            <w:shd w:val="clear" w:color="auto" w:fill="auto"/>
          </w:tcPr>
          <w:p w14:paraId="15D29504" w14:textId="77777777" w:rsidR="004C5194" w:rsidRPr="006716FA" w:rsidRDefault="004C5194" w:rsidP="0098628F">
            <w:pPr>
              <w:ind w:firstLine="0"/>
            </w:pPr>
            <w:r>
              <w:t>0</w:t>
            </w:r>
          </w:p>
        </w:tc>
      </w:tr>
    </w:tbl>
    <w:p w14:paraId="2F62A117" w14:textId="22398049" w:rsidR="004C5194" w:rsidRPr="006716FA" w:rsidRDefault="004C5194" w:rsidP="004C5194">
      <w:r w:rsidRPr="006716FA">
        <w:t>В таблиці 3.3</w:t>
      </w:r>
      <w:r>
        <w:t>.</w:t>
      </w:r>
      <w:r>
        <w:t>2</w:t>
      </w:r>
      <w:r w:rsidRPr="006716FA">
        <w:t xml:space="preserve"> наведені </w:t>
      </w:r>
      <w:r w:rsidRPr="00F84CF0">
        <w:t xml:space="preserve">характеристики оцінювання числа порівнянь і числа перестановок алгоритму сортування </w:t>
      </w:r>
      <w:r>
        <w:t>бульбашки</w:t>
      </w:r>
      <w:r w:rsidRPr="006716FA">
        <w:t xml:space="preserve"> для масивів різної розмірності, коли масиви містять зворотно упорядковану послідовність елементів.</w:t>
      </w:r>
    </w:p>
    <w:p w14:paraId="75CAAFCA" w14:textId="161A3962" w:rsidR="004C5194" w:rsidRPr="006716FA" w:rsidRDefault="004C5194" w:rsidP="004C5194">
      <w:r w:rsidRPr="006716FA">
        <w:br w:type="page"/>
      </w:r>
      <w:r w:rsidRPr="006716FA">
        <w:lastRenderedPageBreak/>
        <w:t>Таблиця 3.3</w:t>
      </w:r>
      <w:r>
        <w:t>.</w:t>
      </w:r>
      <w:r>
        <w:t>2</w:t>
      </w:r>
      <w:r w:rsidRPr="006716FA">
        <w:t xml:space="preserve"> – Характеристики оцінювання </w:t>
      </w:r>
      <w:r w:rsidRPr="00F84CF0">
        <w:t xml:space="preserve">алгоритму сортування </w:t>
      </w:r>
      <w:r>
        <w:t>бульбашки</w:t>
      </w:r>
      <w:r w:rsidRPr="006716FA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4C5194" w:rsidRPr="006716FA" w14:paraId="7861C630" w14:textId="77777777" w:rsidTr="0098628F">
        <w:tc>
          <w:tcPr>
            <w:tcW w:w="3284" w:type="dxa"/>
            <w:shd w:val="clear" w:color="auto" w:fill="auto"/>
          </w:tcPr>
          <w:p w14:paraId="7BC6E0AD" w14:textId="77777777" w:rsidR="004C5194" w:rsidRPr="006716FA" w:rsidRDefault="004C5194" w:rsidP="0098628F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7A63646" w14:textId="77777777" w:rsidR="004C5194" w:rsidRPr="006716FA" w:rsidRDefault="004C5194" w:rsidP="0098628F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5E7CE4C8" w14:textId="77777777" w:rsidR="004C5194" w:rsidRPr="006716FA" w:rsidRDefault="004C5194" w:rsidP="0098628F">
            <w:pPr>
              <w:ind w:firstLine="0"/>
            </w:pPr>
            <w:r w:rsidRPr="006716FA">
              <w:t>Число перестановок</w:t>
            </w:r>
          </w:p>
        </w:tc>
      </w:tr>
      <w:tr w:rsidR="004C5194" w:rsidRPr="006716FA" w14:paraId="0B749C5C" w14:textId="77777777" w:rsidTr="0098628F">
        <w:tc>
          <w:tcPr>
            <w:tcW w:w="3284" w:type="dxa"/>
            <w:shd w:val="clear" w:color="auto" w:fill="auto"/>
          </w:tcPr>
          <w:p w14:paraId="59FD111A" w14:textId="77777777" w:rsidR="004C5194" w:rsidRPr="006716FA" w:rsidRDefault="004C5194" w:rsidP="0098628F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5C86016A" w14:textId="07232167" w:rsidR="004C5194" w:rsidRPr="006716FA" w:rsidRDefault="00217FDD" w:rsidP="0098628F">
            <w:pPr>
              <w:ind w:firstLine="0"/>
            </w:pPr>
            <w:r>
              <w:t>41</w:t>
            </w:r>
          </w:p>
        </w:tc>
        <w:tc>
          <w:tcPr>
            <w:tcW w:w="3285" w:type="dxa"/>
            <w:shd w:val="clear" w:color="auto" w:fill="auto"/>
          </w:tcPr>
          <w:p w14:paraId="1BF119B9" w14:textId="07A43DDD" w:rsidR="004C5194" w:rsidRPr="006716FA" w:rsidRDefault="00217FDD" w:rsidP="0098628F">
            <w:pPr>
              <w:ind w:firstLine="0"/>
            </w:pPr>
            <w:r>
              <w:t>7</w:t>
            </w:r>
          </w:p>
        </w:tc>
      </w:tr>
      <w:tr w:rsidR="004C5194" w:rsidRPr="006716FA" w14:paraId="07AB16EF" w14:textId="77777777" w:rsidTr="0098628F">
        <w:tc>
          <w:tcPr>
            <w:tcW w:w="3284" w:type="dxa"/>
            <w:shd w:val="clear" w:color="auto" w:fill="auto"/>
          </w:tcPr>
          <w:p w14:paraId="139F3A36" w14:textId="77777777" w:rsidR="004C5194" w:rsidRPr="006716FA" w:rsidRDefault="004C5194" w:rsidP="0098628F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5E88D35A" w14:textId="17872657" w:rsidR="004C5194" w:rsidRPr="006716FA" w:rsidRDefault="00217FDD" w:rsidP="0098628F">
            <w:pPr>
              <w:ind w:firstLine="0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102</w:t>
            </w:r>
          </w:p>
        </w:tc>
        <w:tc>
          <w:tcPr>
            <w:tcW w:w="3285" w:type="dxa"/>
            <w:shd w:val="clear" w:color="auto" w:fill="auto"/>
          </w:tcPr>
          <w:p w14:paraId="42210434" w14:textId="7F026EA8" w:rsidR="004C5194" w:rsidRPr="006716FA" w:rsidRDefault="007D0E30" w:rsidP="0098628F">
            <w:pPr>
              <w:ind w:firstLine="0"/>
            </w:pPr>
            <w:r>
              <w:t>122</w:t>
            </w:r>
          </w:p>
        </w:tc>
      </w:tr>
      <w:tr w:rsidR="004C5194" w:rsidRPr="006716FA" w14:paraId="17C28B83" w14:textId="77777777" w:rsidTr="0098628F">
        <w:tc>
          <w:tcPr>
            <w:tcW w:w="3284" w:type="dxa"/>
            <w:shd w:val="clear" w:color="auto" w:fill="auto"/>
          </w:tcPr>
          <w:p w14:paraId="499B92B6" w14:textId="77777777" w:rsidR="004C5194" w:rsidRPr="006716FA" w:rsidRDefault="004C5194" w:rsidP="0098628F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70581952" w14:textId="20BA00A2" w:rsidR="004C5194" w:rsidRPr="006716FA" w:rsidRDefault="00217FDD" w:rsidP="0098628F">
            <w:pPr>
              <w:ind w:firstLine="0"/>
            </w:pPr>
            <w:r>
              <w:rPr>
                <w:color w:val="000000"/>
                <w:szCs w:val="28"/>
              </w:rPr>
              <w:t>19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712</w:t>
            </w:r>
          </w:p>
        </w:tc>
        <w:tc>
          <w:tcPr>
            <w:tcW w:w="3285" w:type="dxa"/>
            <w:shd w:val="clear" w:color="auto" w:fill="auto"/>
          </w:tcPr>
          <w:p w14:paraId="7ED04A62" w14:textId="2F423D20" w:rsidR="004C5194" w:rsidRPr="006716FA" w:rsidRDefault="007D0E30" w:rsidP="0098628F">
            <w:pPr>
              <w:ind w:firstLine="0"/>
            </w:pPr>
            <w:r>
              <w:t>1 582</w:t>
            </w:r>
          </w:p>
        </w:tc>
      </w:tr>
      <w:tr w:rsidR="004C5194" w:rsidRPr="006716FA" w14:paraId="161CDF16" w14:textId="77777777" w:rsidTr="0098628F">
        <w:tc>
          <w:tcPr>
            <w:tcW w:w="3284" w:type="dxa"/>
            <w:shd w:val="clear" w:color="auto" w:fill="auto"/>
          </w:tcPr>
          <w:p w14:paraId="1D6EE873" w14:textId="77777777" w:rsidR="004C5194" w:rsidRPr="006716FA" w:rsidRDefault="004C5194" w:rsidP="0098628F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42D83EAC" w14:textId="27C02A73" w:rsidR="004C5194" w:rsidRPr="006716FA" w:rsidRDefault="00217FDD" w:rsidP="0098628F">
            <w:pPr>
              <w:ind w:firstLine="0"/>
            </w:pPr>
            <w:r>
              <w:rPr>
                <w:color w:val="000000"/>
                <w:szCs w:val="28"/>
              </w:rPr>
              <w:t>128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385</w:t>
            </w:r>
          </w:p>
        </w:tc>
        <w:tc>
          <w:tcPr>
            <w:tcW w:w="3285" w:type="dxa"/>
            <w:shd w:val="clear" w:color="auto" w:fill="auto"/>
          </w:tcPr>
          <w:p w14:paraId="7CE91D7A" w14:textId="10A13756" w:rsidR="004C5194" w:rsidRPr="006716FA" w:rsidRDefault="007D0E30" w:rsidP="0098628F">
            <w:pPr>
              <w:ind w:firstLine="0"/>
            </w:pPr>
            <w:r>
              <w:rPr>
                <w:color w:val="000000"/>
                <w:szCs w:val="28"/>
              </w:rPr>
              <w:t>9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572</w:t>
            </w:r>
          </w:p>
        </w:tc>
      </w:tr>
      <w:tr w:rsidR="004C5194" w:rsidRPr="006716FA" w14:paraId="79A64C9F" w14:textId="77777777" w:rsidTr="0098628F">
        <w:tc>
          <w:tcPr>
            <w:tcW w:w="3284" w:type="dxa"/>
            <w:shd w:val="clear" w:color="auto" w:fill="auto"/>
          </w:tcPr>
          <w:p w14:paraId="6CA71BF1" w14:textId="77777777" w:rsidR="004C5194" w:rsidRPr="006716FA" w:rsidRDefault="004C5194" w:rsidP="0098628F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61E7DB4B" w14:textId="7E848BE6" w:rsidR="004C5194" w:rsidRPr="006716FA" w:rsidRDefault="00217FDD" w:rsidP="0098628F">
            <w:pPr>
              <w:ind w:firstLine="0"/>
            </w:pPr>
            <w:r>
              <w:rPr>
                <w:color w:val="000000"/>
                <w:szCs w:val="28"/>
              </w:rPr>
              <w:t>286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738</w:t>
            </w:r>
          </w:p>
        </w:tc>
        <w:tc>
          <w:tcPr>
            <w:tcW w:w="3285" w:type="dxa"/>
            <w:shd w:val="clear" w:color="auto" w:fill="auto"/>
          </w:tcPr>
          <w:p w14:paraId="16D4B812" w14:textId="53C7C3E6" w:rsidR="004C5194" w:rsidRPr="006716FA" w:rsidRDefault="007D0E30" w:rsidP="0098628F">
            <w:pPr>
              <w:ind w:firstLine="0"/>
            </w:pPr>
            <w:r>
              <w:rPr>
                <w:color w:val="000000"/>
                <w:szCs w:val="28"/>
              </w:rPr>
              <w:t>20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078</w:t>
            </w:r>
          </w:p>
        </w:tc>
      </w:tr>
      <w:tr w:rsidR="004C5194" w:rsidRPr="006716FA" w14:paraId="714DE2C0" w14:textId="77777777" w:rsidTr="0098628F">
        <w:tc>
          <w:tcPr>
            <w:tcW w:w="3284" w:type="dxa"/>
            <w:shd w:val="clear" w:color="auto" w:fill="auto"/>
          </w:tcPr>
          <w:p w14:paraId="7BD677E7" w14:textId="77777777" w:rsidR="004C5194" w:rsidRPr="006716FA" w:rsidRDefault="004C5194" w:rsidP="0098628F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DC2DAC4" w14:textId="31A44675" w:rsidR="004C5194" w:rsidRPr="006716FA" w:rsidRDefault="00217FDD" w:rsidP="0098628F">
            <w:pPr>
              <w:ind w:firstLine="0"/>
            </w:pPr>
            <w:r>
              <w:rPr>
                <w:color w:val="000000"/>
                <w:szCs w:val="28"/>
              </w:rPr>
              <w:t>633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401</w:t>
            </w:r>
          </w:p>
        </w:tc>
        <w:tc>
          <w:tcPr>
            <w:tcW w:w="3285" w:type="dxa"/>
            <w:shd w:val="clear" w:color="auto" w:fill="auto"/>
          </w:tcPr>
          <w:p w14:paraId="674F8929" w14:textId="45114432" w:rsidR="004C5194" w:rsidRPr="006716FA" w:rsidRDefault="007D0E30" w:rsidP="0098628F">
            <w:pPr>
              <w:ind w:firstLine="0"/>
            </w:pPr>
            <w:r>
              <w:rPr>
                <w:color w:val="000000"/>
                <w:szCs w:val="28"/>
              </w:rPr>
              <w:t>42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634</w:t>
            </w:r>
          </w:p>
        </w:tc>
      </w:tr>
      <w:tr w:rsidR="004C5194" w:rsidRPr="006716FA" w14:paraId="182E09F3" w14:textId="77777777" w:rsidTr="0098628F">
        <w:tc>
          <w:tcPr>
            <w:tcW w:w="3284" w:type="dxa"/>
            <w:shd w:val="clear" w:color="auto" w:fill="auto"/>
          </w:tcPr>
          <w:p w14:paraId="5400DF6D" w14:textId="77777777" w:rsidR="004C5194" w:rsidRPr="006716FA" w:rsidRDefault="004C5194" w:rsidP="0098628F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40884638" w14:textId="161863E1" w:rsidR="004C5194" w:rsidRPr="006716FA" w:rsidRDefault="00217FDD" w:rsidP="0098628F">
            <w:pPr>
              <w:ind w:firstLine="0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733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411</w:t>
            </w:r>
          </w:p>
        </w:tc>
        <w:tc>
          <w:tcPr>
            <w:tcW w:w="3285" w:type="dxa"/>
            <w:shd w:val="clear" w:color="auto" w:fill="auto"/>
          </w:tcPr>
          <w:p w14:paraId="46FAA238" w14:textId="1647B6A6" w:rsidR="004C5194" w:rsidRPr="006716FA" w:rsidRDefault="007D0E30" w:rsidP="0098628F">
            <w:pPr>
              <w:ind w:firstLine="0"/>
            </w:pPr>
            <w:r>
              <w:rPr>
                <w:color w:val="000000"/>
                <w:szCs w:val="28"/>
              </w:rPr>
              <w:t>116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838</w:t>
            </w:r>
          </w:p>
        </w:tc>
      </w:tr>
    </w:tbl>
    <w:p w14:paraId="39406D52" w14:textId="77777777" w:rsidR="004C5194" w:rsidRPr="006716FA" w:rsidRDefault="004C5194" w:rsidP="004C5194"/>
    <w:p w14:paraId="77AEA58C" w14:textId="1865ECBC" w:rsidR="004C5194" w:rsidRPr="006716FA" w:rsidRDefault="004C5194" w:rsidP="004C5194">
      <w:r w:rsidRPr="006716FA">
        <w:t>У таблиці 3.4</w:t>
      </w:r>
      <w:r>
        <w:t>.</w:t>
      </w:r>
      <w:r>
        <w:t>2</w:t>
      </w:r>
      <w:r w:rsidRPr="006716FA">
        <w:t xml:space="preserve"> наведені </w:t>
      </w:r>
      <w:r w:rsidRPr="00F84CF0">
        <w:t xml:space="preserve">характеристики оцінювання числа порівнянь і  числа перестановок алгоритму сортування </w:t>
      </w:r>
      <w:r>
        <w:t>бульбашки</w:t>
      </w:r>
      <w:r w:rsidRPr="006716FA">
        <w:t xml:space="preserve"> для масивів різної розмірності, масиви містять випадкову послідовність елементів.</w:t>
      </w:r>
    </w:p>
    <w:p w14:paraId="0211E5FF" w14:textId="3D238DF7" w:rsidR="004C5194" w:rsidRPr="006716FA" w:rsidRDefault="004C5194" w:rsidP="004C5194">
      <w:r w:rsidRPr="006716FA">
        <w:t>Таблиця 3.4</w:t>
      </w:r>
      <w:r>
        <w:t>.</w:t>
      </w:r>
      <w:r>
        <w:t>2</w:t>
      </w:r>
      <w:r w:rsidRPr="006716FA">
        <w:t xml:space="preserve"> – Характеристика оцінювання </w:t>
      </w:r>
      <w:r w:rsidRPr="00F84CF0">
        <w:t xml:space="preserve">алгоритму сортування </w:t>
      </w:r>
      <w:r>
        <w:t>бульбашки</w:t>
      </w:r>
      <w:r w:rsidRPr="006716FA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4C5194" w:rsidRPr="006716FA" w14:paraId="02170F91" w14:textId="77777777" w:rsidTr="0098628F">
        <w:tc>
          <w:tcPr>
            <w:tcW w:w="3284" w:type="dxa"/>
            <w:shd w:val="clear" w:color="auto" w:fill="auto"/>
          </w:tcPr>
          <w:p w14:paraId="03B11E1D" w14:textId="77777777" w:rsidR="004C5194" w:rsidRPr="006716FA" w:rsidRDefault="004C5194" w:rsidP="0098628F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3CDCF409" w14:textId="77777777" w:rsidR="004C5194" w:rsidRPr="006716FA" w:rsidRDefault="004C5194" w:rsidP="0098628F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38AE244" w14:textId="77777777" w:rsidR="004C5194" w:rsidRPr="006716FA" w:rsidRDefault="004C5194" w:rsidP="0098628F">
            <w:pPr>
              <w:ind w:firstLine="0"/>
            </w:pPr>
            <w:r w:rsidRPr="006716FA">
              <w:t>Число перестановок</w:t>
            </w:r>
          </w:p>
        </w:tc>
      </w:tr>
      <w:tr w:rsidR="004C5194" w:rsidRPr="006716FA" w14:paraId="4753FA3B" w14:textId="77777777" w:rsidTr="0098628F">
        <w:tc>
          <w:tcPr>
            <w:tcW w:w="3284" w:type="dxa"/>
            <w:shd w:val="clear" w:color="auto" w:fill="auto"/>
          </w:tcPr>
          <w:p w14:paraId="49BCDE61" w14:textId="77777777" w:rsidR="004C5194" w:rsidRPr="006716FA" w:rsidRDefault="004C5194" w:rsidP="0098628F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6DAC0BA0" w14:textId="46C5A9A3" w:rsidR="004C5194" w:rsidRPr="006716FA" w:rsidRDefault="004C4131" w:rsidP="0098628F">
            <w:pPr>
              <w:ind w:firstLine="0"/>
            </w:pPr>
            <w:r>
              <w:t>41</w:t>
            </w:r>
          </w:p>
        </w:tc>
        <w:tc>
          <w:tcPr>
            <w:tcW w:w="3285" w:type="dxa"/>
            <w:shd w:val="clear" w:color="auto" w:fill="auto"/>
          </w:tcPr>
          <w:p w14:paraId="7C46E88A" w14:textId="6166AF87" w:rsidR="004C5194" w:rsidRPr="006716FA" w:rsidRDefault="004C4131" w:rsidP="0098628F">
            <w:pPr>
              <w:ind w:firstLine="0"/>
            </w:pPr>
            <w:r>
              <w:t>7</w:t>
            </w:r>
          </w:p>
        </w:tc>
      </w:tr>
      <w:tr w:rsidR="004C5194" w:rsidRPr="006716FA" w14:paraId="05BAD40B" w14:textId="77777777" w:rsidTr="0098628F">
        <w:tc>
          <w:tcPr>
            <w:tcW w:w="3284" w:type="dxa"/>
            <w:shd w:val="clear" w:color="auto" w:fill="auto"/>
          </w:tcPr>
          <w:p w14:paraId="7BB38C43" w14:textId="77777777" w:rsidR="004C5194" w:rsidRPr="006716FA" w:rsidRDefault="004C5194" w:rsidP="0098628F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3218D695" w14:textId="7D2D4C18" w:rsidR="004C5194" w:rsidRPr="006716FA" w:rsidRDefault="004C4131" w:rsidP="0098628F">
            <w:pPr>
              <w:ind w:firstLine="0"/>
            </w:pPr>
            <w:r>
              <w:rPr>
                <w:color w:val="000000"/>
                <w:szCs w:val="28"/>
              </w:rPr>
              <w:t>1 201</w:t>
            </w:r>
          </w:p>
        </w:tc>
        <w:tc>
          <w:tcPr>
            <w:tcW w:w="3285" w:type="dxa"/>
            <w:shd w:val="clear" w:color="auto" w:fill="auto"/>
          </w:tcPr>
          <w:p w14:paraId="7DECEFDC" w14:textId="2C15A66B" w:rsidR="004C5194" w:rsidRPr="006716FA" w:rsidRDefault="004C4131" w:rsidP="0098628F">
            <w:pPr>
              <w:ind w:firstLine="0"/>
            </w:pPr>
            <w:r>
              <w:t>238</w:t>
            </w:r>
          </w:p>
        </w:tc>
      </w:tr>
      <w:tr w:rsidR="004C5194" w:rsidRPr="006716FA" w14:paraId="04F080E2" w14:textId="77777777" w:rsidTr="0098628F">
        <w:tc>
          <w:tcPr>
            <w:tcW w:w="3284" w:type="dxa"/>
            <w:shd w:val="clear" w:color="auto" w:fill="auto"/>
          </w:tcPr>
          <w:p w14:paraId="6B656D0E" w14:textId="77777777" w:rsidR="004C5194" w:rsidRPr="006716FA" w:rsidRDefault="004C5194" w:rsidP="0098628F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2D15A1BB" w14:textId="3F91C918" w:rsidR="004C5194" w:rsidRPr="006716FA" w:rsidRDefault="00D2611F" w:rsidP="0098628F">
            <w:pPr>
              <w:ind w:firstLine="0"/>
            </w:pPr>
            <w:r>
              <w:rPr>
                <w:color w:val="000000"/>
                <w:szCs w:val="28"/>
              </w:rPr>
              <w:t>22 709</w:t>
            </w:r>
          </w:p>
        </w:tc>
        <w:tc>
          <w:tcPr>
            <w:tcW w:w="3285" w:type="dxa"/>
            <w:shd w:val="clear" w:color="auto" w:fill="auto"/>
          </w:tcPr>
          <w:p w14:paraId="31EA4F49" w14:textId="649E680A" w:rsidR="004C5194" w:rsidRPr="006716FA" w:rsidRDefault="00D2611F" w:rsidP="0098628F">
            <w:pPr>
              <w:ind w:firstLine="0"/>
            </w:pPr>
            <w:r>
              <w:t>4 493</w:t>
            </w:r>
          </w:p>
        </w:tc>
      </w:tr>
      <w:tr w:rsidR="004C5194" w:rsidRPr="006716FA" w14:paraId="1C223527" w14:textId="77777777" w:rsidTr="0098628F">
        <w:tc>
          <w:tcPr>
            <w:tcW w:w="3284" w:type="dxa"/>
            <w:shd w:val="clear" w:color="auto" w:fill="auto"/>
          </w:tcPr>
          <w:p w14:paraId="198D1E05" w14:textId="77777777" w:rsidR="004C5194" w:rsidRPr="006716FA" w:rsidRDefault="004C5194" w:rsidP="0098628F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55C556F8" w14:textId="4DCC3E6A" w:rsidR="004C5194" w:rsidRPr="006716FA" w:rsidRDefault="00D2611F" w:rsidP="0098628F">
            <w:pPr>
              <w:ind w:firstLine="0"/>
            </w:pPr>
            <w:r>
              <w:rPr>
                <w:color w:val="000000"/>
                <w:szCs w:val="28"/>
              </w:rPr>
              <w:t>148 381</w:t>
            </w:r>
          </w:p>
        </w:tc>
        <w:tc>
          <w:tcPr>
            <w:tcW w:w="3285" w:type="dxa"/>
            <w:shd w:val="clear" w:color="auto" w:fill="auto"/>
          </w:tcPr>
          <w:p w14:paraId="0EA647EE" w14:textId="572006A1" w:rsidR="004C5194" w:rsidRPr="006716FA" w:rsidRDefault="00D2611F" w:rsidP="0098628F">
            <w:pPr>
              <w:ind w:firstLine="0"/>
            </w:pPr>
            <w:r>
              <w:t>29 116</w:t>
            </w:r>
          </w:p>
        </w:tc>
      </w:tr>
      <w:tr w:rsidR="004C5194" w:rsidRPr="006716FA" w14:paraId="25196BC9" w14:textId="77777777" w:rsidTr="0098628F">
        <w:tc>
          <w:tcPr>
            <w:tcW w:w="3284" w:type="dxa"/>
            <w:shd w:val="clear" w:color="auto" w:fill="auto"/>
          </w:tcPr>
          <w:p w14:paraId="675DDBC7" w14:textId="77777777" w:rsidR="004C5194" w:rsidRPr="006716FA" w:rsidRDefault="004C5194" w:rsidP="0098628F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6C54D7E" w14:textId="22777305" w:rsidR="004C5194" w:rsidRPr="006716FA" w:rsidRDefault="00CA1FC2" w:rsidP="0098628F">
            <w:pPr>
              <w:ind w:firstLine="0"/>
            </w:pPr>
            <w:r w:rsidRPr="00CA1FC2">
              <w:rPr>
                <w:color w:val="000000"/>
                <w:szCs w:val="28"/>
              </w:rPr>
              <w:t>326</w:t>
            </w:r>
            <w:r>
              <w:rPr>
                <w:color w:val="000000"/>
                <w:szCs w:val="28"/>
              </w:rPr>
              <w:t xml:space="preserve"> </w:t>
            </w:r>
            <w:r w:rsidRPr="00CA1FC2">
              <w:rPr>
                <w:color w:val="000000"/>
                <w:szCs w:val="28"/>
              </w:rPr>
              <w:t>734</w:t>
            </w:r>
          </w:p>
        </w:tc>
        <w:tc>
          <w:tcPr>
            <w:tcW w:w="3285" w:type="dxa"/>
            <w:shd w:val="clear" w:color="auto" w:fill="auto"/>
          </w:tcPr>
          <w:p w14:paraId="2A3A9957" w14:textId="25AD920B" w:rsidR="004C5194" w:rsidRPr="006716FA" w:rsidRDefault="00CA1FC2" w:rsidP="0098628F">
            <w:pPr>
              <w:ind w:firstLine="0"/>
            </w:pPr>
            <w:r w:rsidRPr="00CA1FC2">
              <w:t>63</w:t>
            </w:r>
            <w:r>
              <w:t xml:space="preserve"> </w:t>
            </w:r>
            <w:r w:rsidRPr="00CA1FC2">
              <w:t>621</w:t>
            </w:r>
          </w:p>
        </w:tc>
      </w:tr>
      <w:tr w:rsidR="004C5194" w:rsidRPr="006716FA" w14:paraId="40A75468" w14:textId="77777777" w:rsidTr="0098628F">
        <w:tc>
          <w:tcPr>
            <w:tcW w:w="3284" w:type="dxa"/>
            <w:shd w:val="clear" w:color="auto" w:fill="auto"/>
          </w:tcPr>
          <w:p w14:paraId="5B48B4F1" w14:textId="77777777" w:rsidR="004C5194" w:rsidRPr="006716FA" w:rsidRDefault="004C5194" w:rsidP="0098628F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0F5260DD" w14:textId="09D6263E" w:rsidR="004C5194" w:rsidRPr="006716FA" w:rsidRDefault="00BB4857" w:rsidP="0098628F">
            <w:pPr>
              <w:ind w:firstLine="0"/>
            </w:pPr>
            <w:r w:rsidRPr="00BB4857">
              <w:rPr>
                <w:color w:val="000000"/>
                <w:szCs w:val="28"/>
              </w:rPr>
              <w:t>693</w:t>
            </w:r>
            <w:r>
              <w:rPr>
                <w:color w:val="000000"/>
                <w:szCs w:val="28"/>
              </w:rPr>
              <w:t xml:space="preserve"> </w:t>
            </w:r>
            <w:r w:rsidRPr="00BB4857">
              <w:rPr>
                <w:color w:val="000000"/>
                <w:szCs w:val="28"/>
              </w:rPr>
              <w:t>398</w:t>
            </w:r>
          </w:p>
        </w:tc>
        <w:tc>
          <w:tcPr>
            <w:tcW w:w="3285" w:type="dxa"/>
            <w:shd w:val="clear" w:color="auto" w:fill="auto"/>
          </w:tcPr>
          <w:p w14:paraId="665AB38F" w14:textId="3C5601FC" w:rsidR="004C5194" w:rsidRPr="006716FA" w:rsidRDefault="00BB4857" w:rsidP="0098628F">
            <w:pPr>
              <w:ind w:firstLine="0"/>
            </w:pPr>
            <w:r w:rsidRPr="00BB4857">
              <w:t>136</w:t>
            </w:r>
            <w:r>
              <w:t xml:space="preserve"> </w:t>
            </w:r>
            <w:r w:rsidRPr="00BB4857">
              <w:t>595</w:t>
            </w:r>
          </w:p>
        </w:tc>
      </w:tr>
      <w:tr w:rsidR="004C5194" w:rsidRPr="006716FA" w14:paraId="58FE0049" w14:textId="77777777" w:rsidTr="0098628F">
        <w:tc>
          <w:tcPr>
            <w:tcW w:w="3284" w:type="dxa"/>
            <w:shd w:val="clear" w:color="auto" w:fill="auto"/>
          </w:tcPr>
          <w:p w14:paraId="6E5E035A" w14:textId="77777777" w:rsidR="004C5194" w:rsidRPr="006716FA" w:rsidRDefault="004C5194" w:rsidP="0098628F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27B39147" w14:textId="404B0F3A" w:rsidR="004C5194" w:rsidRPr="006716FA" w:rsidRDefault="00E335CF" w:rsidP="0098628F">
            <w:pPr>
              <w:ind w:firstLine="0"/>
            </w:pPr>
            <w:r w:rsidRPr="00E335CF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 xml:space="preserve"> </w:t>
            </w:r>
            <w:r w:rsidRPr="00E335CF">
              <w:rPr>
                <w:color w:val="000000"/>
                <w:szCs w:val="28"/>
              </w:rPr>
              <w:t>283</w:t>
            </w:r>
            <w:r>
              <w:rPr>
                <w:color w:val="000000"/>
                <w:szCs w:val="28"/>
              </w:rPr>
              <w:t xml:space="preserve"> </w:t>
            </w:r>
            <w:r w:rsidRPr="00E335CF">
              <w:rPr>
                <w:color w:val="000000"/>
                <w:szCs w:val="28"/>
              </w:rPr>
              <w:t>400</w:t>
            </w:r>
          </w:p>
        </w:tc>
        <w:tc>
          <w:tcPr>
            <w:tcW w:w="3285" w:type="dxa"/>
            <w:shd w:val="clear" w:color="auto" w:fill="auto"/>
          </w:tcPr>
          <w:p w14:paraId="2ED914C1" w14:textId="31FD8B62" w:rsidR="004C5194" w:rsidRPr="006716FA" w:rsidRDefault="00E335CF" w:rsidP="0098628F">
            <w:pPr>
              <w:ind w:firstLine="0"/>
            </w:pPr>
            <w:r w:rsidRPr="00E335CF">
              <w:t>396</w:t>
            </w:r>
            <w:r>
              <w:t xml:space="preserve"> </w:t>
            </w:r>
            <w:r w:rsidRPr="00E335CF">
              <w:t>144</w:t>
            </w:r>
          </w:p>
        </w:tc>
      </w:tr>
    </w:tbl>
    <w:p w14:paraId="0B78EE3D" w14:textId="596C4B39" w:rsidR="004C5194" w:rsidRDefault="004C5194" w:rsidP="006A5997"/>
    <w:p w14:paraId="2A8EA100" w14:textId="77777777" w:rsidR="004C5194" w:rsidRPr="006716FA" w:rsidRDefault="004C5194" w:rsidP="006A5997"/>
    <w:p w14:paraId="2C6094EA" w14:textId="693ECAEE" w:rsidR="006A5997" w:rsidRPr="006716FA" w:rsidRDefault="000465DA" w:rsidP="006A5997">
      <w:pPr>
        <w:pStyle w:val="3"/>
      </w:pPr>
      <w:bookmarkStart w:id="38" w:name="_Toc509035773"/>
      <w:bookmarkStart w:id="39" w:name="_Toc509035909"/>
      <w:bookmarkStart w:id="40" w:name="_Toc69772253"/>
      <w:r>
        <w:lastRenderedPageBreak/>
        <w:t xml:space="preserve">   </w:t>
      </w:r>
      <w:r w:rsidR="00744FED" w:rsidRPr="006716FA">
        <w:t>Графіки залежності часових</w:t>
      </w:r>
      <w:r w:rsidR="006A5997" w:rsidRPr="006716FA">
        <w:t xml:space="preserve"> характеристик</w:t>
      </w:r>
      <w:r w:rsidR="00744FED" w:rsidRPr="006716FA">
        <w:t xml:space="preserve"> оцінювання від розмірності мас</w:t>
      </w:r>
      <w:r w:rsidR="006A5997" w:rsidRPr="006716FA">
        <w:t>ив</w:t>
      </w:r>
      <w:bookmarkEnd w:id="38"/>
      <w:bookmarkEnd w:id="39"/>
      <w:r w:rsidR="00744FED" w:rsidRPr="006716FA">
        <w:t>у</w:t>
      </w:r>
      <w:bookmarkEnd w:id="40"/>
    </w:p>
    <w:p w14:paraId="7C9486D4" w14:textId="593A8E57" w:rsidR="007521CB" w:rsidRDefault="00744FED" w:rsidP="007521CB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>ож показані 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367394B8" w14:textId="58F05E42" w:rsidR="007521CB" w:rsidRPr="006716FA" w:rsidRDefault="007521CB" w:rsidP="007521CB"/>
    <w:p w14:paraId="47FBD026" w14:textId="185CF773" w:rsidR="006A5997" w:rsidRDefault="007521CB" w:rsidP="006A5997">
      <w:pPr>
        <w:pStyle w:val="a9"/>
      </w:pPr>
      <w:r>
        <w:rPr>
          <w:noProof/>
          <w:bdr w:val="none" w:sz="0" w:space="0" w:color="auto" w:frame="1"/>
          <w:lang w:eastAsia="uk-UA"/>
        </w:rPr>
        <w:drawing>
          <wp:anchor distT="0" distB="0" distL="114300" distR="114300" simplePos="0" relativeHeight="251668480" behindDoc="1" locked="0" layoutInCell="1" allowOverlap="1" wp14:anchorId="6B3ACEF0" wp14:editId="32840E3D">
            <wp:simplePos x="0" y="0"/>
            <wp:positionH relativeFrom="column">
              <wp:posOffset>52070</wp:posOffset>
            </wp:positionH>
            <wp:positionV relativeFrom="paragraph">
              <wp:posOffset>91440</wp:posOffset>
            </wp:positionV>
            <wp:extent cx="5920592" cy="5914448"/>
            <wp:effectExtent l="0" t="0" r="4445" b="0"/>
            <wp:wrapNone/>
            <wp:docPr id="19" name="Рисунок 19" descr="https://lh6.googleusercontent.com/8JheRP2rdYYn6ILTI9XO64y22S4WH0SloC6mFoRfGVyAJj8jiEZnI_Dzs2bhXFK866M-8SgDSbwYslU1mjMl2s3NibY6kGh6pMHktCd-qntaJ6kX_t6Rs4-whsq0mCEpEiWAW_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JheRP2rdYYn6ILTI9XO64y22S4WH0SloC6mFoRfGVyAJj8jiEZnI_Dzs2bhXFK866M-8SgDSbwYslU1mjMl2s3NibY6kGh6pMHktCd-qntaJ6kX_t6Rs4-whsq0mCEpEiWAW_Z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92" cy="59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67C" w:rsidRPr="006716FA">
        <w:t>Рисунок 3.3</w:t>
      </w:r>
      <w:r>
        <w:t>.1</w:t>
      </w:r>
      <w:r w:rsidR="00DD367C" w:rsidRPr="006716FA">
        <w:t xml:space="preserve"> – Графіки залежності часових </w:t>
      </w:r>
      <w:r w:rsidR="006A5997" w:rsidRPr="006716FA">
        <w:t>характеристик</w:t>
      </w:r>
      <w:r w:rsidR="00DD367C" w:rsidRPr="006716FA">
        <w:t xml:space="preserve"> оцінювання</w:t>
      </w:r>
      <w:r>
        <w:t xml:space="preserve"> для сортування бульбашкою</w:t>
      </w:r>
    </w:p>
    <w:p w14:paraId="7AE04830" w14:textId="26FED0FF" w:rsidR="007521CB" w:rsidRDefault="007521CB" w:rsidP="007521CB"/>
    <w:p w14:paraId="18A498E9" w14:textId="186FF911" w:rsidR="007521CB" w:rsidRDefault="007521CB" w:rsidP="007521CB"/>
    <w:p w14:paraId="1AB2CC7B" w14:textId="1A8A1939" w:rsidR="007521CB" w:rsidRDefault="007521CB" w:rsidP="007521CB"/>
    <w:p w14:paraId="3EF65176" w14:textId="290F9484" w:rsidR="007521CB" w:rsidRDefault="007521CB" w:rsidP="007521CB"/>
    <w:p w14:paraId="55C14340" w14:textId="68FE63DD" w:rsidR="007521CB" w:rsidRDefault="007521CB" w:rsidP="007521CB"/>
    <w:p w14:paraId="024A08AE" w14:textId="5DB22C15" w:rsidR="007521CB" w:rsidRDefault="007521CB" w:rsidP="007521CB"/>
    <w:p w14:paraId="1751FACC" w14:textId="78625F21" w:rsidR="007521CB" w:rsidRDefault="007521CB" w:rsidP="007521CB"/>
    <w:p w14:paraId="70E86514" w14:textId="1F4DF0EA" w:rsidR="007521CB" w:rsidRDefault="007521CB" w:rsidP="007521CB"/>
    <w:p w14:paraId="0C1FFFE0" w14:textId="13AEA27A" w:rsidR="007521CB" w:rsidRDefault="007521CB" w:rsidP="007521CB"/>
    <w:p w14:paraId="2D9BEEF9" w14:textId="61A05D9E" w:rsidR="007521CB" w:rsidRDefault="007521CB" w:rsidP="007521CB"/>
    <w:p w14:paraId="60345388" w14:textId="7211AF59" w:rsidR="007521CB" w:rsidRDefault="007521CB" w:rsidP="007521CB"/>
    <w:p w14:paraId="2B80E50A" w14:textId="777752EF" w:rsidR="007521CB" w:rsidRDefault="007521CB" w:rsidP="007521CB"/>
    <w:p w14:paraId="37B5A511" w14:textId="1F43DE7D" w:rsidR="007521CB" w:rsidRDefault="007521CB" w:rsidP="007521CB"/>
    <w:p w14:paraId="09BB2D77" w14:textId="4371C322" w:rsidR="007521CB" w:rsidRDefault="007521CB" w:rsidP="007521CB"/>
    <w:p w14:paraId="7E57BAE0" w14:textId="652A5A2E" w:rsidR="007521CB" w:rsidRDefault="007521CB" w:rsidP="007521CB"/>
    <w:p w14:paraId="24D28EAC" w14:textId="1B761FA9" w:rsidR="007521CB" w:rsidRDefault="007521CB" w:rsidP="007521CB"/>
    <w:p w14:paraId="1DA95377" w14:textId="0D2F0754" w:rsidR="007521CB" w:rsidRDefault="007521CB" w:rsidP="007521CB"/>
    <w:p w14:paraId="2BE98A25" w14:textId="65D1C7C7" w:rsidR="007521CB" w:rsidRPr="007521CB" w:rsidRDefault="007521CB" w:rsidP="00451E6D">
      <w:pPr>
        <w:pStyle w:val="a9"/>
      </w:pPr>
      <w:r>
        <w:rPr>
          <w:noProof/>
          <w:bdr w:val="none" w:sz="0" w:space="0" w:color="auto" w:frame="1"/>
          <w:lang w:eastAsia="uk-UA"/>
        </w:rPr>
        <w:lastRenderedPageBreak/>
        <w:drawing>
          <wp:anchor distT="0" distB="0" distL="114300" distR="114300" simplePos="0" relativeHeight="251669504" behindDoc="1" locked="0" layoutInCell="1" allowOverlap="1" wp14:anchorId="54D2A995" wp14:editId="483D7604">
            <wp:simplePos x="0" y="0"/>
            <wp:positionH relativeFrom="column">
              <wp:posOffset>-16510</wp:posOffset>
            </wp:positionH>
            <wp:positionV relativeFrom="paragraph">
              <wp:posOffset>643890</wp:posOffset>
            </wp:positionV>
            <wp:extent cx="6119495" cy="6113345"/>
            <wp:effectExtent l="0" t="0" r="0" b="1905"/>
            <wp:wrapNone/>
            <wp:docPr id="24" name="Рисунок 24" descr="https://lh4.googleusercontent.com/v0b03d3_C7V6d8NDz5ZpF8l2X_kYvENAjI3-4syeVsREIk35kWzYKhO5DdMTAYNePXZ5lAjcJOPoc5IrANrq1dw_EzTy3Lrs2X298lgT5OQqFOmqxQhp5btiG7nBSrcglMEniX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v0b03d3_C7V6d8NDz5ZpF8l2X_kYvENAjI3-4syeVsREIk35kWzYKhO5DdMTAYNePXZ5lAjcJOPoc5IrANrq1dw_EzTy3Lrs2X298lgT5OQqFOmqxQhp5btiG7nBSrcglMEniXK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6FA">
        <w:t>Рисунок 3.3</w:t>
      </w:r>
      <w:r>
        <w:t>.</w:t>
      </w:r>
      <w:r>
        <w:t>2</w:t>
      </w:r>
      <w:r w:rsidRPr="006716FA">
        <w:t xml:space="preserve"> – Графіки залежності часових характеристик оцінювання</w:t>
      </w:r>
      <w:r>
        <w:t xml:space="preserve"> для сортування </w:t>
      </w:r>
      <w:r>
        <w:t>гребінцем</w:t>
      </w:r>
    </w:p>
    <w:p w14:paraId="77872AE6" w14:textId="7B49D6C8" w:rsidR="006A5997" w:rsidRDefault="006A5997" w:rsidP="00451E6D">
      <w:pPr>
        <w:ind w:firstLine="0"/>
        <w:rPr>
          <w:lang w:val="ru-RU"/>
        </w:rPr>
      </w:pPr>
    </w:p>
    <w:p w14:paraId="16BD286A" w14:textId="77777777" w:rsidR="00451E6D" w:rsidRDefault="00451E6D" w:rsidP="00451E6D">
      <w:pPr>
        <w:pStyle w:val="ac"/>
      </w:pPr>
      <w:bookmarkStart w:id="41" w:name="_Toc509035911"/>
      <w:bookmarkStart w:id="42" w:name="_Toc69772255"/>
      <w:r>
        <w:lastRenderedPageBreak/>
        <w:t>Висновок</w:t>
      </w:r>
    </w:p>
    <w:p w14:paraId="71C41FC7" w14:textId="77DEECF0" w:rsidR="00451E6D" w:rsidRDefault="00801949" w:rsidP="00451E6D">
      <w:r w:rsidRPr="00801949">
        <w:t>При виконанні даної лабораторної роботи було вивчено основні методи аналізу обчислювальної складності алгоритмів внутрішнього сортування і оцінено поріг їх ефективності, записати алгоритми внутрішніх сортувань за допомогою псевдокоду, проведено аналіз часової складності в гіршому, кращому і середньому випадках та записано часову складність в асимптотичних оцінках.</w:t>
      </w:r>
    </w:p>
    <w:p w14:paraId="3E34BBC8" w14:textId="740A8B92" w:rsidR="00801949" w:rsidRDefault="001F294D" w:rsidP="00451E6D">
      <w:pPr>
        <w:rPr>
          <w:color w:val="000000"/>
          <w:szCs w:val="28"/>
        </w:rPr>
      </w:pPr>
      <w:r>
        <w:rPr>
          <w:color w:val="000000"/>
          <w:szCs w:val="28"/>
        </w:rPr>
        <w:t xml:space="preserve">Було виконано програмну реалізацію алгоритмів на </w:t>
      </w:r>
      <w:proofErr w:type="spellStart"/>
      <w:r>
        <w:rPr>
          <w:color w:val="000000"/>
          <w:szCs w:val="28"/>
        </w:rPr>
        <w:t>Python</w:t>
      </w:r>
      <w:proofErr w:type="spellEnd"/>
      <w:r>
        <w:rPr>
          <w:color w:val="000000"/>
          <w:szCs w:val="28"/>
        </w:rPr>
        <w:t xml:space="preserve"> з фіксацією часових характеристик оцінювання, проведено ряд випробувань алгоритму та досліджено формули для кількості операцій у оптимізованому  та звичайному алгоритмі сортування «бульбашкою», порівняно його з сортуванням «гребінцем» і побудовано відповідні графіки.</w:t>
      </w:r>
    </w:p>
    <w:p w14:paraId="539967A9" w14:textId="4A5E51F8" w:rsidR="001F294D" w:rsidRPr="006716FA" w:rsidRDefault="003C59DB" w:rsidP="003C59DB">
      <w:r>
        <w:t>Маємо, що через дуже велику обчи</w:t>
      </w:r>
      <w:r>
        <w:t xml:space="preserve">слювальну складність недоцільно </w:t>
      </w:r>
      <w:r>
        <w:t>використовувати алгоритм сортування бульбашкою при розв’язанні практичних</w:t>
      </w:r>
      <w:r>
        <w:t xml:space="preserve"> </w:t>
      </w:r>
      <w:r>
        <w:t>задач у повсякденному житті. Більш раціональним рішенням буде використати</w:t>
      </w:r>
      <w:r>
        <w:t xml:space="preserve"> </w:t>
      </w:r>
      <w:bookmarkStart w:id="43" w:name="_GoBack"/>
      <w:bookmarkEnd w:id="43"/>
      <w:r>
        <w:t>його покращення – алгоритм сортування гребінцем.</w:t>
      </w:r>
    </w:p>
    <w:p w14:paraId="5CD03787" w14:textId="77777777" w:rsidR="00451E6D" w:rsidRDefault="00451E6D" w:rsidP="00451E6D">
      <w:pPr>
        <w:pStyle w:val="ac"/>
      </w:pPr>
      <w:r>
        <w:lastRenderedPageBreak/>
        <w:t>Критерії оцінювання</w:t>
      </w:r>
    </w:p>
    <w:p w14:paraId="3AEF1D5F" w14:textId="77777777" w:rsidR="00451E6D" w:rsidRPr="006716FA" w:rsidRDefault="00451E6D" w:rsidP="00451E6D">
      <w:r w:rsidRPr="006716FA">
        <w:t xml:space="preserve">У випадку здачі лабораторної роботи до </w:t>
      </w:r>
      <w:r>
        <w:t>21</w:t>
      </w:r>
      <w:r w:rsidRPr="006716FA">
        <w:t>.0</w:t>
      </w:r>
      <w:r w:rsidRPr="006675EA">
        <w:rPr>
          <w:lang w:val="ru-RU"/>
        </w:rPr>
        <w:t>2</w:t>
      </w:r>
      <w:r w:rsidRPr="006716FA">
        <w:t>.20</w:t>
      </w:r>
      <w:r>
        <w:t>22</w:t>
      </w:r>
      <w:r w:rsidRPr="006716FA">
        <w:t xml:space="preserve"> включно максимальний бал дорівнює – 5. Після </w:t>
      </w:r>
      <w:r>
        <w:t>21</w:t>
      </w:r>
      <w:r w:rsidRPr="006716FA">
        <w:t>.0</w:t>
      </w:r>
      <w:r w:rsidRPr="006675EA">
        <w:rPr>
          <w:lang w:val="ru-RU"/>
        </w:rPr>
        <w:t>2.2022 – 28.02.2022</w:t>
      </w:r>
      <w:r w:rsidRPr="006716FA">
        <w:t xml:space="preserve"> максимальний бал дорівнює</w:t>
      </w:r>
      <w:r>
        <w:t xml:space="preserve"> – 2,5</w:t>
      </w:r>
      <w:r w:rsidRPr="006716FA">
        <w:t>.</w:t>
      </w:r>
      <w:r>
        <w:t xml:space="preserve"> Після 28.02.2022 робота не приймається</w:t>
      </w:r>
    </w:p>
    <w:p w14:paraId="02468B80" w14:textId="77777777" w:rsidR="00451E6D" w:rsidRPr="006716FA" w:rsidRDefault="00451E6D" w:rsidP="00451E6D">
      <w:r w:rsidRPr="006716FA">
        <w:t>Критерії оцінювання у відсотках від максимального балу:</w:t>
      </w:r>
    </w:p>
    <w:p w14:paraId="676253A3" w14:textId="77777777" w:rsidR="00451E6D" w:rsidRPr="006716FA" w:rsidRDefault="00451E6D" w:rsidP="00451E6D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 властивостям – 10%;</w:t>
      </w:r>
    </w:p>
    <w:p w14:paraId="422F7F84" w14:textId="77777777" w:rsidR="00451E6D" w:rsidRPr="006716FA" w:rsidRDefault="00451E6D" w:rsidP="00451E6D">
      <w:pPr>
        <w:numPr>
          <w:ilvl w:val="0"/>
          <w:numId w:val="3"/>
        </w:numPr>
        <w:ind w:left="709" w:firstLine="0"/>
      </w:pPr>
      <w:r w:rsidRPr="006716FA">
        <w:t>псевдокод алгоритму – 15%;</w:t>
      </w:r>
    </w:p>
    <w:p w14:paraId="333BB9A1" w14:textId="77777777" w:rsidR="00451E6D" w:rsidRPr="006716FA" w:rsidRDefault="00451E6D" w:rsidP="00451E6D">
      <w:pPr>
        <w:numPr>
          <w:ilvl w:val="0"/>
          <w:numId w:val="3"/>
        </w:numPr>
        <w:ind w:left="709" w:firstLine="0"/>
      </w:pPr>
      <w:r w:rsidRPr="006716FA">
        <w:t>аналіз часової складності – 25%;</w:t>
      </w:r>
    </w:p>
    <w:p w14:paraId="154D24B1" w14:textId="77777777" w:rsidR="00451E6D" w:rsidRPr="006716FA" w:rsidRDefault="00451E6D" w:rsidP="00451E6D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 – 25%;</w:t>
      </w:r>
    </w:p>
    <w:p w14:paraId="4B854D8D" w14:textId="77777777" w:rsidR="00451E6D" w:rsidRPr="006716FA" w:rsidRDefault="00451E6D" w:rsidP="00451E6D">
      <w:pPr>
        <w:numPr>
          <w:ilvl w:val="0"/>
          <w:numId w:val="3"/>
        </w:numPr>
        <w:ind w:left="709" w:firstLine="0"/>
      </w:pPr>
      <w:r w:rsidRPr="006716FA">
        <w:t>тестування алгоритму – 20%;</w:t>
      </w:r>
    </w:p>
    <w:p w14:paraId="53FCFD5A" w14:textId="77777777" w:rsidR="00451E6D" w:rsidRPr="006716FA" w:rsidRDefault="00451E6D" w:rsidP="00451E6D">
      <w:pPr>
        <w:numPr>
          <w:ilvl w:val="0"/>
          <w:numId w:val="3"/>
        </w:numPr>
        <w:ind w:left="709" w:firstLine="0"/>
      </w:pPr>
      <w:r w:rsidRPr="006716FA">
        <w:t>висновок – 5%.</w:t>
      </w:r>
    </w:p>
    <w:bookmarkEnd w:id="41"/>
    <w:bookmarkEnd w:id="42"/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C3B9C" w14:textId="77777777" w:rsidR="00DF23BA" w:rsidRDefault="00DF23BA" w:rsidP="008739F8">
      <w:pPr>
        <w:spacing w:line="240" w:lineRule="auto"/>
      </w:pPr>
      <w:r>
        <w:separator/>
      </w:r>
    </w:p>
  </w:endnote>
  <w:endnote w:type="continuationSeparator" w:id="0">
    <w:p w14:paraId="335995DA" w14:textId="77777777" w:rsidR="00DF23BA" w:rsidRDefault="00DF23B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48EE1" w14:textId="4FACAA9A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59DB">
      <w:rPr>
        <w:rStyle w:val="a5"/>
        <w:noProof/>
      </w:rPr>
      <w:t>17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D84BA" w14:textId="77777777" w:rsidR="00DF23BA" w:rsidRDefault="00DF23BA" w:rsidP="008739F8">
      <w:pPr>
        <w:spacing w:line="240" w:lineRule="auto"/>
      </w:pPr>
      <w:r>
        <w:separator/>
      </w:r>
    </w:p>
  </w:footnote>
  <w:footnote w:type="continuationSeparator" w:id="0">
    <w:p w14:paraId="013FF1C0" w14:textId="77777777" w:rsidR="00DF23BA" w:rsidRDefault="00DF23B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02A48"/>
    <w:rsid w:val="00013975"/>
    <w:rsid w:val="000465DA"/>
    <w:rsid w:val="000A3305"/>
    <w:rsid w:val="000B03B1"/>
    <w:rsid w:val="000F1488"/>
    <w:rsid w:val="00156F88"/>
    <w:rsid w:val="001766D2"/>
    <w:rsid w:val="001E20BA"/>
    <w:rsid w:val="001E3848"/>
    <w:rsid w:val="001F294D"/>
    <w:rsid w:val="00217FDD"/>
    <w:rsid w:val="002258EC"/>
    <w:rsid w:val="00247427"/>
    <w:rsid w:val="00252047"/>
    <w:rsid w:val="00280F13"/>
    <w:rsid w:val="002C249D"/>
    <w:rsid w:val="002C56B7"/>
    <w:rsid w:val="002C7EC2"/>
    <w:rsid w:val="002D218B"/>
    <w:rsid w:val="002E58F3"/>
    <w:rsid w:val="003045E7"/>
    <w:rsid w:val="003053C5"/>
    <w:rsid w:val="00306B92"/>
    <w:rsid w:val="00311B98"/>
    <w:rsid w:val="0033061E"/>
    <w:rsid w:val="003463F1"/>
    <w:rsid w:val="00357CF2"/>
    <w:rsid w:val="0037710C"/>
    <w:rsid w:val="003872EE"/>
    <w:rsid w:val="003905A9"/>
    <w:rsid w:val="00397940"/>
    <w:rsid w:val="003A22E7"/>
    <w:rsid w:val="003C59DB"/>
    <w:rsid w:val="00433594"/>
    <w:rsid w:val="00451E6D"/>
    <w:rsid w:val="00465516"/>
    <w:rsid w:val="004A588A"/>
    <w:rsid w:val="004C311E"/>
    <w:rsid w:val="004C4131"/>
    <w:rsid w:val="004C5194"/>
    <w:rsid w:val="004D0630"/>
    <w:rsid w:val="004E1789"/>
    <w:rsid w:val="00517F77"/>
    <w:rsid w:val="00523710"/>
    <w:rsid w:val="00587CB4"/>
    <w:rsid w:val="005D4478"/>
    <w:rsid w:val="005F53CA"/>
    <w:rsid w:val="00607389"/>
    <w:rsid w:val="00621F39"/>
    <w:rsid w:val="00623CC0"/>
    <w:rsid w:val="00624689"/>
    <w:rsid w:val="00627E42"/>
    <w:rsid w:val="00634400"/>
    <w:rsid w:val="006628AA"/>
    <w:rsid w:val="00666C35"/>
    <w:rsid w:val="006675EA"/>
    <w:rsid w:val="006716FA"/>
    <w:rsid w:val="00684713"/>
    <w:rsid w:val="006918F3"/>
    <w:rsid w:val="006A25F3"/>
    <w:rsid w:val="006A56E3"/>
    <w:rsid w:val="006A5997"/>
    <w:rsid w:val="00744FED"/>
    <w:rsid w:val="007521CB"/>
    <w:rsid w:val="00771C5B"/>
    <w:rsid w:val="007D0E30"/>
    <w:rsid w:val="007D52CB"/>
    <w:rsid w:val="007D62FE"/>
    <w:rsid w:val="007E0C88"/>
    <w:rsid w:val="00801949"/>
    <w:rsid w:val="008206A2"/>
    <w:rsid w:val="0083169A"/>
    <w:rsid w:val="008365AD"/>
    <w:rsid w:val="008370C2"/>
    <w:rsid w:val="00846EE8"/>
    <w:rsid w:val="00847D44"/>
    <w:rsid w:val="00872077"/>
    <w:rsid w:val="008739F8"/>
    <w:rsid w:val="0089509C"/>
    <w:rsid w:val="008C570B"/>
    <w:rsid w:val="008E029D"/>
    <w:rsid w:val="008E0DCA"/>
    <w:rsid w:val="008E6F53"/>
    <w:rsid w:val="009620C2"/>
    <w:rsid w:val="00984EB4"/>
    <w:rsid w:val="009C6E68"/>
    <w:rsid w:val="009E5ED0"/>
    <w:rsid w:val="009E69B3"/>
    <w:rsid w:val="00A16F56"/>
    <w:rsid w:val="00AB6532"/>
    <w:rsid w:val="00B155A8"/>
    <w:rsid w:val="00B36B68"/>
    <w:rsid w:val="00B973B0"/>
    <w:rsid w:val="00BB4857"/>
    <w:rsid w:val="00BB5B84"/>
    <w:rsid w:val="00BC3D82"/>
    <w:rsid w:val="00BC3F1B"/>
    <w:rsid w:val="00BC7482"/>
    <w:rsid w:val="00BF487A"/>
    <w:rsid w:val="00C21F56"/>
    <w:rsid w:val="00C43CBD"/>
    <w:rsid w:val="00C500EA"/>
    <w:rsid w:val="00C94B66"/>
    <w:rsid w:val="00CA1FC2"/>
    <w:rsid w:val="00CB3C6E"/>
    <w:rsid w:val="00CC14F2"/>
    <w:rsid w:val="00CC5233"/>
    <w:rsid w:val="00CD6D12"/>
    <w:rsid w:val="00CE7ED1"/>
    <w:rsid w:val="00D107E7"/>
    <w:rsid w:val="00D2611F"/>
    <w:rsid w:val="00D27336"/>
    <w:rsid w:val="00D43097"/>
    <w:rsid w:val="00D455A6"/>
    <w:rsid w:val="00D6581B"/>
    <w:rsid w:val="00D82D93"/>
    <w:rsid w:val="00DA61C3"/>
    <w:rsid w:val="00DC366F"/>
    <w:rsid w:val="00DD367C"/>
    <w:rsid w:val="00DF23BA"/>
    <w:rsid w:val="00E23428"/>
    <w:rsid w:val="00E335CF"/>
    <w:rsid w:val="00E74457"/>
    <w:rsid w:val="00E806B0"/>
    <w:rsid w:val="00E80915"/>
    <w:rsid w:val="00E94D88"/>
    <w:rsid w:val="00EF72CA"/>
    <w:rsid w:val="00F2121C"/>
    <w:rsid w:val="00F409A8"/>
    <w:rsid w:val="00F53E5F"/>
    <w:rsid w:val="00F84CF0"/>
    <w:rsid w:val="00F93E05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  <w15:docId w15:val="{11A74754-9125-4E36-BEB8-893C004E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973B0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B973B0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F6E8A-FB91-4E12-B49E-CDD99317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17</Pages>
  <Words>7112</Words>
  <Characters>4055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simatiz</cp:lastModifiedBy>
  <cp:revision>93</cp:revision>
  <dcterms:created xsi:type="dcterms:W3CDTF">2022-02-15T17:59:00Z</dcterms:created>
  <dcterms:modified xsi:type="dcterms:W3CDTF">2022-02-20T14:45:00Z</dcterms:modified>
</cp:coreProperties>
</file>