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annesi, babası ve bir adet ağabeyi olan bir çocuktur. Evde annesi babası sürekli bir kavga içerisindedir. Ağabeyi ise babası ve annesini örnek alıp Ata`ya şiddet uygulamakta ve ona zorbalık yapmaktadır. Ata ve ağabeyi odasında oyun oynarken bir çığlık sesi duyulur.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Anne (babaya yalvarır vaziyette): Yeter artık yapma.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Baba: (adeta öç alırcasına kadını diğer bir yana fırlatarak.):Ben de senden bıktım der.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ve ağabeyi bu olaylara şahit olmaktadır ama alıştıkları için oyuna geri dönerler. Bir süre sonra Ata`nın ağabeyi Can atadan oyuncağı almak için yönelir. Ata her çocuğun yapabileceği bir şekilde oyuncağı vermek istemez.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sinirlenerek Ata`ya vurur. Yerinden kalkarak şunu der. : Oh olsun oyuncağı ben aldım.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yaşadığı olayı düşünüp içinden şunları der.: Annem babamla kavga ediyor babam annemden istediğini alıyor. Abim oyuncak için bana vurup kızıyor oyuncağı alıyor. Demek ki bende istediğim şeyler için bunu yapmalıyım. der.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Ertesi gün Ata okula gitti. Teneffüste arkadaşı Ata`nın kalemliğini eline alıp Ata ile dalga geçmeye başladı. Sonra Ata dün gece kendine dediği cümleyi hatırladı ve arkadaşının üstüne yürüdü ve onu itti.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Ata(Kalemliği eline alıp): Sen bunu hak ettin dedi.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