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B09" w:rsidRPr="00710673" w:rsidRDefault="004F5B09" w:rsidP="004F5B09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>МІНІСТЕРСТВО ОСВІТИ І НАУКИ УКРАЇНИ</w:t>
      </w:r>
    </w:p>
    <w:p w:rsidR="004F5B09" w:rsidRPr="00710673" w:rsidRDefault="004F5B09" w:rsidP="004F5B09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Чорноморський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національний</w:t>
      </w: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університет </w:t>
      </w: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br/>
        <w:t>імені Петра Могили</w:t>
      </w:r>
    </w:p>
    <w:p w:rsidR="004F5B09" w:rsidRPr="00710673" w:rsidRDefault="004F5B09" w:rsidP="004F5B09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10673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комп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’</w:t>
      </w:r>
      <w:r w:rsidRPr="00710673">
        <w:rPr>
          <w:rFonts w:ascii="Times New Roman" w:eastAsia="Times New Roman" w:hAnsi="Times New Roman"/>
          <w:b/>
          <w:sz w:val="28"/>
          <w:szCs w:val="28"/>
          <w:lang w:eastAsia="ru-RU"/>
        </w:rPr>
        <w:t>ютерних наук</w:t>
      </w:r>
    </w:p>
    <w:p w:rsidR="004F5B09" w:rsidRPr="00710673" w:rsidRDefault="004F5B09" w:rsidP="004F5B09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інженерії програмного забезпечення</w:t>
      </w:r>
    </w:p>
    <w:p w:rsidR="004F5B09" w:rsidRPr="00710673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F5B09" w:rsidRPr="00776738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4F5B09" w:rsidRPr="00776738" w:rsidRDefault="004F5B09" w:rsidP="004F5B09">
      <w:pPr>
        <w:pStyle w:val="FR1"/>
        <w:widowControl w:val="0"/>
        <w:spacing w:line="276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4F5B09" w:rsidRPr="00710673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F5B09" w:rsidRPr="00710673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spacing w:val="30"/>
          <w:sz w:val="28"/>
          <w:szCs w:val="28"/>
        </w:rPr>
      </w:pPr>
      <w:r w:rsidRPr="00710673">
        <w:rPr>
          <w:rFonts w:ascii="Times New Roman" w:hAnsi="Times New Roman" w:cs="Times New Roman"/>
          <w:b/>
          <w:bCs/>
          <w:spacing w:val="30"/>
          <w:sz w:val="40"/>
          <w:szCs w:val="40"/>
        </w:rPr>
        <w:t>ЗВІТ</w:t>
      </w:r>
    </w:p>
    <w:p w:rsidR="004F5B09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40"/>
          <w:szCs w:val="28"/>
        </w:rPr>
      </w:pPr>
      <w:r>
        <w:rPr>
          <w:rFonts w:ascii="Times New Roman" w:hAnsi="Times New Roman" w:cs="Times New Roman"/>
          <w:b/>
          <w:spacing w:val="30"/>
          <w:sz w:val="40"/>
          <w:szCs w:val="28"/>
        </w:rPr>
        <w:t>З ЛАБОРАТОРНОЇ РОБОТИ №1</w:t>
      </w:r>
    </w:p>
    <w:p w:rsidR="004F5B09" w:rsidRPr="00710673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0673">
        <w:rPr>
          <w:rFonts w:ascii="Times New Roman" w:hAnsi="Times New Roman" w:cs="Times New Roman"/>
          <w:sz w:val="28"/>
          <w:szCs w:val="28"/>
        </w:rPr>
        <w:t>з дисципліни «</w:t>
      </w:r>
      <w:r>
        <w:rPr>
          <w:rFonts w:ascii="Times New Roman" w:hAnsi="Times New Roman" w:cs="Times New Roman"/>
          <w:sz w:val="28"/>
          <w:szCs w:val="28"/>
        </w:rPr>
        <w:t>Основи програмної інженерії</w:t>
      </w:r>
      <w:r w:rsidRPr="00710673">
        <w:rPr>
          <w:rFonts w:ascii="Times New Roman" w:hAnsi="Times New Roman" w:cs="Times New Roman"/>
          <w:sz w:val="28"/>
          <w:szCs w:val="28"/>
        </w:rPr>
        <w:t>»</w:t>
      </w:r>
    </w:p>
    <w:p w:rsidR="004F5B09" w:rsidRPr="00035DC3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710673">
        <w:rPr>
          <w:rFonts w:ascii="Times New Roman" w:hAnsi="Times New Roman" w:cs="Times New Roman"/>
          <w:bCs/>
          <w:sz w:val="28"/>
          <w:szCs w:val="28"/>
        </w:rPr>
        <w:t>на </w:t>
      </w:r>
      <w:r w:rsidRPr="00035DC3">
        <w:rPr>
          <w:rFonts w:ascii="Times New Roman" w:hAnsi="Times New Roman" w:cs="Times New Roman"/>
          <w:sz w:val="28"/>
          <w:szCs w:val="28"/>
        </w:rPr>
        <w:t xml:space="preserve">тему: </w:t>
      </w:r>
      <w:r w:rsidRPr="00035DC3">
        <w:rPr>
          <w:rFonts w:ascii="Times New Roman" w:hAnsi="Times New Roman" w:cs="Times New Roman"/>
          <w:b/>
          <w:sz w:val="28"/>
          <w:szCs w:val="28"/>
        </w:rPr>
        <w:t>«</w:t>
      </w:r>
      <w:r w:rsidRPr="00211496">
        <w:rPr>
          <w:rFonts w:ascii="Times New Roman" w:hAnsi="Times New Roman" w:cs="Times New Roman"/>
          <w:b/>
          <w:sz w:val="28"/>
          <w:szCs w:val="28"/>
        </w:rPr>
        <w:t>Дослідження предметної області та існуючих аналогів</w:t>
      </w:r>
      <w:r w:rsidRPr="00035DC3">
        <w:rPr>
          <w:rFonts w:ascii="Times New Roman" w:hAnsi="Times New Roman" w:cs="Times New Roman"/>
          <w:b/>
          <w:sz w:val="28"/>
          <w:szCs w:val="28"/>
        </w:rPr>
        <w:t>»</w:t>
      </w:r>
    </w:p>
    <w:p w:rsidR="004F5B09" w:rsidRPr="00776738" w:rsidRDefault="004F5B09" w:rsidP="004F5B09">
      <w:pPr>
        <w:widowControl w:val="0"/>
        <w:autoSpaceDE w:val="0"/>
        <w:autoSpaceDN w:val="0"/>
        <w:adjustRightInd w:val="0"/>
        <w:spacing w:before="120" w:after="0" w:line="281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121</w:t>
      </w:r>
      <w:r w:rsidRPr="00710673">
        <w:rPr>
          <w:rFonts w:ascii="Times New Roman" w:eastAsia="Times New Roman" w:hAnsi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ЛР.ПЗ.01 – 109.</w:t>
      </w:r>
      <w:r w:rsidR="00A02ECB">
        <w:rPr>
          <w:rFonts w:ascii="Times New Roman" w:eastAsia="Times New Roman" w:hAnsi="Times New Roman"/>
          <w:sz w:val="28"/>
          <w:szCs w:val="24"/>
          <w:lang w:val="ru-RU" w:eastAsia="ru-RU"/>
        </w:rPr>
        <w:t>1810902</w:t>
      </w:r>
    </w:p>
    <w:p w:rsidR="004F5B09" w:rsidRPr="00710673" w:rsidRDefault="004F5B09" w:rsidP="004F5B09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F5B09" w:rsidRPr="00710673" w:rsidRDefault="004F5B09" w:rsidP="004F5B09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F5B09" w:rsidRPr="00710673" w:rsidRDefault="004F5B09" w:rsidP="004F5B09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F5B09" w:rsidRPr="00710673" w:rsidRDefault="004F5B09" w:rsidP="004F5B09">
      <w:pPr>
        <w:spacing w:after="0" w:line="240" w:lineRule="auto"/>
        <w:ind w:firstLine="56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4F5B09" w:rsidRPr="00C32B79" w:rsidRDefault="00A02ECB" w:rsidP="004F5B09">
      <w:pPr>
        <w:spacing w:after="0" w:line="240" w:lineRule="auto"/>
        <w:ind w:left="3969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Викона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>в</w:t>
      </w:r>
      <w:r w:rsidR="004F5B09"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: студент </w:t>
      </w:r>
      <w:r w:rsidR="004F5B0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1 курсу, групи 109</w:t>
      </w:r>
    </w:p>
    <w:p w:rsidR="004F5B09" w:rsidRPr="00C32B79" w:rsidRDefault="004F5B09" w:rsidP="004F5B09">
      <w:pPr>
        <w:spacing w:after="0" w:line="240" w:lineRule="auto"/>
        <w:ind w:left="3969"/>
        <w:rPr>
          <w:rFonts w:ascii="Times New Roman" w:eastAsia="Times New Roman" w:hAnsi="Times New Roman"/>
          <w:color w:val="000000"/>
          <w:sz w:val="16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спеціальності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121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«</w:t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Інженерія програмного забезпечення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»</w:t>
      </w:r>
    </w:p>
    <w:p w:rsidR="004F5B09" w:rsidRPr="007955EB" w:rsidRDefault="004F5B09" w:rsidP="004F5B09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b/>
          <w:w w:val="100"/>
          <w:sz w:val="24"/>
          <w:szCs w:val="24"/>
          <w:u w:val="single"/>
        </w:rPr>
      </w:pPr>
      <w:r w:rsidRPr="007955EB">
        <w:rPr>
          <w:rFonts w:ascii="Times New Roman" w:hAnsi="Times New Roman" w:cs="Times New Roman"/>
          <w:b/>
          <w:w w:val="100"/>
          <w:sz w:val="24"/>
          <w:szCs w:val="24"/>
          <w:u w:val="single"/>
        </w:rPr>
        <w:t>______</w:t>
      </w:r>
      <w:r w:rsidR="007955EB" w:rsidRPr="007955EB">
        <w:rPr>
          <w:rFonts w:ascii="Times New Roman" w:hAnsi="Times New Roman" w:cs="Times New Roman"/>
          <w:b/>
          <w:w w:val="100"/>
          <w:sz w:val="24"/>
          <w:szCs w:val="24"/>
          <w:u w:val="single"/>
        </w:rPr>
        <w:t>Ан Євген В’ячеславович</w:t>
      </w:r>
    </w:p>
    <w:p w:rsidR="004F5B09" w:rsidRPr="00710673" w:rsidRDefault="004F5B09" w:rsidP="004F5B09">
      <w:pPr>
        <w:spacing w:after="0" w:line="240" w:lineRule="auto"/>
        <w:ind w:left="396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10673">
        <w:rPr>
          <w:rFonts w:ascii="Times New Roman" w:eastAsia="Times New Roman" w:hAnsi="Times New Roman"/>
          <w:sz w:val="20"/>
          <w:szCs w:val="20"/>
          <w:lang w:eastAsia="ru-RU"/>
        </w:rPr>
        <w:t>(підпис, ініціали та прізвище)</w:t>
      </w:r>
    </w:p>
    <w:p w:rsidR="004F5B09" w:rsidRPr="00710673" w:rsidRDefault="004F5B09" w:rsidP="004F5B09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710673"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 w:rsidRPr="00710673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7955EB">
        <w:rPr>
          <w:rFonts w:ascii="Times New Roman" w:hAnsi="Times New Roman" w:cs="Times New Roman"/>
          <w:w w:val="100"/>
          <w:sz w:val="24"/>
          <w:szCs w:val="24"/>
          <w:u w:val="single"/>
        </w:rPr>
        <w:t>08</w:t>
      </w:r>
      <w:r w:rsidRPr="00776738">
        <w:rPr>
          <w:rFonts w:ascii="Times New Roman" w:hAnsi="Times New Roman" w:cs="Times New Roman"/>
          <w:w w:val="100"/>
          <w:sz w:val="24"/>
          <w:szCs w:val="24"/>
          <w:u w:val="single"/>
        </w:rPr>
        <w:t>.09.2018</w:t>
      </w:r>
      <w:r w:rsidRPr="00710673">
        <w:rPr>
          <w:rFonts w:ascii="Times New Roman" w:hAnsi="Times New Roman" w:cs="Times New Roman"/>
          <w:w w:val="100"/>
          <w:sz w:val="24"/>
          <w:szCs w:val="24"/>
        </w:rPr>
        <w:t>__________________</w:t>
      </w:r>
    </w:p>
    <w:p w:rsidR="004F5B09" w:rsidRPr="00710673" w:rsidRDefault="004F5B09" w:rsidP="004F5B09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 w:rsidRPr="00710673">
        <w:rPr>
          <w:i/>
        </w:rPr>
        <w:tab/>
      </w:r>
      <w:r w:rsidRPr="00710673"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:rsidR="004F5B09" w:rsidRPr="00710673" w:rsidRDefault="004F5B09" w:rsidP="004F5B09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F91349" w:rsidRDefault="00F91349" w:rsidP="00F91349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Перевірив: викладач</w:t>
      </w:r>
    </w:p>
    <w:p w:rsidR="00F91349" w:rsidRDefault="00F91349" w:rsidP="00F91349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jc w:val="left"/>
        <w:rPr>
          <w:rFonts w:ascii="Times New Roman" w:hAnsi="Times New Roman" w:cs="Times New Roman"/>
          <w:b/>
          <w:w w:val="1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w w:val="100"/>
          <w:sz w:val="16"/>
          <w:szCs w:val="16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w w:val="100"/>
          <w:sz w:val="24"/>
          <w:szCs w:val="24"/>
        </w:rPr>
        <w:t xml:space="preserve">______________________ </w:t>
      </w:r>
      <w:r>
        <w:rPr>
          <w:rFonts w:ascii="Times New Roman" w:hAnsi="Times New Roman" w:cs="Times New Roman"/>
          <w:w w:val="100"/>
          <w:sz w:val="28"/>
          <w:szCs w:val="24"/>
          <w:u w:val="single"/>
        </w:rPr>
        <w:t xml:space="preserve">І.О. Кандиба  </w:t>
      </w:r>
    </w:p>
    <w:p w:rsidR="00F91349" w:rsidRDefault="00F91349" w:rsidP="00F91349">
      <w:pPr>
        <w:spacing w:after="0" w:line="240" w:lineRule="auto"/>
        <w:ind w:left="396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(підпис, ініціали та прізвище)</w:t>
      </w:r>
    </w:p>
    <w:p w:rsidR="00F91349" w:rsidRDefault="00F91349" w:rsidP="00F91349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 xml:space="preserve">              </w:t>
      </w:r>
      <w:r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</w:t>
      </w:r>
    </w:p>
    <w:p w:rsidR="00F91349" w:rsidRDefault="00F91349" w:rsidP="00F91349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:rsidR="00F91349" w:rsidRDefault="00F91349" w:rsidP="00F91349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:rsidR="004F5B09" w:rsidRPr="00710673" w:rsidRDefault="004F5B09" w:rsidP="004F5B09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:rsidR="004F5B09" w:rsidRPr="00710673" w:rsidRDefault="004F5B09" w:rsidP="004F5B09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:rsidR="004F5B09" w:rsidRDefault="004F5B09" w:rsidP="004F5B09">
      <w:pPr>
        <w:spacing w:before="240" w:after="120" w:line="240" w:lineRule="auto"/>
        <w:jc w:val="center"/>
      </w:pPr>
      <w:r w:rsidRPr="00710673">
        <w:rPr>
          <w:rFonts w:ascii="Times New Roman" w:eastAsia="Times New Roman" w:hAnsi="Times New Roman"/>
          <w:b/>
          <w:iCs/>
          <w:sz w:val="32"/>
          <w:szCs w:val="32"/>
        </w:rPr>
        <w:t>м. </w:t>
      </w: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>Миколаїв</w:t>
      </w:r>
      <w:r>
        <w:rPr>
          <w:rFonts w:ascii="Times New Roman" w:eastAsia="Times New Roman" w:hAnsi="Times New Roman"/>
          <w:b/>
          <w:iCs/>
          <w:sz w:val="32"/>
          <w:szCs w:val="32"/>
        </w:rPr>
        <w:t> – 2018</w:t>
      </w:r>
      <w:r w:rsidRPr="00710673">
        <w:rPr>
          <w:rFonts w:ascii="Times New Roman" w:eastAsia="Times New Roman" w:hAnsi="Times New Roman"/>
          <w:b/>
          <w:iCs/>
          <w:sz w:val="32"/>
          <w:szCs w:val="32"/>
        </w:rPr>
        <w:t xml:space="preserve"> рік</w:t>
      </w:r>
    </w:p>
    <w:p w:rsidR="008671E2" w:rsidRDefault="008671E2" w:rsidP="00197C96">
      <w:pPr>
        <w:jc w:val="both"/>
        <w:rPr>
          <w:rFonts w:ascii="Time New Roman" w:hAnsi="Time New Roman"/>
          <w:b/>
          <w:sz w:val="28"/>
          <w:szCs w:val="28"/>
          <w:lang w:val="ru-RU"/>
        </w:rPr>
      </w:pPr>
      <w:r>
        <w:rPr>
          <w:rFonts w:ascii="Time New Roman" w:hAnsi="Time New Roman"/>
          <w:b/>
          <w:sz w:val="28"/>
          <w:szCs w:val="28"/>
          <w:lang w:val="ru-RU"/>
        </w:rPr>
        <w:t xml:space="preserve">                                                          </w:t>
      </w:r>
    </w:p>
    <w:p w:rsidR="004F5B09" w:rsidRPr="00ED69EA" w:rsidRDefault="008671E2" w:rsidP="00197C96">
      <w:pPr>
        <w:jc w:val="both"/>
        <w:rPr>
          <w:rFonts w:ascii="Time New Roman" w:hAnsi="Time New Roman"/>
          <w:b/>
          <w:sz w:val="28"/>
          <w:szCs w:val="28"/>
          <w:lang w:val="ru-RU"/>
        </w:rPr>
      </w:pPr>
      <w:r>
        <w:rPr>
          <w:rFonts w:ascii="Time New Roman" w:hAnsi="Time New Roman"/>
          <w:b/>
          <w:sz w:val="28"/>
          <w:szCs w:val="28"/>
          <w:lang w:val="ru-RU"/>
        </w:rPr>
        <w:lastRenderedPageBreak/>
        <w:t xml:space="preserve">                                </w:t>
      </w:r>
      <w:r w:rsidR="004F5B09" w:rsidRPr="0050303D">
        <w:rPr>
          <w:rFonts w:ascii="Time New Roman" w:hAnsi="Time New Roman"/>
          <w:b/>
          <w:sz w:val="28"/>
          <w:szCs w:val="28"/>
        </w:rPr>
        <w:t>Лабораторна робота №1</w:t>
      </w:r>
    </w:p>
    <w:p w:rsidR="004F5B09" w:rsidRPr="00A02ECB" w:rsidRDefault="004F5B09" w:rsidP="00197C9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02ECB">
        <w:rPr>
          <w:rFonts w:ascii="Times New Roman" w:hAnsi="Times New Roman"/>
          <w:b/>
          <w:sz w:val="28"/>
          <w:szCs w:val="28"/>
        </w:rPr>
        <w:t>Тема: Дослідження предметної області та існуючих аналогів</w:t>
      </w:r>
    </w:p>
    <w:p w:rsidR="0075609A" w:rsidRDefault="004F5B09" w:rsidP="009A0B5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02ECB">
        <w:rPr>
          <w:rFonts w:ascii="Times New Roman" w:hAnsi="Times New Roman"/>
          <w:b/>
          <w:sz w:val="28"/>
          <w:szCs w:val="28"/>
        </w:rPr>
        <w:t xml:space="preserve">Завдання: </w:t>
      </w:r>
      <w:r w:rsidRPr="00197C96">
        <w:rPr>
          <w:rFonts w:ascii="Times New Roman" w:hAnsi="Times New Roman"/>
          <w:sz w:val="28"/>
          <w:szCs w:val="28"/>
        </w:rPr>
        <w:t>варіант</w:t>
      </w:r>
      <w:r w:rsidRPr="00197C96">
        <w:rPr>
          <w:rFonts w:ascii="Times New Roman" w:hAnsi="Times New Roman"/>
          <w:sz w:val="28"/>
          <w:szCs w:val="28"/>
          <w:lang w:val="ru-RU"/>
        </w:rPr>
        <w:t xml:space="preserve"> 2 </w:t>
      </w:r>
      <w:r w:rsidR="00A02ECB" w:rsidRPr="00197C96">
        <w:rPr>
          <w:rFonts w:ascii="Times New Roman" w:hAnsi="Times New Roman"/>
          <w:sz w:val="28"/>
          <w:szCs w:val="28"/>
          <w:lang w:val="ru-RU"/>
        </w:rPr>
        <w:t>–</w:t>
      </w:r>
      <w:r w:rsidRPr="00197C9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02ECB" w:rsidRPr="00197C96">
        <w:rPr>
          <w:rFonts w:ascii="Times New Roman" w:hAnsi="Times New Roman"/>
          <w:sz w:val="28"/>
          <w:szCs w:val="28"/>
          <w:lang w:val="ru-RU"/>
        </w:rPr>
        <w:t>с</w:t>
      </w:r>
      <w:r w:rsidR="00A02ECB" w:rsidRPr="00197C96">
        <w:rPr>
          <w:rFonts w:ascii="Times New Roman" w:hAnsi="Times New Roman"/>
          <w:sz w:val="28"/>
          <w:szCs w:val="28"/>
        </w:rPr>
        <w:t>истема обміну  повідомленнями</w:t>
      </w:r>
      <w:r w:rsidR="00A02ECB" w:rsidRPr="00197C96">
        <w:rPr>
          <w:rFonts w:ascii="Times New Roman" w:hAnsi="Times New Roman"/>
          <w:sz w:val="28"/>
          <w:szCs w:val="28"/>
          <w:lang w:val="ru-RU"/>
        </w:rPr>
        <w:t xml:space="preserve">  «</w:t>
      </w:r>
      <w:r w:rsidR="00DC5ECE">
        <w:rPr>
          <w:rFonts w:ascii="Times New Roman" w:hAnsi="Times New Roman"/>
          <w:sz w:val="28"/>
          <w:szCs w:val="28"/>
        </w:rPr>
        <w:t>Інстаграмм</w:t>
      </w:r>
      <w:r w:rsidR="009A0B5C">
        <w:rPr>
          <w:rFonts w:ascii="Times New Roman" w:hAnsi="Times New Roman"/>
          <w:sz w:val="28"/>
          <w:szCs w:val="28"/>
          <w:lang w:val="ru-RU"/>
        </w:rPr>
        <w:t>»</w:t>
      </w:r>
    </w:p>
    <w:p w:rsidR="00BD7146" w:rsidRDefault="00BD7146" w:rsidP="009A0B5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E3C7C" w:rsidRDefault="008C7288" w:rsidP="008C7288">
      <w:pPr>
        <w:spacing w:after="0" w:line="360" w:lineRule="auto"/>
        <w:rPr>
          <w:rFonts w:ascii="Time New Roman" w:hAnsi="Time New Roman"/>
          <w:sz w:val="28"/>
          <w:szCs w:val="28"/>
        </w:rPr>
      </w:pPr>
      <w:r w:rsidRPr="008C7288">
        <w:rPr>
          <w:rFonts w:ascii="Times New Roman" w:hAnsi="Times New Roman"/>
          <w:sz w:val="28"/>
          <w:szCs w:val="28"/>
          <w:lang w:val="ru-RU"/>
        </w:rPr>
        <w:t>1)</w:t>
      </w:r>
      <w:r>
        <w:rPr>
          <w:rFonts w:ascii="Time New Roman" w:hAnsi="Time New Roman"/>
          <w:sz w:val="28"/>
          <w:szCs w:val="28"/>
          <w:lang w:val="ru-RU"/>
        </w:rPr>
        <w:t xml:space="preserve"> </w:t>
      </w:r>
      <w:r w:rsidRPr="008C7288">
        <w:rPr>
          <w:rFonts w:ascii="Time New Roman" w:hAnsi="Time New Roman"/>
          <w:sz w:val="28"/>
          <w:szCs w:val="28"/>
          <w:lang w:val="ru-RU"/>
        </w:rPr>
        <w:t>З</w:t>
      </w:r>
      <w:r w:rsidR="00DE3C7C" w:rsidRPr="008C7288">
        <w:rPr>
          <w:rFonts w:ascii="Time New Roman" w:hAnsi="Time New Roman"/>
          <w:sz w:val="28"/>
          <w:szCs w:val="28"/>
        </w:rPr>
        <w:t>найти існуючі програмні рішення, провести аналіз:</w:t>
      </w:r>
    </w:p>
    <w:p w:rsidR="00BD7146" w:rsidRPr="008C7288" w:rsidRDefault="00BD7146" w:rsidP="008C7288">
      <w:pPr>
        <w:spacing w:after="0" w:line="360" w:lineRule="auto"/>
        <w:rPr>
          <w:rFonts w:ascii="Time New Roman" w:hAnsi="Time New Roman"/>
          <w:sz w:val="28"/>
          <w:szCs w:val="28"/>
        </w:rPr>
      </w:pPr>
    </w:p>
    <w:p w:rsidR="009A0B5C" w:rsidRPr="009A0B5C" w:rsidRDefault="00BD7146" w:rsidP="00BD7146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М</w:t>
      </w:r>
      <w:r w:rsidR="009A0B5C" w:rsidRPr="009A0B5C">
        <w:rPr>
          <w:rFonts w:ascii="Times New Roman" w:hAnsi="Times New Roman"/>
          <w:b/>
          <w:sz w:val="28"/>
          <w:szCs w:val="28"/>
        </w:rPr>
        <w:t>інімальні системні вимоги</w:t>
      </w:r>
      <w:r w:rsidR="009A0B5C" w:rsidRPr="009A0B5C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6564"/>
      </w:tblGrid>
      <w:tr w:rsidR="00FD27EA" w:rsidRPr="00FD27EA" w:rsidTr="00FD27EA"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FD27EA" w:rsidRPr="00197C96" w:rsidRDefault="00DC5ECE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Інстаграмм</w:t>
            </w:r>
            <w:proofErr w:type="spellEnd"/>
            <w:r w:rsidR="00FD27EA"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для </w:t>
            </w:r>
            <w:proofErr w:type="spellStart"/>
            <w:r w:rsidR="00FD27EA"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настільних</w:t>
            </w:r>
            <w:proofErr w:type="spellEnd"/>
            <w:r w:rsidR="00FD27EA"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ПК з Windows</w:t>
            </w:r>
            <w:r w:rsidR="00FD27EA" w:rsidRPr="00197C96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:</w:t>
            </w:r>
          </w:p>
          <w:p w:rsidR="00FD27EA" w:rsidRPr="00FD27EA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</w:pPr>
          </w:p>
        </w:tc>
      </w:tr>
      <w:tr w:rsidR="00FD27EA" w:rsidRPr="00FD27EA" w:rsidTr="00FD27EA">
        <w:tc>
          <w:tcPr>
            <w:tcW w:w="2250" w:type="dxa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:rsidR="00FD27EA" w:rsidRPr="00FD27EA" w:rsidRDefault="00FD27EA" w:rsidP="00197C96">
            <w:pPr>
              <w:spacing w:after="0" w:line="240" w:lineRule="auto"/>
              <w:jc w:val="both"/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</w:pPr>
            <w:r w:rsidRPr="00FD27EA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 </w:t>
            </w:r>
            <w:proofErr w:type="spellStart"/>
            <w:r w:rsidR="002C51D4" w:rsidRPr="00197C96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Версії</w:t>
            </w:r>
            <w:proofErr w:type="spellEnd"/>
            <w:r w:rsidR="002C51D4" w:rsidRPr="00197C96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:</w:t>
            </w:r>
            <w:r w:rsidRPr="00FD27EA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FD27EA" w:rsidRPr="00FD27EA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</w:pP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Windows 10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>Windows 8.1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>ОС Windows 8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 xml:space="preserve">Windows 7 (32-bit та 64-розрядні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версії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підтримується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) - див.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примітку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нижче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Windows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Vista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 xml:space="preserve">Windows XP SP3 (32-bit та 64-розрядні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версії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підтримується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) - див.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примітку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нижче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</w:r>
            <w:proofErr w:type="spellStart"/>
            <w:r w:rsidRPr="009A0B5C">
              <w:rPr>
                <w:rFonts w:ascii="Times New Roman" w:eastAsia="Times New Roman" w:hAnsi="Times New Roman"/>
                <w:bCs/>
                <w:color w:val="2B2B30"/>
                <w:sz w:val="28"/>
                <w:szCs w:val="28"/>
                <w:bdr w:val="none" w:sz="0" w:space="0" w:color="auto" w:frame="1"/>
                <w:lang w:val="ru-RU" w:eastAsia="ru-RU"/>
              </w:rPr>
              <w:t>Примітка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: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Skype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версія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8) на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робочому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столі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Windows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вимагає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: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Windows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10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версії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1507,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версія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1511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>Windows 8.1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>ОС Windows 8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 xml:space="preserve">Windows 7 (32-bit та 64-розрядні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версії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підтримується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)</w:t>
            </w:r>
          </w:p>
        </w:tc>
      </w:tr>
      <w:tr w:rsidR="00FD27EA" w:rsidRPr="00FD27EA" w:rsidTr="00FD27EA">
        <w:tc>
          <w:tcPr>
            <w:tcW w:w="0" w:type="auto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:rsidR="00FD27EA" w:rsidRPr="00FD27EA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</w:pPr>
            <w:proofErr w:type="spellStart"/>
            <w:r w:rsidRPr="00FD27EA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Процесор</w:t>
            </w:r>
            <w:proofErr w:type="spellEnd"/>
            <w:r w:rsidR="002C51D4" w:rsidRPr="00197C96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FD27EA" w:rsidRPr="00FD27EA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</w:pP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Принаймні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1 ГГц</w:t>
            </w:r>
          </w:p>
        </w:tc>
      </w:tr>
      <w:tr w:rsidR="00FD27EA" w:rsidRPr="00FD27EA" w:rsidTr="00FD27EA">
        <w:tc>
          <w:tcPr>
            <w:tcW w:w="0" w:type="auto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:rsidR="00FD27EA" w:rsidRPr="00FD27EA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</w:pPr>
            <w:r w:rsidRPr="00FD27EA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 xml:space="preserve">Оперативна </w:t>
            </w:r>
            <w:proofErr w:type="spellStart"/>
            <w:r w:rsidRPr="00FD27EA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пам’ять</w:t>
            </w:r>
            <w:proofErr w:type="spellEnd"/>
            <w:r w:rsidR="002C51D4" w:rsidRPr="00197C96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FD27EA" w:rsidRPr="00FD27EA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</w:pP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Принаймні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512 МБ</w:t>
            </w:r>
          </w:p>
        </w:tc>
      </w:tr>
    </w:tbl>
    <w:p w:rsidR="002C51D4" w:rsidRPr="00197C96" w:rsidRDefault="002C51D4" w:rsidP="00197C96">
      <w:pPr>
        <w:pStyle w:val="a3"/>
        <w:spacing w:after="0" w:line="360" w:lineRule="auto"/>
        <w:ind w:left="90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D27EA" w:rsidRPr="009A0B5C" w:rsidRDefault="002C51D4" w:rsidP="00BD714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A0B5C">
        <w:rPr>
          <w:rFonts w:ascii="Times New Roman" w:hAnsi="Times New Roman"/>
          <w:b/>
          <w:sz w:val="28"/>
          <w:szCs w:val="28"/>
          <w:lang w:val="ru-RU"/>
        </w:rPr>
        <w:t>Наявність</w:t>
      </w:r>
      <w:proofErr w:type="spellEnd"/>
      <w:r w:rsidRPr="009A0B5C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9A0B5C">
        <w:rPr>
          <w:rFonts w:ascii="Times New Roman" w:hAnsi="Times New Roman"/>
          <w:b/>
          <w:sz w:val="28"/>
          <w:szCs w:val="28"/>
          <w:lang w:val="ru-RU"/>
        </w:rPr>
        <w:t>ліцензії</w:t>
      </w:r>
      <w:proofErr w:type="spellEnd"/>
      <w:r w:rsidRPr="009A0B5C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9A0B5C">
        <w:rPr>
          <w:rFonts w:ascii="Times New Roman" w:hAnsi="Times New Roman"/>
          <w:sz w:val="28"/>
          <w:szCs w:val="28"/>
          <w:lang w:val="ru-RU"/>
        </w:rPr>
        <w:t>:</w:t>
      </w:r>
      <w:proofErr w:type="gramEnd"/>
    </w:p>
    <w:p w:rsidR="002C51D4" w:rsidRPr="00197C96" w:rsidRDefault="002C51D4" w:rsidP="00197C96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2B2B30"/>
          <w:sz w:val="28"/>
          <w:szCs w:val="28"/>
        </w:rPr>
      </w:pPr>
      <w:r w:rsidRPr="00197C96">
        <w:rPr>
          <w:sz w:val="28"/>
          <w:szCs w:val="28"/>
        </w:rPr>
        <w:t xml:space="preserve">Программа </w:t>
      </w:r>
      <w:proofErr w:type="spellStart"/>
      <w:proofErr w:type="gramStart"/>
      <w:r w:rsidRPr="00197C96">
        <w:rPr>
          <w:sz w:val="28"/>
          <w:szCs w:val="28"/>
        </w:rPr>
        <w:t>безкоштов</w:t>
      </w:r>
      <w:r w:rsidR="007B4FE9">
        <w:rPr>
          <w:sz w:val="28"/>
          <w:szCs w:val="28"/>
        </w:rPr>
        <w:t>на,проте</w:t>
      </w:r>
      <w:proofErr w:type="spellEnd"/>
      <w:proofErr w:type="gramEnd"/>
      <w:r w:rsidR="007B4FE9">
        <w:rPr>
          <w:sz w:val="28"/>
          <w:szCs w:val="28"/>
        </w:rPr>
        <w:t xml:space="preserve"> </w:t>
      </w:r>
      <w:proofErr w:type="spellStart"/>
      <w:r w:rsidR="007B4FE9">
        <w:rPr>
          <w:sz w:val="28"/>
          <w:szCs w:val="28"/>
        </w:rPr>
        <w:t>має</w:t>
      </w:r>
      <w:proofErr w:type="spellEnd"/>
      <w:r w:rsidR="007B4FE9">
        <w:rPr>
          <w:sz w:val="28"/>
          <w:szCs w:val="28"/>
        </w:rPr>
        <w:t xml:space="preserve"> є </w:t>
      </w:r>
      <w:proofErr w:type="spellStart"/>
      <w:r w:rsidR="007B4FE9">
        <w:rPr>
          <w:sz w:val="28"/>
          <w:szCs w:val="28"/>
        </w:rPr>
        <w:t>декілька</w:t>
      </w:r>
      <w:proofErr w:type="spellEnd"/>
      <w:r w:rsidR="007B4FE9">
        <w:rPr>
          <w:sz w:val="28"/>
          <w:szCs w:val="28"/>
        </w:rPr>
        <w:t xml:space="preserve"> умов </w:t>
      </w:r>
      <w:proofErr w:type="spellStart"/>
      <w:r w:rsidR="007B4FE9">
        <w:rPr>
          <w:sz w:val="28"/>
          <w:szCs w:val="28"/>
        </w:rPr>
        <w:t>що</w:t>
      </w:r>
      <w:r w:rsidRPr="00197C96">
        <w:rPr>
          <w:sz w:val="28"/>
          <w:szCs w:val="28"/>
        </w:rPr>
        <w:t>до</w:t>
      </w:r>
      <w:proofErr w:type="spellEnd"/>
      <w:r w:rsidRPr="00197C96">
        <w:rPr>
          <w:sz w:val="28"/>
          <w:szCs w:val="28"/>
        </w:rPr>
        <w:t xml:space="preserve"> </w:t>
      </w:r>
      <w:proofErr w:type="spellStart"/>
      <w:r w:rsidRPr="00197C96">
        <w:rPr>
          <w:sz w:val="28"/>
          <w:szCs w:val="28"/>
        </w:rPr>
        <w:t>використання</w:t>
      </w:r>
      <w:proofErr w:type="spellEnd"/>
      <w:r w:rsidRPr="00197C96">
        <w:rPr>
          <w:sz w:val="28"/>
          <w:szCs w:val="28"/>
        </w:rPr>
        <w:t>.</w:t>
      </w:r>
      <w:r w:rsidRPr="00197C96">
        <w:rPr>
          <w:rStyle w:val="a5"/>
          <w:color w:val="2B2B30"/>
          <w:sz w:val="28"/>
          <w:szCs w:val="28"/>
          <w:bdr w:val="none" w:sz="0" w:space="0" w:color="auto" w:frame="1"/>
        </w:rPr>
        <w:t xml:space="preserve"> </w:t>
      </w:r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У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разі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виконання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всіх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умов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ви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отримуєте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описані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нижче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права на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необмежений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термін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>.</w:t>
      </w:r>
    </w:p>
    <w:p w:rsidR="002C51D4" w:rsidRDefault="002C51D4" w:rsidP="00197C9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Права на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інсталяцію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та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Ви можете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інсталювати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та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своєму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пристрої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одну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копію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BD7146" w:rsidRDefault="002C51D4" w:rsidP="00197C9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Область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застосування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ліцензії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.</w:t>
      </w:r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 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надається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умовах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ліцензії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а не продажу.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надає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вам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лише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деякі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 з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Усі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залишаються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за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корпорацією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lastRenderedPageBreak/>
        <w:t xml:space="preserve">Майкрософт.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можна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лише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спосіб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чітко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описаний 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цій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угоді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окрім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випадків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коли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гарантує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чинне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Ви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також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зобов’язані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дотримуватись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усіх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технічних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обмежень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щодо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дозволяють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його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лише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певний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спосіб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</w:p>
    <w:p w:rsidR="002C51D4" w:rsidRPr="00BD7146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b/>
          <w:color w:val="2B2B30"/>
          <w:sz w:val="28"/>
          <w:szCs w:val="28"/>
          <w:lang w:val="ru-RU" w:eastAsia="ru-RU"/>
        </w:rPr>
      </w:pPr>
      <w:r w:rsidRPr="00BD7146">
        <w:rPr>
          <w:rFonts w:ascii="Times New Roman" w:eastAsia="Times New Roman" w:hAnsi="Times New Roman"/>
          <w:b/>
          <w:color w:val="2B2B30"/>
          <w:sz w:val="28"/>
          <w:szCs w:val="28"/>
          <w:lang w:val="ru-RU" w:eastAsia="ru-RU"/>
        </w:rPr>
        <w:t xml:space="preserve">   </w:t>
      </w:r>
      <w:r w:rsidR="002C51D4" w:rsidRPr="00BD7146">
        <w:rPr>
          <w:rFonts w:ascii="Times New Roman" w:eastAsia="Times New Roman" w:hAnsi="Times New Roman"/>
          <w:b/>
          <w:color w:val="2B2B30"/>
          <w:sz w:val="28"/>
          <w:szCs w:val="28"/>
          <w:lang w:val="ru-RU" w:eastAsia="ru-RU"/>
        </w:rPr>
        <w:t>Заборонено</w:t>
      </w:r>
      <w:r w:rsidRPr="00BD7146">
        <w:rPr>
          <w:rFonts w:ascii="Times New Roman" w:eastAsia="Times New Roman" w:hAnsi="Times New Roman"/>
          <w:b/>
          <w:color w:val="2B2B30"/>
          <w:sz w:val="28"/>
          <w:szCs w:val="28"/>
          <w:lang w:val="ru-RU" w:eastAsia="ru-RU"/>
        </w:rPr>
        <w:t>:</w:t>
      </w:r>
    </w:p>
    <w:p w:rsidR="002C51D4" w:rsidRPr="009A0B5C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намагатись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обійти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будь-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технічні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обмеження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щодо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продукту;</w:t>
      </w:r>
    </w:p>
    <w:p w:rsidR="002C51D4" w:rsidRPr="009A0B5C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виконувати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зворотне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конструювання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декомпіляцію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або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дизасемблювання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цього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окрім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випадків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коли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такі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дії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дозволено за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чинним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законодавством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і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лише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дозволеному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обсязі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;</w:t>
      </w:r>
    </w:p>
    <w:p w:rsidR="002C51D4" w:rsidRPr="009A0B5C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робити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копії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продукту, не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дозволені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згідно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з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цією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ліцензійною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угодою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або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чинним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законодавством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;</w:t>
      </w:r>
    </w:p>
    <w:p w:rsidR="002C51D4" w:rsidRPr="009A0B5C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публікувати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щоб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користувачі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могли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його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скопіювати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;</w:t>
      </w:r>
    </w:p>
    <w:p w:rsidR="002C51D4" w:rsidRPr="009A0B5C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орендувати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здавати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оренду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позичати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продукт;</w:t>
      </w:r>
    </w:p>
    <w:p w:rsidR="002C51D4" w:rsidRPr="009A0B5C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передавати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продукт, до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застосовується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угода,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стороннім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особам;</w:t>
      </w:r>
    </w:p>
    <w:p w:rsidR="002C51D4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для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надання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комерційних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послуг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із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хостингу.</w:t>
      </w:r>
    </w:p>
    <w:p w:rsidR="00BD7146" w:rsidRPr="009A0B5C" w:rsidRDefault="00BD7146" w:rsidP="00BD7146">
      <w:pPr>
        <w:shd w:val="clear" w:color="auto" w:fill="FFFFFF"/>
        <w:spacing w:after="0" w:line="420" w:lineRule="atLeast"/>
        <w:ind w:left="72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Резервне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копіювання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Дозволено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зробити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одну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резервну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копію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Її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можна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лише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з метою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повторної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інсталяції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Документація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Користувачі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яким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дозволено доступ до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вашого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комп’ютера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внутрішньої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мережі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можуть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копіювати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документацію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для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її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внутрішнього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як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довідкового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матеріалу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Передавання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інший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пристрій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можна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видалити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та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інсталювати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іншому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пристрої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Не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можна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одну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ліцензію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кількох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пристроях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одночасно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Обмеження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щодо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експорту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.</w:t>
      </w:r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 На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цей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поширюється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дія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і норм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Сполучених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Штатів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Америки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стосовно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експорту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Щоб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застосовувати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обов’язково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дотримуйтеся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всіх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національних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і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міжнародних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щодо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експорту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До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належать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обмеження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щодо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країни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експорту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кінцевих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користувачів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способу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lastRenderedPageBreak/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Докладніше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можна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дізнатися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сторінці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 </w:t>
      </w:r>
      <w:hyperlink r:id="rId6" w:history="1">
        <w:r w:rsidRPr="009A0B5C">
          <w:rPr>
            <w:rFonts w:ascii="Times New Roman" w:eastAsia="Times New Roman" w:hAnsi="Times New Roman"/>
            <w:color w:val="1686D9"/>
            <w:sz w:val="28"/>
            <w:szCs w:val="28"/>
            <w:bdr w:val="none" w:sz="0" w:space="0" w:color="auto" w:frame="1"/>
            <w:lang w:val="ru-RU" w:eastAsia="ru-RU"/>
          </w:rPr>
          <w:t>www.microsoft.com/exporting</w:t>
        </w:r>
      </w:hyperlink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Підтримка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Оскільки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користувач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отримує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 "як є", ми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можемо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надавати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для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нього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підтримку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Повна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угода</w:t>
      </w:r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угода, 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також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умови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отримання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додатків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оновлень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інтернет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-служб і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підтримки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використовуєте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складають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повну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угоду про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 та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підтримки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BD7146" w:rsidRDefault="00BD7146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Застосовувані</w:t>
      </w:r>
      <w:proofErr w:type="spellEnd"/>
      <w:r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="002C51D4"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закони</w:t>
      </w:r>
      <w:proofErr w:type="spellEnd"/>
      <w:r w:rsidR="002C51D4"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BD7146" w:rsidRPr="00BD7146" w:rsidRDefault="002C51D4" w:rsidP="00BD7146">
      <w:pPr>
        <w:pStyle w:val="a3"/>
        <w:numPr>
          <w:ilvl w:val="0"/>
          <w:numId w:val="12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BD7146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США.</w:t>
      </w:r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 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Якщо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отримано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США,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виконання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угоди, а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також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усі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звернення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щодо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її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порушення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–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об’єкти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законодавства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штату Вашингтон,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незалежно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від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конфліктів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законодавчих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принципів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Усі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звернення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зокрема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рамках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штату про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захист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споживачів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чесну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конкуренцію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та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порушення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законних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прав, –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об’єкти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законодавства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штату, у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якому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проживаєте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2C51D4" w:rsidRDefault="002C51D4" w:rsidP="00BD7146">
      <w:pPr>
        <w:pStyle w:val="a3"/>
        <w:numPr>
          <w:ilvl w:val="0"/>
          <w:numId w:val="12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BD7146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Поза межами США</w:t>
      </w:r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Якщо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отримано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іншій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країні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застосовуються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цієї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країни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BD7146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Правові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наслідки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Поточна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описує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певні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 за законом. Ви можете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також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відповідно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країни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якій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проживаєте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Також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можете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певні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відносно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сторони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якої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придбано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угода не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змінює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ваших прав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відповідно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вашої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країни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якщо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вони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цього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дозволяють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Pr="00BD7146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ВІДМОВА </w:t>
      </w:r>
      <w:proofErr w:type="gram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ВІД </w:t>
      </w:r>
      <w:r w:rsidR="00261310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ГАРАНТІЇ</w:t>
      </w:r>
      <w:proofErr w:type="gram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. 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Ліцензія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продукт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надається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"як є". Ви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використовуєте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його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власний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ризик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Корпорація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Майкрософт не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надає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жодних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гарантій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(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прямих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чи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непрямих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)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або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умов. Ви можете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володіти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додатковими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правами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споживача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чи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нормативними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гарантіями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відповідно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до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місцевого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законодавства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яке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ця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угода не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може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змінити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Корпорація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Майкрософт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виключає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будь-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які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непрямі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гарантії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стосовно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комерційної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придатності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можливості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з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певною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метою та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відсутності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порушень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до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міри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дозволеної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місцевим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законодавством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.</w:t>
      </w:r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br/>
        <w:t xml:space="preserve">ДЛЯ АВСТРАЛІЇ. Вам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надаються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певні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нормативні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гарантії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відповідно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gram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до закону</w:t>
      </w:r>
      <w:proofErr w:type="gram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Австралії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про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захист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прав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споживачів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і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жоден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із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пунктів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умов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має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меті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порушення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цих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гарантій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BD7146" w:rsidRDefault="002C51D4" w:rsidP="00BD714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ОБМЕЖЕННЯ ТА ВИНЯТКИ ЩОДО ПРАВОВОГО ЗАХИСТУ ТА ВІДШКОДУВАННЯ.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Корпорація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Майкрософт і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її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постачальники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надають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відшкодування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лише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за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прямі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збитки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на суму, яка не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перевищує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5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доларів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США.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Жодні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інші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збитки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зокрема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ті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які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виникли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внаслідок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продукту,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втрата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прибутків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заплановані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прямі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чи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непрямі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відшкодуванню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підлягають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.</w:t>
      </w:r>
    </w:p>
    <w:p w:rsidR="002C51D4" w:rsidRPr="00BD7146" w:rsidRDefault="002C51D4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lastRenderedPageBreak/>
        <w:t>Це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обмеження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застосовується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до</w:t>
      </w:r>
      <w:r w:rsidR="00BD7146"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:</w:t>
      </w:r>
    </w:p>
    <w:p w:rsidR="00BD7146" w:rsidRDefault="002C51D4" w:rsidP="00BD7146">
      <w:pPr>
        <w:pStyle w:val="a3"/>
        <w:numPr>
          <w:ilvl w:val="0"/>
          <w:numId w:val="13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всього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стосується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послуг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вмісту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(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зокрема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коду) на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сторонніх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веб-сайтах,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стороннього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; </w:t>
      </w:r>
    </w:p>
    <w:p w:rsidR="00BD7146" w:rsidRPr="00BD7146" w:rsidRDefault="002C51D4" w:rsidP="00BD7146">
      <w:pPr>
        <w:pStyle w:val="a3"/>
        <w:numPr>
          <w:ilvl w:val="0"/>
          <w:numId w:val="13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</w:t>
      </w:r>
      <w:r w:rsid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звернень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щодо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порушення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контракту,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гарантійних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гарантій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умов,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безумовної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відповідальності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недбальства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іншого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порушення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 до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дозволеної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законом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міри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2C51D4" w:rsidRPr="00BD7146" w:rsidRDefault="002C51D4" w:rsidP="00BD7146">
      <w:p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умови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застосовуються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навіть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якщо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корпорація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Майкрософт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знає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зобов’язана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знати про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можливість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збитків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Описані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вище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обмеження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та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винятки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можуть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не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застосовуватися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якщо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країни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у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якій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проживаєте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не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дозволяє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виключення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обмеження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випадкових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збитків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збитків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внаслідок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тощо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2C51D4" w:rsidRPr="00197C96" w:rsidRDefault="002C51D4" w:rsidP="00197C96">
      <w:p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D80089" w:rsidRPr="009A0B5C" w:rsidRDefault="002C51D4" w:rsidP="009A0B5C">
      <w:p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Поділу</w:t>
      </w:r>
      <w:proofErr w:type="spellEnd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 </w:t>
      </w:r>
      <w:proofErr w:type="spellStart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користувачів</w:t>
      </w:r>
      <w:proofErr w:type="spellEnd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немає</w:t>
      </w:r>
      <w:proofErr w:type="spellEnd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  <w:r w:rsid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У </w:t>
      </w:r>
      <w:proofErr w:type="spellStart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всіх</w:t>
      </w:r>
      <w:proofErr w:type="spellEnd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рівні</w:t>
      </w:r>
      <w:proofErr w:type="spellEnd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 у </w:t>
      </w:r>
      <w:proofErr w:type="spellStart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використанні</w:t>
      </w:r>
      <w:proofErr w:type="spellEnd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D80089" w:rsidRPr="002C51D4" w:rsidRDefault="00D80089" w:rsidP="00197C96">
      <w:p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eastAsia="ru-RU"/>
        </w:rPr>
      </w:pPr>
      <w:r w:rsidRPr="00197C96">
        <w:rPr>
          <w:rFonts w:ascii="Times New Roman" w:eastAsia="Times New Roman" w:hAnsi="Times New Roman"/>
          <w:color w:val="2B2B30"/>
          <w:sz w:val="28"/>
          <w:szCs w:val="28"/>
          <w:lang w:eastAsia="ru-RU"/>
        </w:rPr>
        <w:t>У ході роботи не було виявлено особливих можливостей аналогічного ПЗ.</w:t>
      </w:r>
    </w:p>
    <w:p w:rsidR="0075609A" w:rsidRDefault="0075609A" w:rsidP="00197C96">
      <w:pPr>
        <w:pStyle w:val="a3"/>
        <w:spacing w:after="0" w:line="360" w:lineRule="auto"/>
        <w:ind w:left="90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C7288" w:rsidRPr="008C7288" w:rsidRDefault="008C7288" w:rsidP="008C7288">
      <w:pPr>
        <w:spacing w:after="0" w:line="360" w:lineRule="auto"/>
        <w:jc w:val="both"/>
        <w:rPr>
          <w:rFonts w:ascii="Time New Roman" w:hAnsi="Time New Roman"/>
          <w:sz w:val="28"/>
          <w:szCs w:val="28"/>
          <w:lang w:val="ru-RU"/>
        </w:rPr>
      </w:pPr>
      <w:r w:rsidRPr="008C7288">
        <w:rPr>
          <w:rFonts w:ascii="Times New Roman" w:hAnsi="Times New Roman"/>
          <w:sz w:val="28"/>
          <w:szCs w:val="28"/>
          <w:lang w:val="ru-RU"/>
        </w:rPr>
        <w:t>2)</w:t>
      </w:r>
      <w:r w:rsidRPr="008C7288">
        <w:rPr>
          <w:rFonts w:ascii="Time New Roman" w:hAnsi="Time New Roman"/>
          <w:sz w:val="28"/>
          <w:szCs w:val="28"/>
        </w:rPr>
        <w:t xml:space="preserve"> </w:t>
      </w:r>
      <w:r>
        <w:rPr>
          <w:rFonts w:ascii="Time New Roman" w:hAnsi="Time New Roman"/>
          <w:sz w:val="28"/>
          <w:szCs w:val="28"/>
          <w:lang w:val="ru-RU"/>
        </w:rPr>
        <w:t>П</w:t>
      </w:r>
      <w:r w:rsidRPr="007275AE">
        <w:rPr>
          <w:rFonts w:ascii="Time New Roman" w:hAnsi="Time New Roman"/>
          <w:sz w:val="28"/>
          <w:szCs w:val="28"/>
        </w:rPr>
        <w:t>роаналізувати можливості програмного забезпечення</w:t>
      </w:r>
      <w:r>
        <w:rPr>
          <w:rFonts w:ascii="Time New Roman" w:hAnsi="Time New Roman"/>
          <w:sz w:val="28"/>
          <w:szCs w:val="28"/>
          <w:lang w:val="ru-RU"/>
        </w:rPr>
        <w:t>:</w:t>
      </w:r>
    </w:p>
    <w:p w:rsidR="009A0B5C" w:rsidRPr="00475899" w:rsidRDefault="009A0B5C" w:rsidP="009A0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212121"/>
          <w:sz w:val="28"/>
          <w:szCs w:val="28"/>
          <w:lang w:val="ru-RU" w:eastAsia="ru-RU"/>
        </w:rPr>
      </w:pPr>
      <w:r w:rsidRPr="00475899">
        <w:rPr>
          <w:rFonts w:ascii="Times New Roman" w:eastAsia="Times New Roman" w:hAnsi="Times New Roman"/>
          <w:color w:val="212121"/>
          <w:sz w:val="28"/>
          <w:szCs w:val="28"/>
          <w:lang w:val="ru-RU" w:eastAsia="ru-RU"/>
        </w:rPr>
        <w:t xml:space="preserve"> </w:t>
      </w:r>
      <w:r w:rsidRPr="00475899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Основні функції</w:t>
      </w:r>
      <w:r w:rsidRPr="00475899">
        <w:rPr>
          <w:rFonts w:ascii="Times New Roman" w:eastAsia="Times New Roman" w:hAnsi="Times New Roman"/>
          <w:b/>
          <w:color w:val="212121"/>
          <w:sz w:val="28"/>
          <w:szCs w:val="28"/>
          <w:lang w:val="ru-RU" w:eastAsia="ru-RU"/>
        </w:rPr>
        <w:t xml:space="preserve"> </w:t>
      </w:r>
      <w:r w:rsidRPr="00475899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Skype</w:t>
      </w:r>
      <w:r w:rsidRPr="00475899">
        <w:rPr>
          <w:rFonts w:ascii="Times New Roman" w:eastAsia="Times New Roman" w:hAnsi="Times New Roman"/>
          <w:b/>
          <w:color w:val="212121"/>
          <w:sz w:val="28"/>
          <w:szCs w:val="28"/>
          <w:lang w:val="ru-RU" w:eastAsia="ru-RU"/>
        </w:rPr>
        <w:t xml:space="preserve"> :</w:t>
      </w:r>
    </w:p>
    <w:p w:rsidR="009A0B5C" w:rsidRPr="00ED69EA" w:rsidRDefault="00ED69EA" w:rsidP="00ED69EA">
      <w:pPr>
        <w:pStyle w:val="a7"/>
        <w:rPr>
          <w:sz w:val="28"/>
          <w:szCs w:val="28"/>
        </w:rPr>
      </w:pPr>
      <w:r w:rsidRPr="00ED69EA">
        <w:rPr>
          <w:sz w:val="28"/>
          <w:szCs w:val="28"/>
        </w:rPr>
        <w:t>Предложение персонализированной возможности создавать контент, общаться, узнавать новое и обмениваться опытом и впечатлениями с другими людьми.</w:t>
      </w:r>
    </w:p>
    <w:p w:rsidR="009A0B5C" w:rsidRDefault="006A6394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</w:pPr>
      <w:r w:rsidRPr="006A6394">
        <w:rPr>
          <w:rFonts w:ascii="Times New Roman" w:eastAsia="Times New Roman" w:hAnsi="Times New Roman"/>
          <w:b/>
          <w:bCs/>
          <w:color w:val="212121"/>
          <w:sz w:val="28"/>
          <w:szCs w:val="28"/>
          <w:lang w:eastAsia="ru-RU"/>
        </w:rPr>
        <w:t>Обеспечение единообразия и удобства различных Продуктов компаний Facebook.</w:t>
      </w:r>
      <w:r w:rsidR="00614618"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;</w:t>
      </w:r>
    </w:p>
    <w:p w:rsidR="00252CC5" w:rsidRDefault="003D5FBA" w:rsidP="006A6394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/>
          <w:color w:val="212121"/>
          <w:sz w:val="28"/>
          <w:szCs w:val="28"/>
        </w:rPr>
      </w:pPr>
      <w:r w:rsidRPr="00252CC5">
        <w:rPr>
          <w:rFonts w:ascii="Times New Roman" w:hAnsi="Times New Roman"/>
          <w:color w:val="212121"/>
          <w:sz w:val="28"/>
          <w:szCs w:val="28"/>
        </w:rPr>
        <w:t xml:space="preserve"> </w:t>
      </w:r>
      <w:r w:rsidR="006A6394" w:rsidRPr="006A6394">
        <w:rPr>
          <w:rFonts w:ascii="Times New Roman" w:hAnsi="Times New Roman"/>
          <w:b/>
          <w:bCs/>
          <w:color w:val="212121"/>
          <w:sz w:val="28"/>
          <w:szCs w:val="28"/>
          <w:lang w:val="uk-UA"/>
        </w:rPr>
        <w:t>Создание благоприятной, открытой для всех и безопасной среды.</w:t>
      </w:r>
    </w:p>
    <w:p w:rsidR="003D5FBA" w:rsidRPr="00252CC5" w:rsidRDefault="003D5FBA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Проведення презентацій PowerPoint, демонстрація один одному робочого столу або додатків з можливостями голосового та відеозв'язку, загального доступу до екрану і віртуальній дошці.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 Користувач дивиться на відомості про присутність і миттєві повідомлення (наприклад, у відповідь на повідомлення електронної пошти), а потім декількома клацаннями миші додає аудіо та відео або включає загальний доступ до екрану для швидкого і ефективного усунення проблем</w:t>
      </w:r>
      <w:r w:rsidR="00614618"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;</w:t>
      </w:r>
    </w:p>
    <w:p w:rsidR="00197C96" w:rsidRPr="00252CC5" w:rsidRDefault="003D5FBA" w:rsidP="00252CC5">
      <w:pPr>
        <w:pStyle w:val="a3"/>
        <w:numPr>
          <w:ilvl w:val="0"/>
          <w:numId w:val="14"/>
        </w:numPr>
        <w:jc w:val="both"/>
        <w:rPr>
          <w:rFonts w:ascii="Times New Roman" w:hAnsi="Times New Roman"/>
          <w:color w:val="212121"/>
          <w:sz w:val="28"/>
          <w:szCs w:val="28"/>
          <w:shd w:val="clear" w:color="auto" w:fill="FFFFFF"/>
          <w:lang w:val="ru-RU"/>
        </w:rPr>
      </w:pPr>
      <w:r w:rsidRPr="00252CC5">
        <w:rPr>
          <w:rFonts w:ascii="Times New Roman" w:hAnsi="Times New Roman"/>
          <w:b/>
          <w:color w:val="212121"/>
          <w:sz w:val="28"/>
          <w:szCs w:val="28"/>
          <w:shd w:val="clear" w:color="auto" w:fill="FFFFFF"/>
        </w:rPr>
        <w:t>Виправлення і видалення повідомлень в чаті</w:t>
      </w:r>
      <w:r w:rsidR="00614618" w:rsidRPr="00252CC5"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;</w:t>
      </w:r>
    </w:p>
    <w:p w:rsidR="004A775D" w:rsidRPr="00252CC5" w:rsidRDefault="004A775D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Обмін миттєвими повідомленнями</w:t>
      </w:r>
      <w:r w:rsidR="00261310"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.</w:t>
      </w:r>
      <w:r w:rsid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Хочете терміново про щось розповісти, спланувати подорож або обговорити проект? Чат завжди до ваших послуг.</w:t>
      </w:r>
    </w:p>
    <w:p w:rsidR="00261310" w:rsidRPr="00252CC5" w:rsidRDefault="00261310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Голосові повідомлення.</w:t>
      </w:r>
      <w:r w:rsid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Вам не до розмов? Залиште в </w:t>
      </w:r>
      <w:r w:rsidR="005B7C69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Інстаграммі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 повідомлення, як на автовідповідачі;</w:t>
      </w:r>
      <w:bookmarkStart w:id="0" w:name="_GoBack"/>
      <w:bookmarkEnd w:id="0"/>
    </w:p>
    <w:p w:rsidR="00261310" w:rsidRPr="00252CC5" w:rsidRDefault="00261310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lastRenderedPageBreak/>
        <w:t>Відправка файлів.</w:t>
      </w:r>
      <w:r w:rsid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Надсилайте через </w:t>
      </w:r>
      <w:proofErr w:type="spellStart"/>
      <w:r w:rsidR="006A6394">
        <w:rPr>
          <w:rFonts w:ascii="Times New Roman" w:eastAsia="Times New Roman" w:hAnsi="Times New Roman"/>
          <w:color w:val="212121"/>
          <w:sz w:val="28"/>
          <w:szCs w:val="28"/>
          <w:lang w:val="ru-RU" w:eastAsia="ru-RU"/>
        </w:rPr>
        <w:t>Инстаграмм</w:t>
      </w:r>
      <w:proofErr w:type="spellEnd"/>
      <w:r w:rsidR="006A6394">
        <w:rPr>
          <w:rFonts w:ascii="Times New Roman" w:eastAsia="Times New Roman" w:hAnsi="Times New Roman"/>
          <w:color w:val="212121"/>
          <w:sz w:val="28"/>
          <w:szCs w:val="28"/>
          <w:lang w:val="ru-RU" w:eastAsia="ru-RU"/>
        </w:rPr>
        <w:t xml:space="preserve"> 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файли, фотографії та відео будь-якого розміру. Для цього просто додайте або перетягніть файл у чат</w:t>
      </w:r>
      <w:r w:rsidR="006A6394">
        <w:rPr>
          <w:rFonts w:ascii="Times New Roman" w:eastAsia="Times New Roman" w:hAnsi="Times New Roman"/>
          <w:color w:val="212121"/>
          <w:sz w:val="28"/>
          <w:szCs w:val="28"/>
          <w:lang w:val="ru-RU" w:eastAsia="ru-RU"/>
        </w:rPr>
        <w:t xml:space="preserve"> </w:t>
      </w:r>
      <w:proofErr w:type="spellStart"/>
      <w:r w:rsidR="006A6394">
        <w:rPr>
          <w:rFonts w:ascii="Times New Roman" w:eastAsia="Times New Roman" w:hAnsi="Times New Roman"/>
          <w:color w:val="212121"/>
          <w:sz w:val="28"/>
          <w:szCs w:val="28"/>
          <w:lang w:val="ru-RU" w:eastAsia="ru-RU"/>
        </w:rPr>
        <w:t>Инстаграмму</w:t>
      </w:r>
      <w:proofErr w:type="spellEnd"/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;</w:t>
      </w:r>
    </w:p>
    <w:p w:rsidR="00261310" w:rsidRPr="00252CC5" w:rsidRDefault="00261310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Демонстрація екрану.</w:t>
      </w:r>
      <w:r w:rsid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Покажіть співрозмовнику екран свого комп'ютера;</w:t>
      </w:r>
    </w:p>
    <w:p w:rsidR="00261310" w:rsidRPr="00252CC5" w:rsidRDefault="00261310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Групова демонстрація екрану.</w:t>
      </w:r>
      <w:r w:rsid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Нехай всі учасники відеодзвінка будуть на одній хвилі, бачачи загальний екран.</w:t>
      </w:r>
    </w:p>
    <w:p w:rsidR="00391A00" w:rsidRDefault="00391A00" w:rsidP="00261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</w:p>
    <w:p w:rsidR="00391A00" w:rsidRDefault="00391A00" w:rsidP="00391A00">
      <w:pPr>
        <w:spacing w:after="0" w:line="360" w:lineRule="auto"/>
        <w:rPr>
          <w:rFonts w:ascii="Time New Roman" w:hAnsi="Time New Roman"/>
          <w:sz w:val="28"/>
          <w:szCs w:val="28"/>
        </w:rPr>
      </w:pPr>
      <w:r w:rsidRPr="00391A00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3)</w:t>
      </w:r>
      <w:r w:rsidRPr="00391A00">
        <w:rPr>
          <w:rFonts w:ascii="Time New Roman" w:hAnsi="Time New Roman"/>
          <w:sz w:val="28"/>
          <w:szCs w:val="28"/>
        </w:rPr>
        <w:t xml:space="preserve"> Запропонувати можливі покращення:</w:t>
      </w:r>
    </w:p>
    <w:p w:rsidR="00BD7146" w:rsidRDefault="006A6394" w:rsidP="00391A00">
      <w:pPr>
        <w:spacing w:after="0" w:line="360" w:lineRule="auto"/>
        <w:rPr>
          <w:rFonts w:ascii="Time New Roman" w:hAnsi="Time New Roman"/>
          <w:sz w:val="28"/>
          <w:szCs w:val="28"/>
        </w:rPr>
      </w:pPr>
      <w:r>
        <w:rPr>
          <w:rFonts w:ascii="Time New Roman" w:hAnsi="Time New Roman"/>
          <w:sz w:val="28"/>
          <w:szCs w:val="28"/>
        </w:rPr>
        <w:t xml:space="preserve">Я вважаю , що </w:t>
      </w:r>
      <w:r w:rsidR="00DC5ECE">
        <w:rPr>
          <w:rFonts w:ascii="Time New Roman" w:hAnsi="Time New Roman"/>
          <w:sz w:val="28"/>
          <w:szCs w:val="28"/>
        </w:rPr>
        <w:t>приложению Инстграмм не вистачає зробити необмежену кількість хвилин для розміру відеофайлів, а взагалі я дуже задоволений, що саме такий додаток є у сучасному житті.</w:t>
      </w:r>
    </w:p>
    <w:p w:rsidR="00DC5ECE" w:rsidRDefault="00DC5ECE" w:rsidP="00391A00">
      <w:pPr>
        <w:spacing w:after="0" w:line="360" w:lineRule="auto"/>
        <w:rPr>
          <w:rFonts w:ascii="Time New Roman" w:hAnsi="Time New Roman"/>
          <w:sz w:val="28"/>
          <w:szCs w:val="28"/>
        </w:rPr>
      </w:pPr>
    </w:p>
    <w:p w:rsidR="00DC5ECE" w:rsidRPr="006A6394" w:rsidRDefault="00DC5ECE" w:rsidP="00391A00">
      <w:pPr>
        <w:spacing w:after="0" w:line="360" w:lineRule="auto"/>
        <w:rPr>
          <w:rFonts w:ascii="Time New Roman" w:hAnsi="Time New Roman"/>
          <w:sz w:val="28"/>
          <w:szCs w:val="28"/>
        </w:rPr>
      </w:pPr>
    </w:p>
    <w:p w:rsidR="00C84DC7" w:rsidRDefault="00C84DC7" w:rsidP="00391A00">
      <w:pPr>
        <w:spacing w:after="0" w:line="360" w:lineRule="auto"/>
        <w:rPr>
          <w:rFonts w:ascii="Time New Roman" w:hAnsi="Time New Roman"/>
          <w:sz w:val="28"/>
          <w:szCs w:val="28"/>
        </w:rPr>
      </w:pPr>
      <w:r>
        <w:rPr>
          <w:rFonts w:ascii="Time New Roman" w:hAnsi="Time New Roman"/>
          <w:sz w:val="28"/>
          <w:szCs w:val="28"/>
        </w:rPr>
        <w:t>4) На основі проведеного аналізу я зробив висновок :</w:t>
      </w:r>
    </w:p>
    <w:p w:rsidR="00C84DC7" w:rsidRDefault="00C84DC7" w:rsidP="00391A00">
      <w:pPr>
        <w:spacing w:after="0" w:line="360" w:lineRule="auto"/>
        <w:rPr>
          <w:rFonts w:ascii="Time New Roman" w:hAnsi="Time New Roman"/>
          <w:sz w:val="28"/>
          <w:szCs w:val="28"/>
          <w:lang w:val="ru-RU"/>
        </w:rPr>
      </w:pPr>
      <w:r>
        <w:rPr>
          <w:rFonts w:ascii="Time New Roman" w:hAnsi="Time New Roman"/>
          <w:sz w:val="28"/>
          <w:szCs w:val="28"/>
        </w:rPr>
        <w:t xml:space="preserve">    1.</w:t>
      </w:r>
      <w:r w:rsidR="00754055">
        <w:rPr>
          <w:rFonts w:ascii="Time New Roman" w:hAnsi="Time New Roman"/>
          <w:sz w:val="28"/>
          <w:szCs w:val="28"/>
        </w:rPr>
        <w:t xml:space="preserve"> </w:t>
      </w:r>
      <w:r>
        <w:rPr>
          <w:rFonts w:ascii="Time New Roman" w:hAnsi="Time New Roman"/>
          <w:sz w:val="28"/>
          <w:szCs w:val="28"/>
        </w:rPr>
        <w:t>Програмне забезпечення «</w:t>
      </w:r>
      <w:r w:rsidR="00DC5ECE">
        <w:rPr>
          <w:rFonts w:ascii="Time New Roman" w:hAnsi="Time New Roman"/>
          <w:sz w:val="28"/>
          <w:szCs w:val="28"/>
        </w:rPr>
        <w:t>Інстаграмм</w:t>
      </w:r>
      <w:r>
        <w:rPr>
          <w:rFonts w:ascii="Time New Roman" w:hAnsi="Time New Roman"/>
          <w:sz w:val="28"/>
          <w:szCs w:val="28"/>
        </w:rPr>
        <w:t xml:space="preserve">» легке у використанні та не вимагає </w:t>
      </w:r>
      <w:proofErr w:type="spellStart"/>
      <w:r w:rsidR="00754055">
        <w:rPr>
          <w:rFonts w:ascii="Time New Roman" w:hAnsi="Time New Roman"/>
          <w:sz w:val="28"/>
          <w:szCs w:val="28"/>
          <w:lang w:val="ru-RU"/>
        </w:rPr>
        <w:t>високих</w:t>
      </w:r>
      <w:proofErr w:type="spellEnd"/>
      <w:r w:rsidR="00754055">
        <w:rPr>
          <w:rFonts w:ascii="Time New Roman" w:hAnsi="Time New Roman"/>
          <w:sz w:val="28"/>
          <w:szCs w:val="28"/>
          <w:lang w:val="ru-RU"/>
        </w:rPr>
        <w:t xml:space="preserve"> </w:t>
      </w:r>
      <w:proofErr w:type="spellStart"/>
      <w:r w:rsidR="00754055">
        <w:rPr>
          <w:rFonts w:ascii="Time New Roman" w:hAnsi="Time New Roman"/>
          <w:sz w:val="28"/>
          <w:szCs w:val="28"/>
          <w:lang w:val="ru-RU"/>
        </w:rPr>
        <w:t>системних</w:t>
      </w:r>
      <w:proofErr w:type="spellEnd"/>
      <w:r w:rsidR="00754055">
        <w:rPr>
          <w:rFonts w:ascii="Time New Roman" w:hAnsi="Time New Roman"/>
          <w:sz w:val="28"/>
          <w:szCs w:val="28"/>
          <w:lang w:val="ru-RU"/>
        </w:rPr>
        <w:t xml:space="preserve"> </w:t>
      </w:r>
      <w:proofErr w:type="spellStart"/>
      <w:r w:rsidR="00754055">
        <w:rPr>
          <w:rFonts w:ascii="Time New Roman" w:hAnsi="Time New Roman"/>
          <w:sz w:val="28"/>
          <w:szCs w:val="28"/>
          <w:lang w:val="ru-RU"/>
        </w:rPr>
        <w:t>показчиків</w:t>
      </w:r>
      <w:proofErr w:type="spellEnd"/>
      <w:r w:rsidR="00754055">
        <w:rPr>
          <w:rFonts w:ascii="Time New Roman" w:hAnsi="Time New Roman"/>
          <w:sz w:val="28"/>
          <w:szCs w:val="28"/>
          <w:lang w:val="ru-RU"/>
        </w:rPr>
        <w:t>;</w:t>
      </w:r>
    </w:p>
    <w:p w:rsidR="00754055" w:rsidRPr="00754055" w:rsidRDefault="00754055" w:rsidP="00391A00">
      <w:pPr>
        <w:spacing w:after="0" w:line="360" w:lineRule="auto"/>
        <w:rPr>
          <w:rFonts w:ascii="Time New Roman" w:hAnsi="Time New Roman"/>
          <w:sz w:val="28"/>
          <w:szCs w:val="28"/>
          <w:lang w:val="ru-RU"/>
        </w:rPr>
      </w:pPr>
      <w:r>
        <w:rPr>
          <w:rFonts w:ascii="Time New Roman" w:hAnsi="Time New Roman"/>
          <w:sz w:val="28"/>
          <w:szCs w:val="28"/>
          <w:lang w:val="ru-RU"/>
        </w:rPr>
        <w:t xml:space="preserve">    2.</w:t>
      </w:r>
      <w:r w:rsidR="00DC5ECE">
        <w:rPr>
          <w:rFonts w:ascii="Time New Roman" w:hAnsi="Time New Roman"/>
          <w:sz w:val="28"/>
          <w:szCs w:val="28"/>
        </w:rPr>
        <w:t>Інстаграмм</w:t>
      </w:r>
      <w:r w:rsidRPr="00754055">
        <w:rPr>
          <w:rFonts w:ascii="Time New Roman" w:hAnsi="Time New Roman"/>
          <w:sz w:val="28"/>
          <w:szCs w:val="28"/>
          <w:lang w:val="ru-RU"/>
        </w:rPr>
        <w:t xml:space="preserve">– </w:t>
      </w:r>
      <w:r>
        <w:rPr>
          <w:rFonts w:ascii="Time New Roman" w:hAnsi="Time New Roman"/>
          <w:sz w:val="28"/>
          <w:szCs w:val="28"/>
        </w:rPr>
        <w:t xml:space="preserve">це корисна </w:t>
      </w:r>
      <w:proofErr w:type="gramStart"/>
      <w:r>
        <w:rPr>
          <w:rFonts w:ascii="Time New Roman" w:hAnsi="Time New Roman"/>
          <w:sz w:val="28"/>
          <w:szCs w:val="28"/>
        </w:rPr>
        <w:t>програма ,</w:t>
      </w:r>
      <w:proofErr w:type="gramEnd"/>
      <w:r>
        <w:rPr>
          <w:rFonts w:ascii="Time New Roman" w:hAnsi="Time New Roman"/>
          <w:sz w:val="28"/>
          <w:szCs w:val="28"/>
        </w:rPr>
        <w:t xml:space="preserve"> за допомогою якої можливо спілкуватися та обмінюватися файлами.</w:t>
      </w:r>
    </w:p>
    <w:p w:rsidR="00C84DC7" w:rsidRPr="00C84DC7" w:rsidRDefault="00C84DC7" w:rsidP="00391A00">
      <w:pPr>
        <w:spacing w:after="0" w:line="360" w:lineRule="auto"/>
        <w:rPr>
          <w:rFonts w:ascii="Time New Roman" w:hAnsi="Time New Roman"/>
          <w:sz w:val="28"/>
          <w:szCs w:val="28"/>
          <w:lang w:val="ru-RU"/>
        </w:rPr>
      </w:pPr>
    </w:p>
    <w:p w:rsidR="00391A00" w:rsidRPr="00DC5ECE" w:rsidRDefault="00391A00" w:rsidP="00261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val="ru-RU" w:eastAsia="ru-RU"/>
        </w:rPr>
      </w:pPr>
    </w:p>
    <w:p w:rsidR="00261310" w:rsidRPr="00261310" w:rsidRDefault="00261310" w:rsidP="00261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</w:p>
    <w:p w:rsidR="004A775D" w:rsidRPr="00391A00" w:rsidRDefault="004A775D" w:rsidP="00614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</w:p>
    <w:p w:rsidR="004A775D" w:rsidRPr="00391A00" w:rsidRDefault="004A775D" w:rsidP="00614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</w:p>
    <w:p w:rsidR="00614618" w:rsidRPr="00391A00" w:rsidRDefault="00614618" w:rsidP="00197C96">
      <w:pPr>
        <w:jc w:val="both"/>
        <w:rPr>
          <w:rFonts w:ascii="Times New Roman" w:hAnsi="Times New Roman"/>
          <w:sz w:val="28"/>
          <w:szCs w:val="28"/>
        </w:rPr>
      </w:pPr>
    </w:p>
    <w:sectPr w:rsidR="00614618" w:rsidRPr="00391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6C34"/>
    <w:multiLevelType w:val="multilevel"/>
    <w:tmpl w:val="BEE8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B1637"/>
    <w:multiLevelType w:val="multilevel"/>
    <w:tmpl w:val="F5F0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B2031"/>
    <w:multiLevelType w:val="hybridMultilevel"/>
    <w:tmpl w:val="571C3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65DD4"/>
    <w:multiLevelType w:val="multilevel"/>
    <w:tmpl w:val="C1045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40617"/>
    <w:multiLevelType w:val="hybridMultilevel"/>
    <w:tmpl w:val="7366AB96"/>
    <w:lvl w:ilvl="0" w:tplc="32A09730">
      <w:start w:val="1"/>
      <w:numFmt w:val="decimal"/>
      <w:suff w:val="space"/>
      <w:lvlText w:val="%1)"/>
      <w:lvlJc w:val="left"/>
      <w:pPr>
        <w:ind w:left="1920" w:hanging="360"/>
      </w:pPr>
      <w:rPr>
        <w:rFonts w:hint="default"/>
      </w:rPr>
    </w:lvl>
    <w:lvl w:ilvl="1" w:tplc="6478E4F6">
      <w:start w:val="1"/>
      <w:numFmt w:val="bullet"/>
      <w:suff w:val="space"/>
      <w:lvlText w:val=""/>
      <w:lvlJc w:val="left"/>
      <w:pPr>
        <w:ind w:left="26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23AE7171"/>
    <w:multiLevelType w:val="multilevel"/>
    <w:tmpl w:val="7D04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632E52"/>
    <w:multiLevelType w:val="hybridMultilevel"/>
    <w:tmpl w:val="8A7AD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4618"/>
    <w:multiLevelType w:val="hybridMultilevel"/>
    <w:tmpl w:val="B1CED748"/>
    <w:lvl w:ilvl="0" w:tplc="16BC6B66">
      <w:start w:val="1"/>
      <w:numFmt w:val="decimal"/>
      <w:lvlText w:val="%1)"/>
      <w:lvlJc w:val="left"/>
      <w:pPr>
        <w:ind w:left="1080" w:hanging="360"/>
      </w:pPr>
      <w:rPr>
        <w:rFonts w:ascii="Time New Roman" w:hAnsi="Time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483200"/>
    <w:multiLevelType w:val="multilevel"/>
    <w:tmpl w:val="AF54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773D78"/>
    <w:multiLevelType w:val="hybridMultilevel"/>
    <w:tmpl w:val="B5087BE8"/>
    <w:lvl w:ilvl="0" w:tplc="EF4E0D4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58E93A79"/>
    <w:multiLevelType w:val="multilevel"/>
    <w:tmpl w:val="C828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A3D11"/>
    <w:multiLevelType w:val="hybridMultilevel"/>
    <w:tmpl w:val="347A959C"/>
    <w:lvl w:ilvl="0" w:tplc="1CB83096">
      <w:start w:val="1"/>
      <w:numFmt w:val="decimal"/>
      <w:lvlText w:val="%1)"/>
      <w:lvlJc w:val="left"/>
      <w:pPr>
        <w:ind w:left="126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60CB25B8"/>
    <w:multiLevelType w:val="hybridMultilevel"/>
    <w:tmpl w:val="5BCADF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36541"/>
    <w:multiLevelType w:val="hybridMultilevel"/>
    <w:tmpl w:val="9086E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0"/>
  </w:num>
  <w:num w:numId="12">
    <w:abstractNumId w:val="12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B57"/>
    <w:rsid w:val="00197C96"/>
    <w:rsid w:val="00252CC5"/>
    <w:rsid w:val="00261310"/>
    <w:rsid w:val="002C51D4"/>
    <w:rsid w:val="00391A00"/>
    <w:rsid w:val="003D5FBA"/>
    <w:rsid w:val="00475899"/>
    <w:rsid w:val="004A775D"/>
    <w:rsid w:val="004F5B09"/>
    <w:rsid w:val="005B7C69"/>
    <w:rsid w:val="00614618"/>
    <w:rsid w:val="006A6394"/>
    <w:rsid w:val="00754055"/>
    <w:rsid w:val="0075609A"/>
    <w:rsid w:val="00781075"/>
    <w:rsid w:val="00793EB2"/>
    <w:rsid w:val="007955EB"/>
    <w:rsid w:val="007B4FE9"/>
    <w:rsid w:val="008671E2"/>
    <w:rsid w:val="008C7288"/>
    <w:rsid w:val="00985891"/>
    <w:rsid w:val="009A0B5C"/>
    <w:rsid w:val="00A02ECB"/>
    <w:rsid w:val="00BD2BCD"/>
    <w:rsid w:val="00BD7146"/>
    <w:rsid w:val="00C3234D"/>
    <w:rsid w:val="00C84DC7"/>
    <w:rsid w:val="00D23B57"/>
    <w:rsid w:val="00D34999"/>
    <w:rsid w:val="00D80089"/>
    <w:rsid w:val="00DC5ECE"/>
    <w:rsid w:val="00DE3C7C"/>
    <w:rsid w:val="00ED69EA"/>
    <w:rsid w:val="00F91349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AA22"/>
  <w15:docId w15:val="{501D91CC-A04D-420D-8FA1-A994B081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107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781075"/>
    <w:pPr>
      <w:spacing w:after="0" w:line="240" w:lineRule="auto"/>
      <w:jc w:val="right"/>
    </w:pPr>
    <w:rPr>
      <w:rFonts w:ascii="Arial" w:eastAsia="Times New Roman" w:hAnsi="Arial" w:cs="Arial"/>
      <w:color w:val="000000"/>
      <w:kern w:val="28"/>
      <w:sz w:val="20"/>
      <w:szCs w:val="20"/>
      <w:lang w:val="uk-UA" w:eastAsia="uk-UA"/>
    </w:rPr>
  </w:style>
  <w:style w:type="paragraph" w:customStyle="1" w:styleId="Ch6">
    <w:name w:val="Основной текст (без абзаца) (Ch_6 Міністерства)"/>
    <w:basedOn w:val="a"/>
    <w:rsid w:val="00781075"/>
    <w:pPr>
      <w:widowControl w:val="0"/>
      <w:tabs>
        <w:tab w:val="right" w:leader="underscore" w:pos="7767"/>
      </w:tabs>
      <w:autoSpaceDE w:val="0"/>
      <w:autoSpaceDN w:val="0"/>
      <w:adjustRightInd w:val="0"/>
      <w:spacing w:after="0" w:line="256" w:lineRule="auto"/>
      <w:jc w:val="both"/>
    </w:pPr>
    <w:rPr>
      <w:rFonts w:ascii="PragmaticaC" w:eastAsia="Times New Roman" w:hAnsi="PragmaticaC" w:cs="PragmaticaC"/>
      <w:color w:val="000000"/>
      <w:w w:val="90"/>
      <w:sz w:val="18"/>
      <w:szCs w:val="18"/>
      <w:lang w:eastAsia="ru-RU"/>
    </w:rPr>
  </w:style>
  <w:style w:type="paragraph" w:customStyle="1" w:styleId="StrokeCh6">
    <w:name w:val="Stroke (Ch_6 Міністерства)"/>
    <w:basedOn w:val="a"/>
    <w:rsid w:val="00781075"/>
    <w:pPr>
      <w:widowControl w:val="0"/>
      <w:tabs>
        <w:tab w:val="right" w:pos="7767"/>
      </w:tabs>
      <w:autoSpaceDE w:val="0"/>
      <w:autoSpaceDN w:val="0"/>
      <w:adjustRightInd w:val="0"/>
      <w:spacing w:before="17" w:after="0" w:line="256" w:lineRule="auto"/>
      <w:jc w:val="center"/>
    </w:pPr>
    <w:rPr>
      <w:rFonts w:ascii="PragmaticaC" w:eastAsia="Times New Roman" w:hAnsi="PragmaticaC" w:cs="PragmaticaC"/>
      <w:color w:val="000000"/>
      <w:w w:val="90"/>
      <w:sz w:val="14"/>
      <w:szCs w:val="14"/>
      <w:lang w:eastAsia="ru-RU"/>
    </w:rPr>
  </w:style>
  <w:style w:type="paragraph" w:styleId="a3">
    <w:name w:val="List Paragraph"/>
    <w:basedOn w:val="a"/>
    <w:uiPriority w:val="34"/>
    <w:qFormat/>
    <w:rsid w:val="0075609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27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FD27EA"/>
    <w:rPr>
      <w:b/>
      <w:bCs/>
    </w:rPr>
  </w:style>
  <w:style w:type="paragraph" w:customStyle="1" w:styleId="x-hidden-focus">
    <w:name w:val="x-hidden-focus"/>
    <w:basedOn w:val="a"/>
    <w:rsid w:val="00FD27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2C51D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97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7C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ED6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D69E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expor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CA519-237A-4334-91CB-006ABDEE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Женя Ан</cp:lastModifiedBy>
  <cp:revision>2</cp:revision>
  <dcterms:created xsi:type="dcterms:W3CDTF">2018-09-17T23:51:00Z</dcterms:created>
  <dcterms:modified xsi:type="dcterms:W3CDTF">2018-09-17T23:51:00Z</dcterms:modified>
</cp:coreProperties>
</file>