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Order Changes, Cancellations and Limits</w:t>
      </w:r>
    </w:p>
    <w:p>
      <w:r>
        <w:t>Effective date: January 1, 2026.</w:t>
      </w:r>
    </w:p>
    <w:p>
      <w:pPr>
        <w:pStyle w:val="Heading2"/>
      </w:pPr>
      <w:r>
        <w:t>Changing or cancelling an order</w:t>
      </w:r>
    </w:p>
    <w:p>
      <w:r>
        <w:t>You can change or cancel an order yourself while its status is Placed, which is usually about the first 30 minutes after you order. Once an order is Processing, it can no longer be changed online; our staff can help, but changes are not guaranteed. Shipped orders cannot be cancelled.</w:t>
      </w:r>
    </w:p>
    <w:p>
      <w:pPr>
        <w:pStyle w:val="Heading2"/>
      </w:pPr>
      <w:r>
        <w:t>Quantity limits</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Maximum per order</w:t>
            </w:r>
          </w:p>
        </w:tc>
      </w:tr>
      <w:tr>
        <w:tc>
          <w:tcPr>
            <w:tcW w:type="dxa" w:w="4320"/>
          </w:tcPr>
          <w:p>
            <w:r>
              <w:t>Phones (same model)</w:t>
            </w:r>
          </w:p>
        </w:tc>
        <w:tc>
          <w:tcPr>
            <w:tcW w:type="dxa" w:w="4320"/>
          </w:tcPr>
          <w:p>
            <w:r>
              <w:t>2</w:t>
            </w:r>
          </w:p>
        </w:tc>
      </w:tr>
      <w:tr>
        <w:tc>
          <w:tcPr>
            <w:tcW w:type="dxa" w:w="4320"/>
          </w:tcPr>
          <w:p>
            <w:r>
              <w:t>Tablets</w:t>
            </w:r>
          </w:p>
        </w:tc>
        <w:tc>
          <w:tcPr>
            <w:tcW w:type="dxa" w:w="4320"/>
          </w:tcPr>
          <w:p>
            <w:r>
              <w:t>5</w:t>
            </w:r>
          </w:p>
        </w:tc>
      </w:tr>
      <w:tr>
        <w:tc>
          <w:tcPr>
            <w:tcW w:type="dxa" w:w="4320"/>
          </w:tcPr>
          <w:p>
            <w:r>
              <w:t>Laptops</w:t>
            </w:r>
          </w:p>
        </w:tc>
        <w:tc>
          <w:tcPr>
            <w:tcW w:type="dxa" w:w="4320"/>
          </w:tcPr>
          <w:p>
            <w:r>
              <w:t>5</w:t>
            </w:r>
          </w:p>
        </w:tc>
      </w:tr>
      <w:tr>
        <w:tc>
          <w:tcPr>
            <w:tcW w:type="dxa" w:w="4320"/>
          </w:tcPr>
          <w:p>
            <w:r>
              <w:t>Watches</w:t>
            </w:r>
          </w:p>
        </w:tc>
        <w:tc>
          <w:tcPr>
            <w:tcW w:type="dxa" w:w="4320"/>
          </w:tcPr>
          <w:p>
            <w:r>
              <w:t>5</w:t>
            </w:r>
          </w:p>
        </w:tc>
      </w:tr>
      <w:tr>
        <w:tc>
          <w:tcPr>
            <w:tcW w:type="dxa" w:w="4320"/>
          </w:tcPr>
          <w:p>
            <w:r>
              <w:t>Audio</w:t>
            </w:r>
          </w:p>
        </w:tc>
        <w:tc>
          <w:tcPr>
            <w:tcW w:type="dxa" w:w="4320"/>
          </w:tcPr>
          <w:p>
            <w:r>
              <w:t>5</w:t>
            </w:r>
          </w:p>
        </w:tc>
      </w:tr>
      <w:tr>
        <w:tc>
          <w:tcPr>
            <w:tcW w:type="dxa" w:w="4320"/>
          </w:tcPr>
          <w:p>
            <w:r>
              <w:t>Accessories</w:t>
            </w:r>
          </w:p>
        </w:tc>
        <w:tc>
          <w:tcPr>
            <w:tcW w:type="dxa" w:w="4320"/>
          </w:tcPr>
          <w:p>
            <w:r>
              <w:t>5</w:t>
            </w:r>
          </w:p>
        </w:tc>
      </w:tr>
    </w:tbl>
    <w:p>
      <w:r>
        <w:t>The phone limit applies per model: for example, you can order two iPhone 18 Pro and two iPhone 17 in the same order, but not three iPhone 18 Pro.</w:t>
      </w:r>
    </w:p>
    <w:p>
      <w:pPr>
        <w:pStyle w:val="Heading2"/>
      </w:pPr>
      <w:r>
        <w:t>Order statuses</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Placed</w:t>
            </w:r>
          </w:p>
        </w:tc>
        <w:tc>
          <w:tcPr>
            <w:tcW w:type="dxa" w:w="4320"/>
          </w:tcPr>
          <w:p>
            <w:r>
              <w:t>We received your order; it can still be changed or cancelled.</w:t>
            </w:r>
          </w:p>
        </w:tc>
      </w:tr>
      <w:tr>
        <w:tc>
          <w:tcPr>
            <w:tcW w:type="dxa" w:w="4320"/>
          </w:tcPr>
          <w:p>
            <w:r>
              <w:t>Processing</w:t>
            </w:r>
          </w:p>
        </w:tc>
        <w:tc>
          <w:tcPr>
            <w:tcW w:type="dxa" w:w="4320"/>
          </w:tcPr>
          <w:p>
            <w:r>
              <w:t>We are preparing your order; changes need staff help.</w:t>
            </w:r>
          </w:p>
        </w:tc>
      </w:tr>
      <w:tr>
        <w:tc>
          <w:tcPr>
            <w:tcW w:type="dxa" w:w="4320"/>
          </w:tcPr>
          <w:p>
            <w:r>
              <w:t>Shipped</w:t>
            </w:r>
          </w:p>
        </w:tc>
        <w:tc>
          <w:tcPr>
            <w:tcW w:type="dxa" w:w="4320"/>
          </w:tcPr>
          <w:p>
            <w:r>
              <w:t>Your order left our warehouse; a tracking number is available.</w:t>
            </w:r>
          </w:p>
        </w:tc>
      </w:tr>
      <w:tr>
        <w:tc>
          <w:tcPr>
            <w:tcW w:type="dxa" w:w="4320"/>
          </w:tcPr>
          <w:p>
            <w:r>
              <w:t>Out for delivery</w:t>
            </w:r>
          </w:p>
        </w:tc>
        <w:tc>
          <w:tcPr>
            <w:tcW w:type="dxa" w:w="4320"/>
          </w:tcPr>
          <w:p>
            <w:r>
              <w:t>The carrier is delivering your order today.</w:t>
            </w:r>
          </w:p>
        </w:tc>
      </w:tr>
      <w:tr>
        <w:tc>
          <w:tcPr>
            <w:tcW w:type="dxa" w:w="4320"/>
          </w:tcPr>
          <w:p>
            <w:r>
              <w:t>Delivered</w:t>
            </w:r>
          </w:p>
        </w:tc>
        <w:tc>
          <w:tcPr>
            <w:tcW w:type="dxa" w:w="4320"/>
          </w:tcPr>
          <w:p>
            <w:r>
              <w:t>The carrier confirmed delivery.</w:t>
            </w:r>
          </w:p>
        </w:tc>
      </w:tr>
      <w:tr>
        <w:tc>
          <w:tcPr>
            <w:tcW w:type="dxa" w:w="4320"/>
          </w:tcPr>
          <w:p>
            <w:r>
              <w:t>Ready for pickup</w:t>
            </w:r>
          </w:p>
        </w:tc>
        <w:tc>
          <w:tcPr>
            <w:tcW w:type="dxa" w:w="4320"/>
          </w:tcPr>
          <w:p>
            <w:r>
              <w:t>Your order is waiting at the store for 7 days.</w:t>
            </w:r>
          </w:p>
        </w:tc>
      </w:tr>
      <w:tr>
        <w:tc>
          <w:tcPr>
            <w:tcW w:type="dxa" w:w="4320"/>
          </w:tcPr>
          <w:p>
            <w:r>
              <w:t>Picked up</w:t>
            </w:r>
          </w:p>
        </w:tc>
        <w:tc>
          <w:tcPr>
            <w:tcW w:type="dxa" w:w="4320"/>
          </w:tcPr>
          <w:p>
            <w:r>
              <w:t>You collected your order.</w:t>
            </w:r>
          </w:p>
        </w:tc>
      </w:tr>
      <w:tr>
        <w:tc>
          <w:tcPr>
            <w:tcW w:type="dxa" w:w="4320"/>
          </w:tcPr>
          <w:p>
            <w:r>
              <w:t>Delayed</w:t>
            </w:r>
          </w:p>
        </w:tc>
        <w:tc>
          <w:tcPr>
            <w:tcW w:type="dxa" w:w="4320"/>
          </w:tcPr>
          <w:p>
            <w:r>
              <w:t>Your order is late; we are working with the carrier and will update you.</w:t>
            </w:r>
          </w:p>
        </w:tc>
      </w:tr>
      <w:tr>
        <w:tc>
          <w:tcPr>
            <w:tcW w:type="dxa" w:w="4320"/>
          </w:tcPr>
          <w:p>
            <w:r>
              <w:t>Cancelled</w:t>
            </w:r>
          </w:p>
        </w:tc>
        <w:tc>
          <w:tcPr>
            <w:tcW w:type="dxa" w:w="4320"/>
          </w:tcPr>
          <w:p>
            <w:r>
              <w:t>The order was cancelled and any payment authorization released.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Changes, Cancellations and Limits</dc:title>
  <dc:subject>BuyWise customer policy</dc:subject>
  <dc:creator>BuyWise Policy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