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9" w:type="default"/>
    </w:sectPr>
    <w:p>
      <w:pPr>
        <w:spacing w:lineRule="auto"/>
      </w:pPr>
      <w:r>
        <w:rPr/>
        <w:t xml:space="preserve">       </w:t>
      </w:r>
    </w:p>
    <w:p>
      <w:pPr>
        <w:pStyle w:val="Heading1"/>
        <w:spacing w:lineRule="auto"/>
      </w:pPr>
      <w:r>
        <w:rPr>
          <w:rFonts w:ascii="Arial" w:hAnsi="Arial"/>
          <w:sz w:val="33"/>
        </w:rPr>
        <w:t xml:space="preserve">Science Learning Hub – Pokapū Akoranga Pūtaiao: </w:t>
      </w:r>
      <w:r>
        <w:rPr>
          <w:rFonts w:ascii="Arial" w:hAnsi="Arial"/>
          <w:sz w:val="33"/>
        </w:rPr>
        <w:br w:type="textWrapping"/>
      </w:r>
      <w:r>
        <w:rPr>
          <w:rFonts w:ascii="Arial" w:hAnsi="Arial"/>
          <w:sz w:val="33"/>
        </w:rPr>
        <w:t xml:space="preserve">Glossary terms</w:t>
      </w:r>
    </w:p>
    <w:p>
      <w:pPr>
        <w:spacing w:lineRule="auto"/>
      </w:pPr>
      <w:r>
        <w:rPr>
          <w:sz w:val="23"/>
        </w:rPr>
      </w:r>
    </w:p>
    <w:p>
      <w:pPr>
        <w:spacing w:lineRule="auto"/>
      </w:pPr>
      <w:r>
        <w:rPr>
          <w:b/>
          <w:rFonts w:ascii="Verdana" w:hAnsi="Verdana"/>
          <w:sz w:val="21"/>
        </w:rPr>
        <w:t xml:space="preserve">bacteria</w:t>
      </w:r>
    </w:p>
    <w:p>
      <w:pPr>
        <w:spacing w:lineRule="auto"/>
      </w:pPr>
      <w:r>
        <w:rPr>
          <w:rFonts w:ascii="sans-serif" w:hAnsi="sans-serif"/>
          <w:sz w:val="18"/>
        </w:rPr>
        <w:t xml:space="preserve">(Singular: bacterium) Single-celled microorganisms that have no nucleus.</w:t>
      </w:r>
    </w:p>
    <w:p>
      <w:pPr>
        <w:spacing w:lineRule="auto"/>
      </w:pPr>
      <w:r>
        <w:rPr>
          <w:b/>
          <w:rFonts w:ascii="Verdana" w:hAnsi="Verdana"/>
          <w:sz w:val="21"/>
        </w:rPr>
        <w:t xml:space="preserve">benthic</w:t>
      </w:r>
    </w:p>
    <w:p>
      <w:pPr>
        <w:spacing w:lineRule="auto"/>
      </w:pPr>
      <w:r>
        <w:rPr>
          <w:rFonts w:ascii="sans-serif" w:hAnsi="sans-serif"/>
          <w:sz w:val="18"/>
        </w:rPr>
        <w:t xml:space="preserve">Bottom-dwelling; describing the flora and fauna found on the bottom of a sea or lake.</w:t>
      </w:r>
    </w:p>
    <w:p>
      <w:pPr>
        <w:spacing w:lineRule="auto"/>
      </w:pPr>
      <w:r>
        <w:rPr>
          <w:b/>
          <w:rFonts w:ascii="Verdana" w:hAnsi="Verdana"/>
          <w:sz w:val="21"/>
        </w:rPr>
        <w:t xml:space="preserve">invertebrates</w:t>
      </w:r>
    </w:p>
    <w:p>
      <w:pPr>
        <w:spacing w:lineRule="auto"/>
      </w:pPr>
      <w:r>
        <w:rPr>
          <w:rFonts w:ascii="sans-serif" w:hAnsi="sans-serif"/>
          <w:sz w:val="18"/>
        </w:rPr>
        <w:t xml:space="preserve">An animal without a backbone, for example butterflies, worms, snails, insects, spiders and aquatic species such as crabs and jellyfish.</w:t>
      </w:r>
    </w:p>
    <w:p>
      <w:pPr>
        <w:spacing w:lineRule="auto"/>
      </w:pPr>
      <w:r>
        <w:rPr>
          <w:b/>
          <w:rFonts w:ascii="Verdana" w:hAnsi="Verdana"/>
          <w:sz w:val="21"/>
        </w:rPr>
        <w:t xml:space="preserve">krill</w:t>
      </w:r>
    </w:p>
    <w:p>
      <w:pPr>
        <w:spacing w:lineRule="auto"/>
      </w:pPr>
      <w:r>
        <w:rPr>
          <w:rFonts w:ascii="sans-serif" w:hAnsi="sans-serif"/>
          <w:sz w:val="18"/>
        </w:rPr>
        <w:t xml:space="preserve">Small marine crustaceans that are found in all the world's oceans.</w:t>
      </w:r>
    </w:p>
    <w:p>
      <w:pPr>
        <w:spacing w:lineRule="auto"/>
      </w:pPr>
      <w:r>
        <w:rPr>
          <w:b/>
          <w:rFonts w:ascii="Verdana" w:hAnsi="Verdana"/>
          <w:sz w:val="21"/>
        </w:rPr>
        <w:t xml:space="preserve">phytoplankton</w:t>
      </w:r>
    </w:p>
    <w:p>
      <w:pPr>
        <w:spacing w:lineRule="auto"/>
      </w:pPr>
      <w:r>
        <w:rPr>
          <w:rFonts w:ascii="sans-serif" w:hAnsi="sans-serif"/>
          <w:sz w:val="18"/>
        </w:rPr>
        <w:t xml:space="preserve">Phytoplankton, also known as microalgae, are very small plant organisms that drift with water currents and, like land plants, use carbon dioxide, release oxygen and convert minerals to a form animals can use.</w:t>
      </w:r>
    </w:p>
    <w:p>
      <w:pPr>
        <w:spacing w:lineRule="auto"/>
      </w:pPr>
      <w:r>
        <w:rPr>
          <w:b/>
          <w:rFonts w:ascii="Verdana" w:hAnsi="Verdana"/>
          <w:sz w:val="21"/>
        </w:rPr>
        <w:t xml:space="preserve">plankton</w:t>
      </w:r>
    </w:p>
    <w:p>
      <w:pPr>
        <w:spacing w:lineRule="auto"/>
      </w:pPr>
      <w:r>
        <w:rPr>
          <w:rFonts w:ascii="sans-serif" w:hAnsi="sans-serif"/>
          <w:sz w:val="18"/>
        </w:rPr>
        <w:t xml:space="preserve">A group of marine organisms including single-celled and multi-celled organisms.</w:t>
      </w:r>
    </w:p>
    <w:p>
      <w:pPr>
        <w:spacing w:lineRule="auto"/>
      </w:pPr>
      <w:r>
        <w:rPr>
          <w:b/>
          <w:rFonts w:ascii="Verdana" w:hAnsi="Verdana"/>
          <w:sz w:val="21"/>
        </w:rPr>
        <w:t xml:space="preserve">silverfish</w:t>
      </w:r>
    </w:p>
    <w:p>
      <w:pPr>
        <w:spacing w:lineRule="auto"/>
      </w:pPr>
      <w:r>
        <w:rPr>
          <w:rFonts w:ascii="sans-serif" w:hAnsi="sans-serif"/>
          <w:sz w:val="18"/>
        </w:rPr>
        <w:t xml:space="preserve">A 5 cm long fish that is especially common in the Ross Sea.</w:t>
      </w:r>
    </w:p>
    <w:p>
      <w:pPr>
        <w:spacing w:lineRule="auto"/>
      </w:pPr>
      <w:r>
        <w:rPr>
          <w:b/>
          <w:rFonts w:ascii="Verdana" w:hAnsi="Verdana"/>
          <w:sz w:val="21"/>
        </w:rPr>
        <w:t xml:space="preserve">species</w:t>
      </w:r>
    </w:p>
    <w:p>
      <w:pPr>
        <w:spacing w:lineRule="auto"/>
      </w:pPr>
      <w:r>
        <w:rPr>
          <w:rFonts w:ascii="sans-serif" w:hAnsi="sans-serif"/>
          <w:sz w:val="18"/>
        </w:rPr>
        <w:t xml:space="preserve">(Abbreviation sp. or spp.) A division used in the Linnean system of classification or taxonomy. A group of living organisms that can interbreed to produce viable offspring.</w:t>
      </w:r>
    </w:p>
    <w:p>
      <w:pPr>
        <w:spacing w:lineRule="auto"/>
      </w:pPr>
      <w:r>
        <w:rPr>
          <w:b/>
          <w:rFonts w:ascii="Verdana" w:hAnsi="Verdana"/>
          <w:sz w:val="21"/>
        </w:rPr>
        <w:t xml:space="preserve">zooplankton</w:t>
      </w:r>
    </w:p>
    <w:p>
      <w:pPr>
        <w:spacing w:lineRule="auto"/>
      </w:pPr>
      <w:r>
        <w:rPr>
          <w:rFonts w:ascii="sans-serif" w:hAnsi="sans-serif"/>
          <w:sz w:val="18"/>
        </w:rPr>
        <w:t xml:space="preserve">Tiny shrimp-like animals that drift with water currents.</w:t>
      </w:r>
    </w:p>
    <w:p>
      <w:pPr>
        <w:spacing w:lineRule="auto"/>
      </w:pPr>
      <w:r>
        <w:rPr>
          <w:sz w:val="23"/>
        </w:rPr>
      </w:r>
    </w:p>
    <w:p>
      <w:pPr>
        <w:spacing w:lineRule="auto"/>
      </w:pPr>
      <w:r>
        <w:rPr>
          <w:sz w:val="18"/>
        </w:rPr>
        <w:t xml:space="preserve">------------------------------------------------------------------------------------------------------------------------------</w:t>
      </w:r>
    </w:p>
    <w:p>
      <w:pPr>
        <w:spacing w:lineRule="auto"/>
      </w:pPr>
      <w:r>
        <w:rPr>
          <w:rFonts w:ascii="Arial" w:hAnsi="Arial"/>
          <w:sz w:val="18"/>
        </w:rPr>
        <w:t xml:space="preserve">To view our full science glossary visit </w:t>
      </w:r>
      <w:hyperlink r:id="rId6">
        <w:r>
          <w:rPr>
            <w:rFonts w:ascii="Arial" w:hAnsi="Arial"/>
            <w:sz w:val="18"/>
            <w:rStyle w:val="Hyperlink"/>
          </w:rPr>
          <w:t xml:space="preserve">sciencelearn.org.nz/glossary</w:t>
        </w:r>
      </w:hyperlink>
    </w:p>
    <w:p>
      <w:pPr>
        <w:spacing w:lineRule="auto"/>
      </w:pPr>
      <w:r>
        <w:rPr>
          <w:rFonts w:ascii="Arial" w:hAnsi="Arial"/>
          <w:sz w:val="18"/>
        </w:rPr>
        <w:t xml:space="preserve">Downloaded from </w:t>
      </w:r>
      <w:hyperlink r:id="rId7">
        <w:r>
          <w:rPr>
            <w:rFonts w:ascii="Arial" w:hAnsi="Arial"/>
            <w:sz w:val="18"/>
            <w:rStyle w:val="Hyperlink"/>
          </w:rPr>
          <w:t xml:space="preserve">https://www.sciencelearn.org.nz/images/the-food-web-in-the-ross-sea?utm_source=perplexity&amp;utm_source=perplexity</w:t>
        </w:r>
      </w:hyperlink>
    </w:p>
    <w:p>
      <w:pPr>
        <w:spacing w:lineRule="auto"/>
      </w:pPr>
      <w:r>
        <w:rPr>
          <w:rFonts w:ascii="Arial" w:hAnsi="Arial"/>
          <w:sz w:val="18"/>
        </w:rPr>
        <w:t xml:space="preserve">© Copyright. Science Learning Hub Pokapū Akoranga Pūtaiao, The University of Waikato.</w:t>
      </w:r>
      <w:r>
        <w:rPr>
          <w:rFonts w:ascii="Arial" w:hAnsi="Arial"/>
          <w:sz w:val="18"/>
        </w:rPr>
        <w:br w:type="textWrapping"/>
      </w:r>
      <w:hyperlink r:id="rId8">
        <w:r>
          <w:rPr>
            <w:rFonts w:ascii="Arial" w:hAnsi="Arial"/>
            <w:sz w:val="18"/>
            <w:rStyle w:val="Hyperlink"/>
          </w:rPr>
          <w:t xml:space="preserve">www.sciencelearn.org.nz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Arial"/>
    <w:family w:val="swiss"/>
    <w:pitch w:val="variable"/>
  </w:font>
  <w:font w:name="sans-serif">
    <w:altName w:val="Arial"/>
    <w:family w:val="swiss"/>
    <w:pitch w:val="variable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https://sciencelearn.org.nz/glossary" TargetMode="External"/>
  <Relationship Id="rId7" Type="http://schemas.openxmlformats.org/officeDocument/2006/relationships/hyperlink" Target="https://www.sciencelearn.org.nz/images/the-food-web-in-the-ross-sea?utm_source=perplexity&amp;utm_source=perplexity" TargetMode="External"/>
  <Relationship Id="rId8" Type="http://schemas.openxmlformats.org/officeDocument/2006/relationships/hyperlink" Target="https://sciencelearn.org.nz" TargetMode="External"/>
  <Relationship Id="rId9" Type="http://schemas.openxmlformats.org/officeDocument/2006/relationships/footer" Target="footer1.xml" TargetMode="Internal"/>
  <Relationship Id="rId10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2025-08-27T21:12:29.395Z</dcterms:created>
  <dcterms:modified xsi:type="dcterms:W3CDTF">2025-08-27T21:12:29.395Z</dcterms:modified>
</cp:coreProperties>
</file>