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6"/>
        </w:rPr>
        <w:br/>
      </w:r>
      <w:r>
        <w:rPr>
          <w:sz w:val="36"/>
        </w:rPr>
        <w:br/>
      </w:r>
      <w:r>
        <w:rPr>
          <w:sz w:val="36"/>
        </w:rPr>
        <w:br/>
      </w:r>
      <w:r>
        <w:rPr>
          <w:sz w:val="36"/>
        </w:rPr>
        <w:br/>
      </w:r>
      <w:r>
        <w:rPr>
          <w:sz w:val="36"/>
        </w:rPr>
        <w:t>RNCP 37827 — Bloc 1 (E1) — Flashcards AI — Rapport</w:t>
      </w:r>
      <w:r>
        <w:rPr>
          <w:sz w:val="36"/>
        </w:rPr>
        <w:br/>
      </w:r>
      <w:r>
        <w:rPr>
          <w:sz w:val="36"/>
        </w:rPr>
        <w:br/>
        <w:t xml:space="preserve">  @page { margin: 2.5cm; }</w:t>
        <w:br/>
        <w:t xml:space="preserve">  body { font-family: Calibri, Arial, sans-serif; font-size: 11pt; line-height: 1.35; color: #111; }</w:t>
        <w:br/>
        <w:t xml:space="preserve">  h1 { font-size: 20pt; margin: 0 0 10pt 0; }</w:t>
        <w:br/>
        <w:t xml:space="preserve">  h2 { font-size: 15pt; margin: 18pt 0 8pt 0; }</w:t>
        <w:br/>
        <w:t xml:space="preserve">  h3 { font-size: 12.5pt; margin: 14pt 0 6pt 0; }</w:t>
        <w:br/>
        <w:t xml:space="preserve">  h4 { font-size: 11.5pt; margin: 10pt 0 4pt 0; }</w:t>
        <w:br/>
        <w:t xml:space="preserve">  .muted { color: #444; }</w:t>
        <w:br/>
        <w:t xml:space="preserve">  .todo { color: #C00000; font-weight: 700; }</w:t>
        <w:br/>
        <w:t xml:space="preserve">  .pagebreak { page-break-after: always; }</w:t>
        <w:br/>
        <w:t xml:space="preserve">  .mono { font-family: Consolas, "Courier New", monospace; font-size: 10pt; }</w:t>
        <w:br/>
        <w:t xml:space="preserve">  pre { background: #f6f7f9; border: 1px solid #ddd; padding: 10px; overflow-x: auto; }</w:t>
        <w:br/>
        <w:t xml:space="preserve">  code { font-family: Consolas, "Courier New", monospace; font-size: 10pt; }</w:t>
        <w:br/>
        <w:t xml:space="preserve">  ul { margin-top: 4pt; }</w:t>
        <w:br/>
        <w:t xml:space="preserve">  .cover { text-align: center; margin-top: 8cm; }</w:t>
        <w:br/>
        <w:t xml:space="preserve">  .cover .big { font-size: 18pt; font-weight: 700; }</w:t>
        <w:br/>
        <w:t xml:space="preserve">  .cover .mid { font-size: 13pt; margin-top: 12pt; }</w:t>
        <w:br/>
        <w:t xml:space="preserve">  .cover .small { font-size: 11pt; margin-top: 14pt; }</w:t>
        <w:br/>
        <w:t xml:space="preserve">  .toc a { color: #111; text-decoration: none; }</w:t>
        <w:br/>
        <w:t xml:space="preserve">  .figure { border: 1px dashed #999; padding: 10px; margin: 8pt 0; }</w:t>
        <w:br/>
      </w:r>
      <w:r>
        <w:rPr>
          <w:sz w:val="36"/>
        </w:rPr>
        <w:br/>
      </w:r>
      <w:r>
        <w:rPr>
          <w:sz w:val="36"/>
        </w:rPr>
        <w:br/>
      </w:r>
      <w:r>
        <w:rPr>
          <w:sz w:val="36"/>
        </w:rPr>
        <w:br/>
        <w:br/>
      </w:r>
      <w:r>
        <w:rPr>
          <w:sz w:val="36"/>
        </w:rPr>
        <w:br/>
        <w:t xml:space="preserve">  </w:t>
      </w:r>
      <w:r>
        <w:rPr>
          <w:sz w:val="36"/>
        </w:rPr>
        <w:t>Data Scientist &amp; Développeur d’application en Intelligence Artificielle</w:t>
      </w:r>
    </w:p>
    <w:p>
      <w:pPr>
        <w:jc w:val="center"/>
      </w:pPr>
      <w:r>
        <w:rPr>
          <w:sz w:val="26"/>
        </w:rPr>
        <w:br/>
        <w:t xml:space="preserve">  </w:t>
      </w:r>
      <w:r>
        <w:rPr>
          <w:sz w:val="26"/>
        </w:rPr>
        <w:t>RNCP 37827 — 2023–2025</w:t>
      </w:r>
    </w:p>
    <w:p>
      <w:pPr>
        <w:jc w:val="center"/>
      </w:pPr>
      <w:r>
        <w:rPr>
          <w:sz w:val="26"/>
        </w:rPr>
        <w:br/>
        <w:t xml:space="preserve">  </w:t>
      </w:r>
      <w:r>
        <w:rPr>
          <w:sz w:val="26"/>
        </w:rPr>
        <w:t>Bloc de compétences 1 — E1</w:t>
      </w:r>
    </w:p>
    <w:p>
      <w:pPr>
        <w:jc w:val="center"/>
      </w:pPr>
      <w:r>
        <w:rPr>
          <w:sz w:val="26"/>
        </w:rPr>
        <w:br/>
        <w:t xml:space="preserve">  </w:t>
      </w:r>
      <w:r>
        <w:rPr>
          <w:sz w:val="26"/>
        </w:rPr>
        <w:t>Réaliser la collecte, le stockage et la mise à disposition des données d’un projet en IA</w:t>
      </w:r>
    </w:p>
    <w:p>
      <w:pPr>
        <w:jc w:val="center"/>
      </w:pPr>
      <w:r>
        <w:rPr>
          <w:sz w:val="22"/>
        </w:rPr>
        <w:br/>
        <w:t xml:space="preserve">  </w:t>
      </w:r>
      <w:r>
        <w:rPr>
          <w:sz w:val="22"/>
        </w:rPr>
        <w:t>Projet :</w:t>
      </w:r>
      <w:r>
        <w:rPr>
          <w:sz w:val="22"/>
        </w:rPr>
        <w:t xml:space="preserve"> Flashcards AI — Pipeline E1 (collecte &amp; dataset texte)</w:t>
      </w:r>
    </w:p>
    <w:p>
      <w:pPr>
        <w:jc w:val="center"/>
      </w:pPr>
      <w:r>
        <w:rPr>
          <w:sz w:val="22"/>
        </w:rPr>
        <w:br/>
        <w:t xml:space="preserve">  </w:t>
      </w:r>
      <w:r>
        <w:rPr>
          <w:sz w:val="22"/>
        </w:rPr>
        <w:t>Auteur :</w:t>
      </w:r>
      <w:r>
        <w:rPr>
          <w:sz w:val="22"/>
        </w:rPr>
        <w:t xml:space="preserve"> KHRIBECH B. </w:t>
      </w:r>
      <w:r>
        <w:rPr>
          <w:b/>
          <w:color w:val="C00000"/>
          <w:sz w:val="22"/>
        </w:rPr>
        <w:t>[[À COMPLETER : Nom/Prénom exacts (orthographe officielle)]]</w:t>
      </w:r>
    </w:p>
    <w:p>
      <w:pPr>
        <w:jc w:val="center"/>
      </w:pPr>
      <w:r>
        <w:rPr>
          <w:sz w:val="22"/>
        </w:rPr>
        <w:br/>
        <w:t xml:space="preserve">  </w:t>
      </w:r>
      <w:r>
        <w:rPr>
          <w:sz w:val="22"/>
        </w:rPr>
        <w:t>Localisation :</w:t>
      </w:r>
      <w:r>
        <w:rPr>
          <w:sz w:val="22"/>
        </w:rPr>
        <w:t xml:space="preserve"> Marseille — Nice</w:t>
      </w:r>
    </w:p>
    <w:p>
      <w:pPr>
        <w:jc w:val="center"/>
      </w:pPr>
      <w:r>
        <w:rPr>
          <w:sz w:val="22"/>
        </w:rPr>
        <w:br/>
        <w:t xml:space="preserve">  </w:t>
      </w:r>
      <w:r>
        <w:rPr>
          <w:sz w:val="22"/>
        </w:rPr>
        <w:t>Date :</w:t>
      </w:r>
      <w:r>
        <w:rPr>
          <w:sz w:val="22"/>
        </w:rPr>
        <w:t xml:space="preserve"> </w:t>
      </w:r>
      <w:r>
        <w:rPr>
          <w:b/>
          <w:color w:val="C00000"/>
          <w:sz w:val="22"/>
        </w:rPr>
        <w:t>[[À COMPLETER : date de rendu]]</w:t>
      </w:r>
    </w:p>
    <w:p>
      <w:r>
        <w:br w:type="page"/>
      </w:r>
    </w:p>
    <w:p>
      <w:pPr>
        <w:pStyle w:val="Heading2"/>
      </w:pPr>
      <w:r>
        <w:t>Remerciements</w:t>
      </w:r>
    </w:p>
    <w:p>
      <w:r>
        <w:br/>
      </w:r>
      <w:r>
        <w:t>Je remercie l’équipe pédagogique Simplon pour l’accompagnement tout au long de la formation, ainsi que ma promotion pour l’entraide et les retours pendant les itérations du projet. Je remercie également les personnes ayant testé l’exécution du pipeline E1 et relu la documentation.</w:t>
      </w:r>
    </w:p>
    <w:p>
      <w:r>
        <w:br/>
      </w:r>
      <w:r>
        <w:t>[[À AJOUTER : 2–3 lignes plus personnelles (ex : un formateur, un camarade, un encadrant)]]</w:t>
      </w:r>
    </w:p>
    <w:p>
      <w:r>
        <w:br w:type="page"/>
      </w:r>
    </w:p>
    <w:p>
      <w:pPr>
        <w:pStyle w:val="Heading2"/>
      </w:pPr>
      <w:r>
        <w:t>Sommaire</w:t>
      </w:r>
    </w:p>
    <w:p>
      <w:pPr>
        <w:pStyle w:val="ListBullet"/>
      </w:pPr>
      <w:r>
        <w:br/>
      </w:r>
      <w:r>
        <w:br/>
        <w:t xml:space="preserve">  </w:t>
      </w:r>
      <w:r>
        <w:br/>
        <w:t xml:space="preserve">    </w:t>
      </w:r>
      <w:r>
        <w:t>Introduction</w:t>
      </w:r>
    </w:p>
    <w:p>
      <w:pPr>
        <w:pStyle w:val="ListBullet"/>
      </w:pPr>
      <w:r>
        <w:br/>
        <w:t xml:space="preserve">    </w:t>
      </w:r>
      <w:r>
        <w:t>A1 — Collecte de données</w:t>
      </w:r>
      <w:r>
        <w:br/>
        <w:t xml:space="preserve">      </w:t>
      </w:r>
      <w:r>
        <w:br/>
        <w:t xml:space="preserve">        </w:t>
      </w:r>
      <w:r>
        <w:t>C1 — Extraction de données</w:t>
      </w:r>
    </w:p>
    <w:p>
      <w:pPr>
        <w:pStyle w:val="ListBullet"/>
      </w:pPr>
      <w:r>
        <w:br/>
        <w:t xml:space="preserve">        </w:t>
      </w:r>
      <w:r>
        <w:t>C2 — Requêtes SQL</w:t>
      </w:r>
    </w:p>
    <w:p>
      <w:pPr>
        <w:pStyle w:val="ListBullet"/>
      </w:pPr>
      <w:r>
        <w:br/>
        <w:t xml:space="preserve">        </w:t>
      </w:r>
      <w:r>
        <w:t>C3 — Nettoyage &amp; agrégation</w:t>
      </w:r>
    </w:p>
    <w:p>
      <w:pPr>
        <w:pStyle w:val="ListBullet"/>
      </w:pPr>
      <w:r>
        <w:br/>
        <w:t xml:space="preserve">    </w:t>
      </w:r>
      <w:r>
        <w:t>A2 — Mise à disposition des données</w:t>
      </w:r>
      <w:r>
        <w:br/>
        <w:t xml:space="preserve">      </w:t>
      </w:r>
      <w:r>
        <w:br/>
        <w:t xml:space="preserve">        </w:t>
      </w:r>
      <w:r>
        <w:t>C4 — Création de la base</w:t>
      </w:r>
    </w:p>
    <w:p>
      <w:pPr>
        <w:pStyle w:val="ListBullet"/>
      </w:pPr>
      <w:r>
        <w:br/>
        <w:t xml:space="preserve">        </w:t>
      </w:r>
      <w:r>
        <w:t>C5 — Développement d’API</w:t>
      </w:r>
    </w:p>
    <w:p>
      <w:pPr>
        <w:pStyle w:val="ListBullet"/>
      </w:pPr>
      <w:r>
        <w:br/>
        <w:t xml:space="preserve">    </w:t>
      </w:r>
      <w:r>
        <w:t>Conclusion</w:t>
      </w:r>
    </w:p>
    <w:p>
      <w:pPr>
        <w:pStyle w:val="ListBullet"/>
      </w:pPr>
      <w:r>
        <w:br/>
        <w:t xml:space="preserve">    </w:t>
      </w:r>
      <w:r>
        <w:t>Annexes</w:t>
      </w:r>
    </w:p>
    <w:p>
      <w:r>
        <w:br w:type="page"/>
      </w:r>
    </w:p>
    <w:p>
      <w:pPr>
        <w:pStyle w:val="Heading2"/>
      </w:pPr>
      <w:r>
        <w:t>Introduction</w:t>
      </w:r>
    </w:p>
    <w:p>
      <w:r>
        <w:br/>
      </w:r>
      <w:r>
        <w:t>Flashcards AI</w:t>
      </w:r>
      <w:r>
        <w:t xml:space="preserve"> est une application visant à faciliter l’apprentissage en générant et en gérant des flashcards à partir de contenus textuels (documents, pages web, extraits). Dans le cadre du bloc RNCP </w:t>
      </w:r>
      <w:r>
        <w:t>E1</w:t>
      </w:r>
      <w:r>
        <w:t xml:space="preserve">, l’objectif est de démontrer une chaîne complète et reproductible de </w:t>
      </w:r>
      <w:r>
        <w:t>collecte</w:t>
      </w:r>
      <w:r>
        <w:t xml:space="preserve">, </w:t>
      </w:r>
      <w:r>
        <w:t>stockage</w:t>
      </w:r>
      <w:r>
        <w:t xml:space="preserve">, </w:t>
      </w:r>
      <w:r>
        <w:t>préparation</w:t>
      </w:r>
      <w:r>
        <w:t xml:space="preserve"> et </w:t>
      </w:r>
      <w:r>
        <w:t>mise à disposition</w:t>
      </w:r>
      <w:r>
        <w:t xml:space="preserve"> d’un jeu de données utilisable dans un projet en IA.</w:t>
      </w:r>
    </w:p>
    <w:p>
      <w:pPr>
        <w:pStyle w:val="Heading3"/>
      </w:pPr>
      <w:r>
        <w:t>Périmètre et contraintes (choix assumés)</w:t>
      </w:r>
    </w:p>
    <w:p>
      <w:pPr>
        <w:pStyle w:val="ListBullet"/>
      </w:pPr>
      <w:r>
        <w:br/>
      </w:r>
      <w:r>
        <w:br/>
        <w:t xml:space="preserve">  </w:t>
      </w:r>
      <w:r>
        <w:t xml:space="preserve">Implémentation </w:t>
      </w:r>
      <w:r>
        <w:t>isolée</w:t>
      </w:r>
      <w:r>
        <w:t xml:space="preserve"> dans </w:t>
      </w:r>
      <w:r>
        <w:rPr>
          <w:rFonts w:ascii="Consolas" w:hAnsi="Consolas"/>
        </w:rPr>
        <w:t>e1/</w:t>
      </w:r>
      <w:r>
        <w:t xml:space="preserve"> afin de ne pas perturber l’application principale.</w:t>
      </w:r>
    </w:p>
    <w:p>
      <w:pPr>
        <w:pStyle w:val="ListBullet"/>
      </w:pPr>
      <w:r>
        <w:br/>
        <w:t xml:space="preserve">  </w:t>
      </w:r>
      <w:r>
        <w:t xml:space="preserve">Aucune création d’une nouvelle API dans </w:t>
      </w:r>
      <w:r>
        <w:rPr>
          <w:rFonts w:ascii="Consolas" w:hAnsi="Consolas"/>
        </w:rPr>
        <w:t>e1/</w:t>
      </w:r>
      <w:r>
        <w:t xml:space="preserve"> : la preuve C5 s’appuie sur l’API existante du projet.</w:t>
      </w:r>
    </w:p>
    <w:p>
      <w:pPr>
        <w:pStyle w:val="ListBullet"/>
      </w:pPr>
      <w:r>
        <w:br/>
        <w:t xml:space="preserve">  </w:t>
      </w:r>
      <w:r>
        <w:t xml:space="preserve">Données majoritairement </w:t>
      </w:r>
      <w:r>
        <w:t>publiques</w:t>
      </w:r>
      <w:r>
        <w:t xml:space="preserve"> (Wikipedia) + fichiers de démonstration.</w:t>
      </w:r>
    </w:p>
    <w:p>
      <w:pPr>
        <w:pStyle w:val="ListBullet"/>
      </w:pPr>
      <w:r>
        <w:br/>
        <w:t xml:space="preserve">  </w:t>
      </w:r>
      <w:r>
        <w:t xml:space="preserve">Deux bases SQLite distinctes : </w:t>
      </w:r>
      <w:r>
        <w:rPr>
          <w:rFonts w:ascii="Consolas" w:hAnsi="Consolas"/>
        </w:rPr>
        <w:t>e1/data/wikipedia_external.db</w:t>
      </w:r>
      <w:r>
        <w:t xml:space="preserve"> (staging brut) et </w:t>
      </w:r>
      <w:r>
        <w:rPr>
          <w:rFonts w:ascii="Consolas" w:hAnsi="Consolas"/>
        </w:rPr>
        <w:t>e1/data/flashcards2.db</w:t>
      </w:r>
      <w:r>
        <w:t xml:space="preserve"> (dataset final nettoyé).</w:t>
      </w:r>
    </w:p>
    <w:p>
      <w:pPr>
        <w:pStyle w:val="Heading3"/>
      </w:pPr>
      <w:r>
        <w:t>Reproductibilité</w:t>
      </w:r>
    </w:p>
    <w:p>
      <w:r>
        <w:br/>
      </w:r>
      <w:r>
        <w:t xml:space="preserve">Une seule commande exécute tout le pipeline : </w:t>
      </w:r>
      <w:r>
        <w:rPr>
          <w:rFonts w:ascii="Consolas" w:hAnsi="Consolas"/>
        </w:rPr>
        <w:t>python e1/run_all.py</w:t>
      </w:r>
      <w:r>
        <w:t xml:space="preserve">. Les paramètres sont centralisés dans </w:t>
      </w:r>
      <w:r>
        <w:rPr>
          <w:rFonts w:ascii="Consolas" w:hAnsi="Consolas"/>
        </w:rPr>
        <w:t>e1/config/config.json</w:t>
      </w:r>
      <w:r>
        <w:t xml:space="preserve"> (chemins, mots-clés, limites, scraping, Spark).</w:t>
      </w:r>
    </w:p>
    <w:p>
      <w:pPr>
        <w:pStyle w:val="Quote"/>
      </w:pPr>
      <w:r>
        <w:br/>
      </w:r>
      <w:r>
        <w:rPr>
          <w:b/>
          <w:color w:val="C00000"/>
        </w:rPr>
        <w:t>[[À AJOUTER : capture écran “run_all.py” exécuté + logs de fin (preuve reproductibilité)]]</w:t>
      </w:r>
    </w:p>
    <w:p>
      <w:pPr>
        <w:pStyle w:val="Heading3"/>
      </w:pPr>
      <w:r>
        <w:t>Vue d’ensemble (DataFlow)</w:t>
      </w:r>
    </w:p>
    <w:p>
      <w:r>
        <w:br/>
      </w:r>
      <w:r>
        <w:t xml:space="preserve">Le flux suit la logique </w:t>
      </w:r>
      <w:r>
        <w:t>staging → dataset final → export</w:t>
      </w:r>
      <w:r>
        <w:t xml:space="preserve"> : collecte multi-sources → staging Wikipedia → ETL vers dataset unifié → cleaning → export CSV/JSONL.</w:t>
      </w:r>
    </w:p>
    <w:p>
      <w:r>
        <w:rPr>
          <w:rFonts w:ascii="Consolas" w:hAnsi="Consolas"/>
          <w:sz w:val="20"/>
        </w:rPr>
        <w:t>flowchart LR</w:t>
        <w:br/>
      </w:r>
      <w:r>
        <w:rPr>
          <w:rFonts w:ascii="Consolas" w:hAnsi="Consolas"/>
          <w:sz w:val="20"/>
        </w:rPr>
        <w:t xml:space="preserve">  A[Sources C1] --&gt;|Wikipedia API| B[(wikipedia_external.db)]</w:t>
        <w:br/>
      </w:r>
      <w:r>
        <w:rPr>
          <w:rFonts w:ascii="Consolas" w:hAnsi="Consolas"/>
          <w:sz w:val="20"/>
        </w:rPr>
        <w:t xml:space="preserve">  A --&gt;|Dump titles (Spark)| B</w:t>
        <w:br/>
      </w:r>
      <w:r>
        <w:rPr>
          <w:rFonts w:ascii="Consolas" w:hAnsi="Consolas"/>
          <w:sz w:val="20"/>
        </w:rPr>
        <w:t xml:space="preserve">  A --&gt;|Fichiers CSV/JSON/XML| C[(flashcards2.db)]</w:t>
        <w:br/>
      </w:r>
      <w:r>
        <w:rPr>
          <w:rFonts w:ascii="Consolas" w:hAnsi="Consolas"/>
          <w:sz w:val="20"/>
        </w:rPr>
        <w:t xml:space="preserve">  A --&gt;|Web scraping| C</w:t>
        <w:br/>
      </w:r>
      <w:r>
        <w:rPr>
          <w:rFonts w:ascii="Consolas" w:hAnsi="Consolas"/>
          <w:sz w:val="20"/>
        </w:rPr>
        <w:t xml:space="preserve">  B --&gt;|ETL Wikipedia| C</w:t>
        <w:br/>
      </w:r>
      <w:r>
        <w:rPr>
          <w:rFonts w:ascii="Consolas" w:hAnsi="Consolas"/>
          <w:sz w:val="20"/>
        </w:rPr>
        <w:t xml:space="preserve">  C --&gt;|Cleaning| D[clean_items]</w:t>
        <w:br/>
      </w:r>
      <w:r>
        <w:rPr>
          <w:rFonts w:ascii="Consolas" w:hAnsi="Consolas"/>
          <w:sz w:val="20"/>
        </w:rPr>
        <w:t xml:space="preserve">  D --&gt;|Export| E[CSV + JSONL]</w:t>
      </w:r>
    </w:p>
    <w:p>
      <w:pPr>
        <w:pStyle w:val="Quote"/>
      </w:pPr>
      <w:r>
        <w:br/>
      </w:r>
      <w:r>
        <w:rPr>
          <w:b/>
          <w:color w:val="C00000"/>
        </w:rPr>
        <w:t>[[À AJOUTER : image/export du diagramme (Mermaid → PNG) à insérer ici]]</w:t>
      </w:r>
    </w:p>
    <w:p>
      <w:pPr>
        <w:pStyle w:val="Heading2"/>
      </w:pPr>
      <w:r>
        <w:t>A1 — Compétence : Collecte de Données</w:t>
      </w:r>
    </w:p>
    <w:p>
      <w:pPr>
        <w:pStyle w:val="Heading3"/>
      </w:pPr>
      <w:r>
        <w:t>C1 — Extraction de Données</w:t>
      </w:r>
    </w:p>
    <w:p>
      <w:r>
        <w:br/>
      </w:r>
      <w:r>
        <w:t xml:space="preserve">Pour couvrir plusieurs modalités d’extraction, le pipeline E1 met en œuvre : </w:t>
      </w:r>
      <w:r>
        <w:t>API HTTP/JSON</w:t>
      </w:r>
      <w:r>
        <w:t xml:space="preserve">, </w:t>
      </w:r>
      <w:r>
        <w:t>web scraping</w:t>
      </w:r>
      <w:r>
        <w:t xml:space="preserve">, </w:t>
      </w:r>
      <w:r>
        <w:t>fichiers</w:t>
      </w:r>
      <w:r>
        <w:t xml:space="preserve"> (CSV/JSON/XML) et une démonstration </w:t>
      </w:r>
      <w:r>
        <w:t>Big Data</w:t>
      </w:r>
      <w:r>
        <w:t xml:space="preserve"> via Spark. La logique est volontairement pragmatique : un même schéma cible (</w:t>
      </w:r>
      <w:r>
        <w:rPr>
          <w:rFonts w:ascii="Consolas" w:hAnsi="Consolas"/>
        </w:rPr>
        <w:t>raw_items</w:t>
      </w:r>
      <w:r>
        <w:t>) permet de standardiser l’ingestion des sources hétérogènes, puis d’enchaîner un nettoyage commun.</w:t>
      </w:r>
    </w:p>
    <w:p>
      <w:pPr>
        <w:pStyle w:val="Heading4"/>
      </w:pPr>
      <w:r>
        <w:t>1) Service web — Wikipedia API (HTTP/JSON)</w:t>
      </w:r>
    </w:p>
    <w:p>
      <w:pPr>
        <w:pStyle w:val="ListBullet"/>
      </w:pPr>
      <w:r>
        <w:br/>
      </w:r>
      <w:r>
        <w:br/>
        <w:t xml:space="preserve">  </w:t>
      </w:r>
      <w:r>
        <w:t xml:space="preserve">Base URL : </w:t>
      </w:r>
      <w:r>
        <w:rPr>
          <w:rFonts w:ascii="Consolas" w:hAnsi="Consolas"/>
        </w:rPr>
        <w:t>https://en.wikipedia.org/w/api.php</w:t>
      </w:r>
    </w:p>
    <w:p>
      <w:pPr>
        <w:pStyle w:val="ListBullet"/>
      </w:pPr>
      <w:r>
        <w:br/>
        <w:t xml:space="preserve">  </w:t>
      </w:r>
      <w:r>
        <w:t xml:space="preserve">Config : </w:t>
      </w:r>
      <w:r>
        <w:rPr>
          <w:rFonts w:ascii="Consolas" w:hAnsi="Consolas"/>
        </w:rPr>
        <w:t>wikipedia_api.keywords</w:t>
      </w:r>
      <w:r>
        <w:t xml:space="preserve"> et </w:t>
      </w:r>
      <w:r>
        <w:rPr>
          <w:rFonts w:ascii="Consolas" w:hAnsi="Consolas"/>
        </w:rPr>
        <w:t>wikipedia_api.search_limit</w:t>
      </w:r>
    </w:p>
    <w:p>
      <w:pPr>
        <w:pStyle w:val="ListBullet"/>
      </w:pPr>
      <w:r>
        <w:br/>
        <w:t xml:space="preserve">  </w:t>
      </w:r>
      <w:r>
        <w:t xml:space="preserve">Module : </w:t>
      </w:r>
      <w:r>
        <w:rPr>
          <w:rFonts w:ascii="Consolas" w:hAnsi="Consolas"/>
        </w:rPr>
        <w:t>e1/src/e1_pipeline/wikipedia_api.py</w:t>
      </w:r>
    </w:p>
    <w:p>
      <w:r>
        <w:br/>
      </w:r>
      <w:r>
        <w:br/>
      </w:r>
      <w:r>
        <w:t xml:space="preserve">Les résultats sont stockés dans la base staging </w:t>
      </w:r>
      <w:r>
        <w:rPr>
          <w:rFonts w:ascii="Consolas" w:hAnsi="Consolas"/>
        </w:rPr>
        <w:t>wikipedia_external.db</w:t>
      </w:r>
      <w:r>
        <w:t xml:space="preserve">, table </w:t>
      </w:r>
      <w:r>
        <w:rPr>
          <w:rFonts w:ascii="Consolas" w:hAnsi="Consolas"/>
        </w:rPr>
        <w:t>wiki_pages_raw</w:t>
      </w:r>
      <w:r>
        <w:t xml:space="preserve">. Le champ </w:t>
      </w:r>
      <w:r>
        <w:rPr>
          <w:rFonts w:ascii="Consolas" w:hAnsi="Consolas"/>
        </w:rPr>
        <w:t>content_hash</w:t>
      </w:r>
      <w:r>
        <w:t xml:space="preserve"> est </w:t>
      </w:r>
      <w:r>
        <w:t>UNIQUE</w:t>
      </w:r>
      <w:r>
        <w:t xml:space="preserve"> : si je relance le pipeline, je ne duplique pas les pages déjà collectées (idempotence).</w:t>
      </w:r>
    </w:p>
    <w:p>
      <w:pPr>
        <w:pStyle w:val="Quote"/>
      </w:pPr>
      <w:r>
        <w:br/>
      </w:r>
      <w:r>
        <w:rPr>
          <w:b/>
          <w:color w:val="C00000"/>
        </w:rPr>
        <w:t>[[À AJOUTER : exemple de réponse JSON Wikipedia (un extrait) + capture/trace de la table wiki_pages_raw]]</w:t>
      </w:r>
    </w:p>
    <w:p>
      <w:pPr>
        <w:pStyle w:val="Heading4"/>
      </w:pPr>
      <w:r>
        <w:t>2) Big Data — dump Wikimedia via PySpark</w:t>
      </w:r>
    </w:p>
    <w:p>
      <w:r>
        <w:br/>
      </w:r>
      <w:r>
        <w:t xml:space="preserve">Le pipeline sait traiter un dump de titres </w:t>
      </w:r>
      <w:r>
        <w:rPr>
          <w:rFonts w:ascii="Consolas" w:hAnsi="Consolas"/>
        </w:rPr>
        <w:t>enwiki-latest-all-titles-in-ns0.gz</w:t>
      </w:r>
      <w:r>
        <w:t xml:space="preserve"> (source officielle). Le traitement est optionnel (config </w:t>
      </w:r>
      <w:r>
        <w:rPr>
          <w:rFonts w:ascii="Consolas" w:hAnsi="Consolas"/>
        </w:rPr>
        <w:t>wikimedia_dump.auto_download=false</w:t>
      </w:r>
      <w:r>
        <w:t xml:space="preserve">) afin de garder le projet exécutable sans téléchargement. Module : </w:t>
      </w:r>
      <w:r>
        <w:rPr>
          <w:rFonts w:ascii="Consolas" w:hAnsi="Consolas"/>
        </w:rPr>
        <w:t>e1/src/e1_pipeline/wikimedia_spark.py</w:t>
      </w:r>
      <w:r>
        <w:t xml:space="preserve"> (master par défaut </w:t>
      </w:r>
      <w:r>
        <w:rPr>
          <w:rFonts w:ascii="Consolas" w:hAnsi="Consolas"/>
        </w:rPr>
        <w:t>local[*]</w:t>
      </w:r>
      <w:r>
        <w:t>).</w:t>
      </w:r>
    </w:p>
    <w:p>
      <w:pPr>
        <w:pStyle w:val="Quote"/>
      </w:pPr>
      <w:r>
        <w:br/>
      </w:r>
      <w:r>
        <w:rPr>
          <w:b/>
          <w:color w:val="C00000"/>
        </w:rPr>
        <w:t>[[À AJOUTER : capture Spark UI OU extrait log montrant Spark “local[*]” + nombre de titres traités]]</w:t>
      </w:r>
    </w:p>
    <w:p>
      <w:pPr>
        <w:pStyle w:val="Heading4"/>
      </w:pPr>
      <w:r>
        <w:t>3) Web scraping — pages HTML publiques</w:t>
      </w:r>
    </w:p>
    <w:p>
      <w:r>
        <w:br/>
      </w:r>
      <w:r>
        <w:t xml:space="preserve">Le scraping utilise uniquement la stdlib (urllib + html.parser) pour télécharger une page et en extraire du texte. Les textes sont ensuite injectés dans </w:t>
      </w:r>
      <w:r>
        <w:rPr>
          <w:rFonts w:ascii="Consolas" w:hAnsi="Consolas"/>
        </w:rPr>
        <w:t>flashcards2.db.raw_items</w:t>
      </w:r>
      <w:r>
        <w:t xml:space="preserve"> avec </w:t>
      </w:r>
      <w:r>
        <w:rPr>
          <w:rFonts w:ascii="Consolas" w:hAnsi="Consolas"/>
        </w:rPr>
        <w:t>source=web_scrape</w:t>
      </w:r>
      <w:r>
        <w:t xml:space="preserve">. Module : </w:t>
      </w:r>
      <w:r>
        <w:rPr>
          <w:rFonts w:ascii="Consolas" w:hAnsi="Consolas"/>
        </w:rPr>
        <w:t>e1/src/e1_pipeline/web_scraping.py</w:t>
      </w:r>
      <w:r>
        <w:t>.</w:t>
      </w:r>
    </w:p>
    <w:p>
      <w:pPr>
        <w:pStyle w:val="Heading4"/>
      </w:pPr>
      <w:r>
        <w:t>4) Fichiers — CSV / JSON / XML</w:t>
      </w:r>
    </w:p>
    <w:p>
      <w:r>
        <w:br/>
      </w:r>
      <w:r>
        <w:t xml:space="preserve">Les fichiers de démonstration sont placés dans </w:t>
      </w:r>
      <w:r>
        <w:rPr>
          <w:rFonts w:ascii="Consolas" w:hAnsi="Consolas"/>
        </w:rPr>
        <w:t>e1/data/samples</w:t>
      </w:r>
      <w:r>
        <w:t xml:space="preserve"> et ingérés via </w:t>
      </w:r>
      <w:r>
        <w:rPr>
          <w:rFonts w:ascii="Consolas" w:hAnsi="Consolas"/>
        </w:rPr>
        <w:t>e1/src/e1_pipeline/file_ingest.py</w:t>
      </w:r>
      <w:r>
        <w:t>. L’objectif ici est de prouver l’aptitude à parser plusieurs formats, à gérer des champs manquants, et à converger vers un schéma commun.</w:t>
      </w:r>
    </w:p>
    <w:p>
      <w:pPr>
        <w:pStyle w:val="Heading4"/>
      </w:pPr>
      <w:r>
        <w:t>5) Extraction DB &amp; API (preuve via projet principal)</w:t>
      </w:r>
    </w:p>
    <w:p>
      <w:r>
        <w:br/>
      </w:r>
      <w:r>
        <w:t xml:space="preserve">La collecte depuis une base relationnelle et la mise à disposition via API REST sont déjà présentes dans l’application Flashcards AI (hors </w:t>
      </w:r>
      <w:r>
        <w:rPr>
          <w:rFonts w:ascii="Consolas" w:hAnsi="Consolas"/>
        </w:rPr>
        <w:t>e1/</w:t>
      </w:r>
      <w:r>
        <w:t xml:space="preserve">). Pour éviter de réécrire une seconde API, la preuve est documentée dans </w:t>
      </w:r>
      <w:r>
        <w:rPr>
          <w:rFonts w:ascii="Consolas" w:hAnsi="Consolas"/>
        </w:rPr>
        <w:t>e1/docs/c5_api_proof.md</w:t>
      </w:r>
      <w:r>
        <w:t>.</w:t>
      </w:r>
    </w:p>
    <w:p>
      <w:pPr>
        <w:pStyle w:val="Heading4"/>
      </w:pPr>
      <w:r>
        <w:t>ETL Wikipedia : staging → dataset final</w:t>
      </w:r>
    </w:p>
    <w:p>
      <w:r>
        <w:br/>
      </w:r>
      <w:r>
        <w:t>Après collecte, une étape ETL copie les données staging (</w:t>
      </w:r>
      <w:r>
        <w:rPr>
          <w:rFonts w:ascii="Consolas" w:hAnsi="Consolas"/>
        </w:rPr>
        <w:t>wikipedia_external.db</w:t>
      </w:r>
      <w:r>
        <w:t xml:space="preserve">) vers le dataset unifié </w:t>
      </w:r>
      <w:r>
        <w:rPr>
          <w:rFonts w:ascii="Consolas" w:hAnsi="Consolas"/>
        </w:rPr>
        <w:t>flashcards2.db.raw_items</w:t>
      </w:r>
      <w:r>
        <w:t xml:space="preserve">. Module : </w:t>
      </w:r>
      <w:r>
        <w:rPr>
          <w:rFonts w:ascii="Consolas" w:hAnsi="Consolas"/>
        </w:rPr>
        <w:t>e1/src/e1_pipeline/wikipedia_etl.py</w:t>
      </w:r>
      <w:r>
        <w:t>. Les colonnes clés (</w:t>
      </w:r>
      <w:r>
        <w:rPr>
          <w:rFonts w:ascii="Consolas" w:hAnsi="Consolas"/>
        </w:rPr>
        <w:t>source</w:t>
      </w:r>
      <w:r>
        <w:t xml:space="preserve">, </w:t>
      </w:r>
      <w:r>
        <w:rPr>
          <w:rFonts w:ascii="Consolas" w:hAnsi="Consolas"/>
        </w:rPr>
        <w:t>external_id</w:t>
      </w:r>
      <w:r>
        <w:t xml:space="preserve">, </w:t>
      </w:r>
      <w:r>
        <w:rPr>
          <w:rFonts w:ascii="Consolas" w:hAnsi="Consolas"/>
        </w:rPr>
        <w:t>raw_text</w:t>
      </w:r>
      <w:r>
        <w:t xml:space="preserve">, </w:t>
      </w:r>
      <w:r>
        <w:rPr>
          <w:rFonts w:ascii="Consolas" w:hAnsi="Consolas"/>
        </w:rPr>
        <w:t>raw_meta_json</w:t>
      </w:r>
      <w:r>
        <w:t xml:space="preserve">, </w:t>
      </w:r>
      <w:r>
        <w:rPr>
          <w:rFonts w:ascii="Consolas" w:hAnsi="Consolas"/>
        </w:rPr>
        <w:t>content_hash</w:t>
      </w:r>
      <w:r>
        <w:t>) permettent de tracer l’origine et de dédupliquer strictement.</w:t>
      </w:r>
    </w:p>
    <w:p>
      <w:pPr>
        <w:pStyle w:val="Heading3"/>
      </w:pPr>
      <w:r>
        <w:t>C2 — Requêtes SQL</w:t>
      </w:r>
    </w:p>
    <w:p>
      <w:r>
        <w:br/>
      </w:r>
      <w:r>
        <w:t xml:space="preserve">La compétence SQL est démontrée à deux niveaux : (1) dans le projet principal via les opérations CRUD (ORM) exposées par l’API, et (2) dans E1 via l’implémentation SQL du schéma et des requêtes SQLite. Le schéma est créé en SQL dans </w:t>
      </w:r>
      <w:r>
        <w:rPr>
          <w:rFonts w:ascii="Consolas" w:hAnsi="Consolas"/>
        </w:rPr>
        <w:t>e1/src/e1_pipeline/db_init.py</w:t>
      </w:r>
      <w:r>
        <w:t xml:space="preserve"> et les insertions/contrôles utilisent </w:t>
      </w:r>
      <w:r>
        <w:rPr>
          <w:rFonts w:ascii="Consolas" w:hAnsi="Consolas"/>
        </w:rPr>
        <w:t>sqlite3</w:t>
      </w:r>
      <w:r>
        <w:t xml:space="preserve"> (stdlib).</w:t>
      </w:r>
    </w:p>
    <w:p>
      <w:r>
        <w:rPr>
          <w:rFonts w:ascii="Consolas" w:hAnsi="Consolas"/>
          <w:sz w:val="20"/>
        </w:rPr>
        <w:t>-- Volume par source</w:t>
        <w:br/>
      </w:r>
      <w:r>
        <w:rPr>
          <w:rFonts w:ascii="Consolas" w:hAnsi="Consolas"/>
          <w:sz w:val="20"/>
        </w:rPr>
        <w:t>SELECT source, COUNT(*) AS n FROM raw_items GROUP BY source ORDER BY n DESC;</w:t>
        <w:br/>
      </w:r>
      <w:r>
        <w:rPr>
          <w:rFonts w:ascii="Consolas" w:hAnsi="Consolas"/>
          <w:sz w:val="20"/>
        </w:rPr>
        <w:br/>
      </w:r>
      <w:r>
        <w:rPr>
          <w:rFonts w:ascii="Consolas" w:hAnsi="Consolas"/>
          <w:sz w:val="20"/>
        </w:rPr>
        <w:t>-- Contrôle déduplication (attendu = 0)</w:t>
        <w:br/>
      </w:r>
      <w:r>
        <w:rPr>
          <w:rFonts w:ascii="Consolas" w:hAnsi="Consolas"/>
          <w:sz w:val="20"/>
        </w:rPr>
        <w:t>SELECT COUNT(*) FROM (</w:t>
        <w:br/>
      </w:r>
      <w:r>
        <w:rPr>
          <w:rFonts w:ascii="Consolas" w:hAnsi="Consolas"/>
          <w:sz w:val="20"/>
        </w:rPr>
        <w:t xml:space="preserve">  SELECT content_hash, COUNT(*) AS c</w:t>
        <w:br/>
      </w:r>
      <w:r>
        <w:rPr>
          <w:rFonts w:ascii="Consolas" w:hAnsi="Consolas"/>
          <w:sz w:val="20"/>
        </w:rPr>
        <w:t xml:space="preserve">  FROM raw_items</w:t>
        <w:br/>
      </w:r>
      <w:r>
        <w:rPr>
          <w:rFonts w:ascii="Consolas" w:hAnsi="Consolas"/>
          <w:sz w:val="20"/>
        </w:rPr>
        <w:t xml:space="preserve">  GROUP BY content_hash</w:t>
        <w:br/>
      </w:r>
      <w:r>
        <w:rPr>
          <w:rFonts w:ascii="Consolas" w:hAnsi="Consolas"/>
          <w:sz w:val="20"/>
        </w:rPr>
        <w:t xml:space="preserve">  HAVING c &gt; 1</w:t>
        <w:br/>
      </w:r>
      <w:r>
        <w:rPr>
          <w:rFonts w:ascii="Consolas" w:hAnsi="Consolas"/>
          <w:sz w:val="20"/>
        </w:rPr>
        <w:t>);</w:t>
        <w:br/>
      </w:r>
      <w:r>
        <w:rPr>
          <w:rFonts w:ascii="Consolas" w:hAnsi="Consolas"/>
          <w:sz w:val="20"/>
        </w:rPr>
        <w:br/>
      </w:r>
      <w:r>
        <w:rPr>
          <w:rFonts w:ascii="Consolas" w:hAnsi="Consolas"/>
          <w:sz w:val="20"/>
        </w:rPr>
        <w:t>-- Top qualité</w:t>
        <w:br/>
      </w:r>
      <w:r>
        <w:rPr>
          <w:rFonts w:ascii="Consolas" w:hAnsi="Consolas"/>
          <w:sz w:val="20"/>
        </w:rPr>
        <w:t>SELECT id, quality_score FROM clean_items ORDER BY quality_score DESC LIMIT 10;</w:t>
      </w:r>
    </w:p>
    <w:p>
      <w:pPr>
        <w:pStyle w:val="Quote"/>
      </w:pPr>
      <w:r>
        <w:br/>
      </w:r>
      <w:r>
        <w:rPr>
          <w:b/>
          <w:color w:val="C00000"/>
        </w:rPr>
        <w:t>[[À AJOUTER : capture DB Browser SQLite / commande montrant le résultat des requêtes ci-dessus]]</w:t>
      </w:r>
    </w:p>
    <w:p>
      <w:pPr>
        <w:pStyle w:val="Heading3"/>
      </w:pPr>
      <w:r>
        <w:t>C3 — Nettoyage et Agrégation de Données</w:t>
      </w:r>
    </w:p>
    <w:p>
      <w:r>
        <w:br/>
      </w:r>
      <w:r>
        <w:t xml:space="preserve">Les sources collectées sont hétérogènes (bruit HTML, doublons, longueurs variables). Le module </w:t>
      </w:r>
      <w:r>
        <w:rPr>
          <w:rFonts w:ascii="Consolas" w:hAnsi="Consolas"/>
        </w:rPr>
        <w:t>e1/src/e1_pipeline/cleaning.py</w:t>
      </w:r>
      <w:r>
        <w:t xml:space="preserve"> normalise le texte (espaces/caractères parasites), filtre les entrées trop pauvres et calcule un </w:t>
      </w:r>
      <w:r>
        <w:t>score de qualité</w:t>
      </w:r>
      <w:r>
        <w:t xml:space="preserve"> simple et reproductible. Le résultat est stocké dans </w:t>
      </w:r>
      <w:r>
        <w:rPr>
          <w:rFonts w:ascii="Consolas" w:hAnsi="Consolas"/>
        </w:rPr>
        <w:t>flashcards2.db.clean_items</w:t>
      </w:r>
      <w:r>
        <w:t xml:space="preserve">. La traçabilité est assurée par la table </w:t>
      </w:r>
      <w:r>
        <w:rPr>
          <w:rFonts w:ascii="Consolas" w:hAnsi="Consolas"/>
        </w:rPr>
        <w:t>runs</w:t>
      </w:r>
      <w:r>
        <w:t xml:space="preserve"> (UUID, source, timestamps, status, params).</w:t>
      </w:r>
    </w:p>
    <w:p>
      <w:r>
        <w:br/>
      </w:r>
      <w:r>
        <w:t>Validation : une suite de tests Pytest (</w:t>
      </w:r>
      <w:r>
        <w:rPr>
          <w:rFonts w:ascii="Consolas" w:hAnsi="Consolas"/>
        </w:rPr>
        <w:t>e1/tests</w:t>
      </w:r>
      <w:r>
        <w:t>) couvre la création du schéma, les extractions (avec HTTP mocké), l’ingestion fichiers, le Spark (skippable), le nettoyage et l’export.</w:t>
      </w:r>
    </w:p>
    <w:p>
      <w:pPr>
        <w:pStyle w:val="Quote"/>
      </w:pPr>
      <w:r>
        <w:br/>
      </w:r>
      <w:r>
        <w:rPr>
          <w:b/>
          <w:color w:val="C00000"/>
        </w:rPr>
        <w:t>[[À AJOUTER : capture écran “8 passed” + commande pytest (preuve tests)]]</w:t>
      </w:r>
    </w:p>
    <w:p>
      <w:pPr>
        <w:pStyle w:val="Heading2"/>
      </w:pPr>
      <w:r>
        <w:t>A2 — Compétence : Mise à disposition des Données</w:t>
      </w:r>
    </w:p>
    <w:p>
      <w:pPr>
        <w:pStyle w:val="Heading3"/>
      </w:pPr>
      <w:r>
        <w:t>C4 — Création de la Base de Données</w:t>
      </w:r>
    </w:p>
    <w:p>
      <w:r>
        <w:br/>
      </w:r>
      <w:r>
        <w:t xml:space="preserve">La modélisation Merise et le schéma SQLite sont détaillés dans </w:t>
      </w:r>
      <w:r>
        <w:rPr>
          <w:rFonts w:ascii="Consolas" w:hAnsi="Consolas"/>
        </w:rPr>
        <w:t>e1/docs/merise.md</w:t>
      </w:r>
      <w:r>
        <w:t xml:space="preserve">. Le choix de deux bases (staging vs finale) rend les transformations plus lisibles et auditables. Contraintes clés : </w:t>
      </w:r>
      <w:r>
        <w:rPr>
          <w:rFonts w:ascii="Consolas" w:hAnsi="Consolas"/>
        </w:rPr>
        <w:t>content_hash UNIQUE</w:t>
      </w:r>
      <w:r>
        <w:t xml:space="preserve"> (déduplication), index sur </w:t>
      </w:r>
      <w:r>
        <w:rPr>
          <w:rFonts w:ascii="Consolas" w:hAnsi="Consolas"/>
        </w:rPr>
        <w:t>run_id</w:t>
      </w:r>
      <w:r>
        <w:t xml:space="preserve">, et clés étrangères (ex : </w:t>
      </w:r>
      <w:r>
        <w:rPr>
          <w:rFonts w:ascii="Consolas" w:hAnsi="Consolas"/>
        </w:rPr>
        <w:t>clean_items.raw_item_id → raw_items.id</w:t>
      </w:r>
      <w:r>
        <w:t>).</w:t>
      </w:r>
    </w:p>
    <w:p>
      <w:pPr>
        <w:pStyle w:val="Quote"/>
      </w:pPr>
      <w:r>
        <w:br/>
      </w:r>
      <w:r>
        <w:rPr>
          <w:b/>
          <w:color w:val="C00000"/>
        </w:rPr>
        <w:t>[[À AJOUTER : image MCD/MLD/MPD (export draw.io / mermaid) + légende “Figure X”]]</w:t>
      </w:r>
    </w:p>
    <w:p>
      <w:pPr>
        <w:pStyle w:val="Heading4"/>
      </w:pPr>
      <w:r>
        <w:t>RGPD</w:t>
      </w:r>
    </w:p>
    <w:p>
      <w:r>
        <w:br/>
      </w:r>
      <w:r>
        <w:t xml:space="preserve">Le périmètre E1 manipule essentiellement des textes publics. Une note RGPD est fournie : </w:t>
      </w:r>
      <w:r>
        <w:rPr>
          <w:rFonts w:ascii="Consolas" w:hAnsi="Consolas"/>
        </w:rPr>
        <w:t>e1/docs/rgpd.md</w:t>
      </w:r>
      <w:r>
        <w:t xml:space="preserve"> (minimisation, conservation, stockage local, suppression des artefacts, .gitignore).</w:t>
      </w:r>
    </w:p>
    <w:p>
      <w:pPr>
        <w:pStyle w:val="Heading3"/>
      </w:pPr>
      <w:r>
        <w:t>C5 — Développement d’API</w:t>
      </w:r>
    </w:p>
    <w:p>
      <w:r>
        <w:br/>
      </w:r>
      <w:r>
        <w:t xml:space="preserve">L’API REST est fournie par l’application principale Flashcards AI (hors </w:t>
      </w:r>
      <w:r>
        <w:rPr>
          <w:rFonts w:ascii="Consolas" w:hAnsi="Consolas"/>
        </w:rPr>
        <w:t>e1/</w:t>
      </w:r>
      <w:r>
        <w:t xml:space="preserve">) : FastAPI, documentation OpenAPI, authentification (JWT) et endpoints métier (auth/users/documents/decks/flashcards/study). Les preuves demandées (captures, URLs, endpoints) sont listées dans </w:t>
      </w:r>
      <w:r>
        <w:rPr>
          <w:rFonts w:ascii="Consolas" w:hAnsi="Consolas"/>
        </w:rPr>
        <w:t>e1/docs/c5_api_proof.md</w:t>
      </w:r>
      <w:r>
        <w:t>.</w:t>
      </w:r>
    </w:p>
    <w:p>
      <w:pPr>
        <w:pStyle w:val="Quote"/>
      </w:pPr>
      <w:r>
        <w:br/>
      </w:r>
      <w:r>
        <w:rPr>
          <w:b/>
          <w:color w:val="C00000"/>
        </w:rPr>
        <w:t>[[À AJOUTER : capture Swagger UI + openapi.json + 1 requête auth + 1 requête CRUD (preuve C5)]]</w:t>
      </w:r>
    </w:p>
    <w:p>
      <w:pPr>
        <w:pStyle w:val="Heading4"/>
      </w:pPr>
      <w:r>
        <w:t>Mise à disposition côté E1 : exports dataset</w:t>
      </w:r>
    </w:p>
    <w:p>
      <w:r>
        <w:br/>
      </w:r>
      <w:r>
        <w:t xml:space="preserve">En complément de l’API, E1 publie un dataset exploitable via des exports : module </w:t>
      </w:r>
      <w:r>
        <w:rPr>
          <w:rFonts w:ascii="Consolas" w:hAnsi="Consolas"/>
        </w:rPr>
        <w:t>e1/src/e1_pipeline/export_dataset.py</w:t>
      </w:r>
      <w:r>
        <w:t xml:space="preserve">, sortie </w:t>
      </w:r>
      <w:r>
        <w:rPr>
          <w:rFonts w:ascii="Consolas" w:hAnsi="Consolas"/>
        </w:rPr>
        <w:t>e1/data/exports</w:t>
      </w:r>
      <w:r>
        <w:t xml:space="preserve"> (CSV + JSONL). Chaque export est enregistré dans </w:t>
      </w:r>
      <w:r>
        <w:rPr>
          <w:rFonts w:ascii="Consolas" w:hAnsi="Consolas"/>
        </w:rPr>
        <w:t>flashcards2.db.datasets</w:t>
      </w:r>
      <w:r>
        <w:t xml:space="preserve"> (chemin, format, nombre de lignes).</w:t>
      </w:r>
    </w:p>
    <w:p>
      <w:pPr>
        <w:pStyle w:val="Quote"/>
      </w:pPr>
      <w:r>
        <w:br/>
      </w:r>
      <w:r>
        <w:rPr>
          <w:b/>
          <w:color w:val="C00000"/>
        </w:rPr>
        <w:t>[[À AJOUTER : extrait du CSV exporté + exemple JSONL (3 lignes) + nombre total de lignes]]</w:t>
      </w:r>
    </w:p>
    <w:p>
      <w:pPr>
        <w:pStyle w:val="Heading2"/>
      </w:pPr>
      <w:r>
        <w:t>Conclusion</w:t>
      </w:r>
    </w:p>
    <w:p>
      <w:r>
        <w:br/>
      </w:r>
      <w:r>
        <w:t xml:space="preserve">Ce livrable E1 montre une chaîne complète et reproductible : collecte multi-sources, staging, unification, nettoyage/déduplication, puis mise à disposition (exports). Le fait d’avoir isolé l’implémentation dans </w:t>
      </w:r>
      <w:r>
        <w:rPr>
          <w:rFonts w:ascii="Consolas" w:hAnsi="Consolas"/>
        </w:rPr>
        <w:t>e1/</w:t>
      </w:r>
      <w:r>
        <w:t xml:space="preserve"> m’a permis de travailler “comme en production” (traçabilité, idempotence, tests) sans impacter les services existants. C’est une base solide pour la suite (E2) : génération de flashcards, évaluation, et industrialisation.</w:t>
      </w:r>
    </w:p>
    <w:p>
      <w:r>
        <w:br/>
      </w:r>
      <w:r>
        <w:t>[[À AJOUTER : 5–8 lignes de bilan personnel (difficultés rencontrées, ce que tu as appris, ce que tu ferais différemment)]]</w:t>
      </w:r>
    </w:p>
    <w:p>
      <w:r>
        <w:br w:type="page"/>
      </w:r>
    </w:p>
    <w:p>
      <w:pPr>
        <w:pStyle w:val="Heading2"/>
      </w:pPr>
      <w:r>
        <w:t>Annexes</w:t>
      </w:r>
    </w:p>
    <w:p>
      <w:pPr>
        <w:pStyle w:val="Heading3"/>
      </w:pPr>
      <w:r>
        <w:t>A) Commandes utiles</w:t>
      </w:r>
    </w:p>
    <w:p>
      <w:r>
        <w:rPr>
          <w:rFonts w:ascii="Consolas" w:hAnsi="Consolas"/>
          <w:sz w:val="20"/>
        </w:rPr>
        <w:t># Installer dépendances E1</w:t>
        <w:br/>
      </w:r>
      <w:r>
        <w:rPr>
          <w:rFonts w:ascii="Consolas" w:hAnsi="Consolas"/>
          <w:sz w:val="20"/>
        </w:rPr>
        <w:t>python -m pip install -r e1/requirements.txt</w:t>
        <w:br/>
      </w:r>
      <w:r>
        <w:rPr>
          <w:rFonts w:ascii="Consolas" w:hAnsi="Consolas"/>
          <w:sz w:val="20"/>
        </w:rPr>
        <w:br/>
      </w:r>
      <w:r>
        <w:rPr>
          <w:rFonts w:ascii="Consolas" w:hAnsi="Consolas"/>
          <w:sz w:val="20"/>
        </w:rPr>
        <w:t># Exécuter le pipeline complet</w:t>
        <w:br/>
      </w:r>
      <w:r>
        <w:rPr>
          <w:rFonts w:ascii="Consolas" w:hAnsi="Consolas"/>
          <w:sz w:val="20"/>
        </w:rPr>
        <w:t>python e1/run_all.py</w:t>
        <w:br/>
      </w:r>
      <w:r>
        <w:rPr>
          <w:rFonts w:ascii="Consolas" w:hAnsi="Consolas"/>
          <w:sz w:val="20"/>
        </w:rPr>
        <w:br/>
      </w:r>
      <w:r>
        <w:rPr>
          <w:rFonts w:ascii="Consolas" w:hAnsi="Consolas"/>
          <w:sz w:val="20"/>
        </w:rPr>
        <w:t># Exécuter les tests</w:t>
        <w:br/>
      </w:r>
      <w:r>
        <w:rPr>
          <w:rFonts w:ascii="Consolas" w:hAnsi="Consolas"/>
          <w:sz w:val="20"/>
        </w:rPr>
        <w:t>python -m pytest -c e1/pytest.ini -q e1/tests</w:t>
      </w:r>
    </w:p>
    <w:p>
      <w:pPr>
        <w:pStyle w:val="Heading3"/>
      </w:pPr>
      <w:r>
        <w:t>B) Artefacts générés</w:t>
      </w:r>
    </w:p>
    <w:p>
      <w:pPr>
        <w:pStyle w:val="ListBullet"/>
      </w:pPr>
      <w:r>
        <w:br/>
      </w:r>
      <w:r>
        <w:br/>
        <w:t xml:space="preserve">  </w:t>
      </w:r>
      <w:r>
        <w:t xml:space="preserve">Bases : </w:t>
      </w:r>
      <w:r>
        <w:rPr>
          <w:rFonts w:ascii="Consolas" w:hAnsi="Consolas"/>
        </w:rPr>
        <w:t>e1/data/wikipedia_external.db</w:t>
      </w:r>
      <w:r>
        <w:t xml:space="preserve">, </w:t>
      </w:r>
      <w:r>
        <w:rPr>
          <w:rFonts w:ascii="Consolas" w:hAnsi="Consolas"/>
        </w:rPr>
        <w:t>e1/data/flashcards2.db</w:t>
      </w:r>
    </w:p>
    <w:p>
      <w:pPr>
        <w:pStyle w:val="ListBullet"/>
      </w:pPr>
      <w:r>
        <w:br/>
        <w:t xml:space="preserve">  </w:t>
      </w:r>
      <w:r>
        <w:t xml:space="preserve">Exports : </w:t>
      </w:r>
      <w:r>
        <w:rPr>
          <w:rFonts w:ascii="Consolas" w:hAnsi="Consolas"/>
        </w:rPr>
        <w:t>e1/data/exports/</w:t>
      </w:r>
      <w:r>
        <w:t xml:space="preserve"> (CSV + JSONL)</w:t>
      </w:r>
    </w:p>
    <w:p>
      <w:pPr>
        <w:pStyle w:val="Heading3"/>
      </w:pPr>
      <w:r>
        <w:t>C) Références (fichiers clés)</w:t>
      </w:r>
    </w:p>
    <w:p>
      <w:pPr>
        <w:pStyle w:val="ListBullet"/>
      </w:pPr>
      <w:r>
        <w:br/>
      </w:r>
      <w:r>
        <w:br/>
        <w:t xml:space="preserve">  </w:t>
      </w:r>
      <w:r>
        <w:t xml:space="preserve">Orchestrateur : </w:t>
      </w:r>
      <w:r>
        <w:rPr>
          <w:rFonts w:ascii="Consolas" w:hAnsi="Consolas"/>
        </w:rPr>
        <w:t>e1/run_all.py</w:t>
      </w:r>
    </w:p>
    <w:p>
      <w:pPr>
        <w:pStyle w:val="ListBullet"/>
      </w:pPr>
      <w:r>
        <w:br/>
        <w:t xml:space="preserve">  </w:t>
      </w:r>
      <w:r>
        <w:t xml:space="preserve">Config : </w:t>
      </w:r>
      <w:r>
        <w:rPr>
          <w:rFonts w:ascii="Consolas" w:hAnsi="Consolas"/>
        </w:rPr>
        <w:t>e1/config/config.json</w:t>
      </w:r>
    </w:p>
    <w:p>
      <w:pPr>
        <w:pStyle w:val="ListBullet"/>
      </w:pPr>
      <w:r>
        <w:br/>
        <w:t xml:space="preserve">  </w:t>
      </w:r>
      <w:r>
        <w:t xml:space="preserve">Schéma DB : </w:t>
      </w:r>
      <w:r>
        <w:rPr>
          <w:rFonts w:ascii="Consolas" w:hAnsi="Consolas"/>
        </w:rPr>
        <w:t>e1/src/e1_pipeline/db_init.py</w:t>
      </w:r>
    </w:p>
    <w:p>
      <w:pPr>
        <w:pStyle w:val="ListBullet"/>
      </w:pPr>
      <w:r>
        <w:br/>
        <w:t xml:space="preserve">  </w:t>
      </w:r>
      <w:r>
        <w:t xml:space="preserve">Collecte : </w:t>
      </w:r>
      <w:r>
        <w:rPr>
          <w:rFonts w:ascii="Consolas" w:hAnsi="Consolas"/>
        </w:rPr>
        <w:t>wikipedia_api.py</w:t>
      </w:r>
      <w:r>
        <w:t xml:space="preserve">, </w:t>
      </w:r>
      <w:r>
        <w:rPr>
          <w:rFonts w:ascii="Consolas" w:hAnsi="Consolas"/>
        </w:rPr>
        <w:t>web_scraping.py</w:t>
      </w:r>
      <w:r>
        <w:t xml:space="preserve">, </w:t>
      </w:r>
      <w:r>
        <w:rPr>
          <w:rFonts w:ascii="Consolas" w:hAnsi="Consolas"/>
        </w:rPr>
        <w:t>file_ingest.py</w:t>
      </w:r>
      <w:r>
        <w:t xml:space="preserve">, </w:t>
      </w:r>
      <w:r>
        <w:rPr>
          <w:rFonts w:ascii="Consolas" w:hAnsi="Consolas"/>
        </w:rPr>
        <w:t>wikimedia_spark.py</w:t>
      </w:r>
    </w:p>
    <w:p>
      <w:pPr>
        <w:pStyle w:val="ListBullet"/>
      </w:pPr>
      <w:r>
        <w:br/>
        <w:t xml:space="preserve">  </w:t>
      </w:r>
      <w:r>
        <w:t xml:space="preserve">ETL &amp; cleaning : </w:t>
      </w:r>
      <w:r>
        <w:rPr>
          <w:rFonts w:ascii="Consolas" w:hAnsi="Consolas"/>
        </w:rPr>
        <w:t>wikipedia_etl.py</w:t>
      </w:r>
      <w:r>
        <w:t xml:space="preserve">, </w:t>
      </w:r>
      <w:r>
        <w:rPr>
          <w:rFonts w:ascii="Consolas" w:hAnsi="Consolas"/>
        </w:rPr>
        <w:t>cleaning.py</w:t>
      </w:r>
    </w:p>
    <w:p>
      <w:pPr>
        <w:pStyle w:val="ListBullet"/>
      </w:pPr>
      <w:r>
        <w:br/>
        <w:t xml:space="preserve">  </w:t>
      </w:r>
      <w:r>
        <w:t xml:space="preserve">Export : </w:t>
      </w:r>
      <w:r>
        <w:rPr>
          <w:rFonts w:ascii="Consolas" w:hAnsi="Consolas"/>
        </w:rPr>
        <w:t>export_dataset.py</w:t>
      </w:r>
    </w:p>
    <w:p>
      <w:pPr>
        <w:pStyle w:val="ListBullet"/>
      </w:pPr>
      <w:r>
        <w:br/>
        <w:t xml:space="preserve">  </w:t>
      </w:r>
      <w:r>
        <w:t xml:space="preserve">Docs : </w:t>
      </w:r>
      <w:r>
        <w:rPr>
          <w:rFonts w:ascii="Consolas" w:hAnsi="Consolas"/>
        </w:rPr>
        <w:t>e1/docs/merise.md</w:t>
      </w:r>
      <w:r>
        <w:t xml:space="preserve">, </w:t>
      </w:r>
      <w:r>
        <w:rPr>
          <w:rFonts w:ascii="Consolas" w:hAnsi="Consolas"/>
        </w:rPr>
        <w:t>e1/docs/rgpd.md</w:t>
      </w:r>
      <w:r>
        <w:t xml:space="preserve">, </w:t>
      </w:r>
      <w:r>
        <w:rPr>
          <w:rFonts w:ascii="Consolas" w:hAnsi="Consolas"/>
        </w:rPr>
        <w:t>e1/docs/c5_api_proof.md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