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5467" w14:textId="349ECE3B" w:rsidR="0047020A" w:rsidRDefault="00C23DDC" w:rsidP="00626DDC">
      <w:pPr>
        <w:jc w:val="center"/>
        <w:rPr>
          <w:rFonts w:asciiTheme="minorBidi" w:hAnsiTheme="minorBidi" w:cs="Guttman Vilna"/>
          <w:b/>
          <w:bCs/>
          <w:sz w:val="28"/>
          <w:szCs w:val="28"/>
          <w:rtl/>
        </w:rPr>
      </w:pPr>
      <w:r w:rsidRPr="00626DDC">
        <w:rPr>
          <w:rFonts w:asciiTheme="minorBidi" w:hAnsiTheme="minorBidi" w:cs="Guttman Vilna"/>
          <w:b/>
          <w:bCs/>
          <w:sz w:val="28"/>
          <w:szCs w:val="28"/>
          <w:rtl/>
        </w:rPr>
        <w:t>סרוק את הקוד כדי לגשת</w:t>
      </w:r>
      <w:r w:rsidR="005C05DB">
        <w:rPr>
          <w:rFonts w:asciiTheme="minorBidi" w:hAnsiTheme="minorBidi" w:cs="Guttman Vilna" w:hint="cs"/>
          <w:b/>
          <w:bCs/>
          <w:sz w:val="28"/>
          <w:szCs w:val="28"/>
          <w:rtl/>
        </w:rPr>
        <w:t xml:space="preserve"> </w:t>
      </w:r>
      <w:r w:rsidRPr="00626DDC">
        <w:rPr>
          <w:rFonts w:asciiTheme="minorBidi" w:hAnsiTheme="minorBidi" w:cs="Guttman Vilna"/>
          <w:b/>
          <w:bCs/>
          <w:sz w:val="28"/>
          <w:szCs w:val="28"/>
          <w:rtl/>
        </w:rPr>
        <w:t>לשעון העברי</w:t>
      </w:r>
    </w:p>
    <w:p w14:paraId="4B5A80AE" w14:textId="4508746A" w:rsidR="005C05DB" w:rsidRPr="00756B0B" w:rsidRDefault="005C05DB" w:rsidP="00626DDC">
      <w:pPr>
        <w:jc w:val="center"/>
        <w:rPr>
          <w:rFonts w:asciiTheme="minorBidi" w:hAnsiTheme="minorBidi" w:cs="Guttman Vilna"/>
          <w:b/>
          <w:bCs/>
          <w:rtl/>
        </w:rPr>
      </w:pPr>
    </w:p>
    <w:p w14:paraId="41531C8E" w14:textId="20973ECD" w:rsidR="00C23DDC" w:rsidRDefault="00626DDC" w:rsidP="00626DDC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B3D2F72" wp14:editId="1CCD4025">
            <wp:extent cx="1905000" cy="19050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19E7" w14:textId="77777777" w:rsidR="00626DDC" w:rsidRDefault="00626DDC" w:rsidP="00626DDC">
      <w:pPr>
        <w:bidi w:val="0"/>
      </w:pPr>
    </w:p>
    <w:p w14:paraId="5586C91C" w14:textId="7DAF4E8C" w:rsidR="005C05DB" w:rsidRDefault="005C05DB" w:rsidP="005C05DB">
      <w:pPr>
        <w:jc w:val="center"/>
        <w:rPr>
          <w:rFonts w:asciiTheme="minorBidi" w:hAnsiTheme="minorBidi" w:cs="Guttman Vilna"/>
          <w:b/>
          <w:bCs/>
          <w:sz w:val="28"/>
          <w:szCs w:val="28"/>
          <w:rtl/>
        </w:rPr>
      </w:pPr>
      <w:r w:rsidRPr="00626DDC">
        <w:rPr>
          <w:rFonts w:asciiTheme="minorBidi" w:hAnsiTheme="minorBidi" w:cs="Guttman Vilna"/>
          <w:b/>
          <w:bCs/>
          <w:sz w:val="28"/>
          <w:szCs w:val="28"/>
          <w:rtl/>
        </w:rPr>
        <w:t>סרוק את הקוד כדי לגשת</w:t>
      </w:r>
      <w:r>
        <w:rPr>
          <w:rFonts w:asciiTheme="minorBidi" w:hAnsiTheme="minorBidi" w:cs="Guttman Vilna" w:hint="cs"/>
          <w:b/>
          <w:bCs/>
          <w:sz w:val="28"/>
          <w:szCs w:val="28"/>
          <w:rtl/>
        </w:rPr>
        <w:t xml:space="preserve"> </w:t>
      </w:r>
      <w:r w:rsidRPr="00626DDC">
        <w:rPr>
          <w:rFonts w:asciiTheme="minorBidi" w:hAnsiTheme="minorBidi" w:cs="Guttman Vilna"/>
          <w:b/>
          <w:bCs/>
          <w:sz w:val="28"/>
          <w:szCs w:val="28"/>
          <w:rtl/>
        </w:rPr>
        <w:t>לשעון העברי</w:t>
      </w:r>
    </w:p>
    <w:p w14:paraId="496543CD" w14:textId="77777777" w:rsidR="005C05DB" w:rsidRPr="00756B0B" w:rsidRDefault="005C05DB" w:rsidP="005C05DB">
      <w:pPr>
        <w:jc w:val="center"/>
        <w:rPr>
          <w:rFonts w:asciiTheme="minorBidi" w:hAnsiTheme="minorBidi" w:cs="Guttman Vilna" w:hint="cs"/>
          <w:b/>
          <w:bCs/>
          <w:sz w:val="6"/>
          <w:szCs w:val="6"/>
          <w:rtl/>
        </w:rPr>
      </w:pPr>
    </w:p>
    <w:p w14:paraId="1861F036" w14:textId="77777777" w:rsidR="005C05DB" w:rsidRDefault="005C05DB" w:rsidP="005C05DB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04915EC" wp14:editId="0EDAAB18">
            <wp:extent cx="1905000" cy="19050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3F07" w14:textId="7066D6E7" w:rsidR="005C05DB" w:rsidRDefault="005C05DB" w:rsidP="005C05DB">
      <w:pPr>
        <w:jc w:val="center"/>
        <w:rPr>
          <w:rFonts w:asciiTheme="minorBidi" w:hAnsiTheme="minorBidi" w:cs="Guttman Vilna"/>
          <w:b/>
          <w:bCs/>
          <w:sz w:val="28"/>
          <w:szCs w:val="28"/>
          <w:rtl/>
        </w:rPr>
      </w:pPr>
    </w:p>
    <w:p w14:paraId="344F584D" w14:textId="77777777" w:rsidR="00756B0B" w:rsidRDefault="00756B0B" w:rsidP="005C05DB">
      <w:pPr>
        <w:jc w:val="center"/>
        <w:rPr>
          <w:rFonts w:asciiTheme="minorBidi" w:hAnsiTheme="minorBidi" w:cs="Guttman Vilna" w:hint="cs"/>
          <w:b/>
          <w:bCs/>
          <w:sz w:val="28"/>
          <w:szCs w:val="28"/>
          <w:rtl/>
        </w:rPr>
      </w:pPr>
    </w:p>
    <w:p w14:paraId="53EB7DA4" w14:textId="53F691AF" w:rsidR="005C05DB" w:rsidRDefault="005C05DB" w:rsidP="005C05DB">
      <w:pPr>
        <w:bidi w:val="0"/>
      </w:pPr>
    </w:p>
    <w:p w14:paraId="353FC728" w14:textId="6AC8288A" w:rsidR="005C05DB" w:rsidRDefault="005C05DB" w:rsidP="005C05DB">
      <w:pPr>
        <w:bidi w:val="0"/>
      </w:pPr>
    </w:p>
    <w:p w14:paraId="1BC81C43" w14:textId="66F0FFFE" w:rsidR="005C05DB" w:rsidRDefault="005C05DB" w:rsidP="005C05DB">
      <w:pPr>
        <w:bidi w:val="0"/>
      </w:pPr>
    </w:p>
    <w:p w14:paraId="4699A251" w14:textId="0EF4DE9C" w:rsidR="005C05DB" w:rsidRDefault="005C05DB" w:rsidP="005C05DB">
      <w:pPr>
        <w:bidi w:val="0"/>
      </w:pPr>
    </w:p>
    <w:p w14:paraId="630CD0B3" w14:textId="77777777" w:rsidR="005C05DB" w:rsidRDefault="005C05DB" w:rsidP="005C05DB">
      <w:pPr>
        <w:bidi w:val="0"/>
      </w:pPr>
    </w:p>
    <w:p w14:paraId="0C3FD659" w14:textId="77777777" w:rsidR="005C05DB" w:rsidRPr="00626DDC" w:rsidRDefault="005C05DB" w:rsidP="005C05DB">
      <w:pPr>
        <w:ind w:left="720"/>
        <w:jc w:val="center"/>
        <w:rPr>
          <w:rFonts w:cs="Guttman Vilna"/>
          <w:b/>
          <w:bCs/>
          <w:sz w:val="28"/>
          <w:szCs w:val="28"/>
        </w:rPr>
      </w:pPr>
      <w:r w:rsidRPr="00626DDC">
        <w:rPr>
          <w:rFonts w:cs="Guttman Vilna" w:hint="cs"/>
          <w:b/>
          <w:bCs/>
          <w:sz w:val="28"/>
          <w:szCs w:val="28"/>
          <w:rtl/>
        </w:rPr>
        <w:t>סרוק את הקוד כדי לקבל הסברים על השעון העברי</w:t>
      </w:r>
    </w:p>
    <w:p w14:paraId="080EB8AD" w14:textId="77777777" w:rsidR="005C05DB" w:rsidRDefault="005C05DB" w:rsidP="005C05DB">
      <w:pPr>
        <w:bidi w:val="0"/>
      </w:pPr>
      <w:r>
        <w:rPr>
          <w:noProof/>
        </w:rPr>
        <w:drawing>
          <wp:inline distT="0" distB="0" distL="0" distR="0" wp14:anchorId="37CF7BFF" wp14:editId="2DD4B37D">
            <wp:extent cx="1905000" cy="19050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E91C" w14:textId="170CCBEA" w:rsidR="00626DDC" w:rsidRDefault="00626DDC" w:rsidP="00626DDC">
      <w:pPr>
        <w:bidi w:val="0"/>
      </w:pPr>
    </w:p>
    <w:p w14:paraId="60F78355" w14:textId="5D348173" w:rsidR="00626DDC" w:rsidRPr="00626DDC" w:rsidRDefault="00626DDC" w:rsidP="00626DDC">
      <w:pPr>
        <w:ind w:left="720"/>
        <w:jc w:val="center"/>
        <w:rPr>
          <w:rFonts w:cs="Guttman Vilna"/>
          <w:b/>
          <w:bCs/>
          <w:sz w:val="28"/>
          <w:szCs w:val="28"/>
        </w:rPr>
      </w:pPr>
      <w:r w:rsidRPr="00626DDC">
        <w:rPr>
          <w:rFonts w:cs="Guttman Vilna" w:hint="cs"/>
          <w:b/>
          <w:bCs/>
          <w:sz w:val="28"/>
          <w:szCs w:val="28"/>
          <w:rtl/>
        </w:rPr>
        <w:t>סרוק את הקוד כדי לקבל הסברים על השעון העברי</w:t>
      </w:r>
    </w:p>
    <w:p w14:paraId="4A140CAC" w14:textId="566CBCDB" w:rsidR="00C23DDC" w:rsidRDefault="00626DDC" w:rsidP="00626DDC">
      <w:pPr>
        <w:bidi w:val="0"/>
      </w:pPr>
      <w:r>
        <w:rPr>
          <w:noProof/>
        </w:rPr>
        <w:drawing>
          <wp:inline distT="0" distB="0" distL="0" distR="0" wp14:anchorId="59F0E853" wp14:editId="0A0D99CA">
            <wp:extent cx="1905000" cy="19050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DDC" w:rsidSect="005C05DB">
      <w:pgSz w:w="11906" w:h="16838"/>
      <w:pgMar w:top="1440" w:right="1800" w:bottom="1440" w:left="1800" w:header="708" w:footer="708" w:gutter="0"/>
      <w:cols w:num="2" w:sep="1" w:space="1701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ttman Viln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DC"/>
    <w:rsid w:val="0022270F"/>
    <w:rsid w:val="00563548"/>
    <w:rsid w:val="005C05DB"/>
    <w:rsid w:val="00626DDC"/>
    <w:rsid w:val="00756B0B"/>
    <w:rsid w:val="00C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F18D"/>
  <w15:chartTrackingRefBased/>
  <w15:docId w15:val="{BDB59897-D9CA-4030-93B7-BF8A7659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</dc:creator>
  <cp:keywords/>
  <dc:description/>
  <cp:lastModifiedBy>Naftali</cp:lastModifiedBy>
  <cp:revision>2</cp:revision>
  <dcterms:created xsi:type="dcterms:W3CDTF">2021-07-19T06:19:00Z</dcterms:created>
  <dcterms:modified xsi:type="dcterms:W3CDTF">2021-07-19T07:24:00Z</dcterms:modified>
</cp:coreProperties>
</file>