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FE235" w14:textId="3B68C7FD" w:rsidR="00354A6B" w:rsidRDefault="00354A6B" w:rsidP="00354A6B">
      <w:pPr>
        <w:pStyle w:val="Overskrift2"/>
      </w:pPr>
      <w:r>
        <w:t>Eksempeloppgaver til prøven onsdag 3. mars</w:t>
      </w:r>
    </w:p>
    <w:p w14:paraId="2A96AC68" w14:textId="74F7BBE3" w:rsidR="00354A6B" w:rsidRDefault="00354A6B" w:rsidP="00354A6B">
      <w:pPr>
        <w:pStyle w:val="Overskrift2"/>
      </w:pPr>
      <w:r>
        <w:t xml:space="preserve">Oppgave </w:t>
      </w:r>
      <w:r>
        <w:t>1</w:t>
      </w:r>
    </w:p>
    <w:p w14:paraId="7160E83F" w14:textId="77777777" w:rsidR="00354A6B" w:rsidRDefault="00354A6B" w:rsidP="00354A6B"/>
    <w:p w14:paraId="2DBAAA41" w14:textId="77777777" w:rsidR="00354A6B" w:rsidRDefault="00354A6B" w:rsidP="00354A6B">
      <w:r>
        <w:t>Du skal lage et program for forhåndsbestilling av mat på en restaurant. Brukeren skal gå inn på websiden å booke bord, bestille en tre retters middag og få en bekreftelse med totalsum. Husk validering.</w:t>
      </w:r>
    </w:p>
    <w:p w14:paraId="6D2252B5" w14:textId="77777777" w:rsidR="00354A6B" w:rsidRPr="00A86DD0" w:rsidRDefault="00354A6B" w:rsidP="00354A6B">
      <w:pPr>
        <w:rPr>
          <w:b/>
          <w:bCs/>
        </w:rPr>
      </w:pPr>
      <w:r w:rsidRPr="00A86DD0">
        <w:rPr>
          <w:b/>
          <w:bCs/>
        </w:rPr>
        <w:t>Booking av bord:</w:t>
      </w:r>
    </w:p>
    <w:p w14:paraId="58CBD473" w14:textId="77777777" w:rsidR="00354A6B" w:rsidRDefault="00354A6B" w:rsidP="00354A6B">
      <w:r>
        <w:t>Bruker skal kunne legge inn fornavn, etternavn, mobilnummer og hvor mange det skal bookes bord for.</w:t>
      </w:r>
    </w:p>
    <w:p w14:paraId="1EA232CB" w14:textId="77777777" w:rsidR="00354A6B" w:rsidRPr="00A86DD0" w:rsidRDefault="00354A6B" w:rsidP="00354A6B">
      <w:pPr>
        <w:rPr>
          <w:b/>
          <w:bCs/>
        </w:rPr>
      </w:pPr>
      <w:r w:rsidRPr="00A86DD0">
        <w:rPr>
          <w:b/>
          <w:bCs/>
        </w:rPr>
        <w:t>Bestilling av mat:</w:t>
      </w:r>
    </w:p>
    <w:p w14:paraId="4F83689E" w14:textId="77777777" w:rsidR="00354A6B" w:rsidRDefault="00354A6B" w:rsidP="00354A6B">
      <w:r>
        <w:t>Bruker skal kunne velge mellom fire alternative 3-retters middag. Hver 3-retters har et eget navn og pris. Bruker skal kunne velge mellom følgende 3-rettere:</w:t>
      </w:r>
    </w:p>
    <w:p w14:paraId="7F514B30" w14:textId="77777777" w:rsidR="00354A6B" w:rsidRDefault="00354A6B" w:rsidP="00354A6B">
      <w:pPr>
        <w:pStyle w:val="Listeavsnitt"/>
        <w:numPr>
          <w:ilvl w:val="0"/>
          <w:numId w:val="1"/>
        </w:numPr>
        <w:spacing w:after="200" w:line="276" w:lineRule="auto"/>
      </w:pPr>
      <w:r>
        <w:t>Sjømat spesial til 625 kr</w:t>
      </w:r>
    </w:p>
    <w:p w14:paraId="6CBE6FD0" w14:textId="77777777" w:rsidR="00354A6B" w:rsidRDefault="00354A6B" w:rsidP="00354A6B">
      <w:pPr>
        <w:pStyle w:val="Listeavsnitt"/>
        <w:numPr>
          <w:ilvl w:val="0"/>
          <w:numId w:val="1"/>
        </w:numPr>
        <w:spacing w:after="200" w:line="276" w:lineRule="auto"/>
      </w:pPr>
      <w:r>
        <w:t>Skalldyrsaften til 735 kr</w:t>
      </w:r>
    </w:p>
    <w:p w14:paraId="60D476AC" w14:textId="77777777" w:rsidR="00354A6B" w:rsidRDefault="00354A6B" w:rsidP="00354A6B">
      <w:pPr>
        <w:pStyle w:val="Listeavsnitt"/>
        <w:numPr>
          <w:ilvl w:val="0"/>
          <w:numId w:val="1"/>
        </w:numPr>
        <w:spacing w:after="200" w:line="276" w:lineRule="auto"/>
      </w:pPr>
      <w:proofErr w:type="spellStart"/>
      <w:r>
        <w:t>Juicybeef</w:t>
      </w:r>
      <w:proofErr w:type="spellEnd"/>
      <w:r>
        <w:t xml:space="preserve"> til 645 kr</w:t>
      </w:r>
    </w:p>
    <w:p w14:paraId="51D984EB" w14:textId="77777777" w:rsidR="00354A6B" w:rsidRDefault="00354A6B" w:rsidP="00354A6B">
      <w:pPr>
        <w:pStyle w:val="Listeavsnitt"/>
        <w:numPr>
          <w:ilvl w:val="0"/>
          <w:numId w:val="1"/>
        </w:numPr>
        <w:spacing w:after="200" w:line="276" w:lineRule="auto"/>
      </w:pPr>
      <w:proofErr w:type="spellStart"/>
      <w:r>
        <w:t>Vegetarian</w:t>
      </w:r>
      <w:proofErr w:type="spellEnd"/>
      <w:r>
        <w:t xml:space="preserve"> til 495 kr</w:t>
      </w:r>
    </w:p>
    <w:p w14:paraId="20CCFC72" w14:textId="77777777" w:rsidR="00354A6B" w:rsidRDefault="00354A6B" w:rsidP="00354A6B">
      <w:r>
        <w:t>Det er lagt opp til at alle personene i samme bestilling skal spise det samme. Det må minst bestilles for seks personer og det kan maksimalt være 12 personer i samme bestilling.</w:t>
      </w:r>
    </w:p>
    <w:p w14:paraId="72FD696B" w14:textId="77777777" w:rsidR="00354A6B" w:rsidRDefault="00354A6B" w:rsidP="00354A6B">
      <w:r>
        <w:t>Når bruker trykker på en Bekreftelsesknapp skal programmet beregne totalsummen for bestillingen. I tillegg skal følgende utskrift komme opp på skjermen:</w:t>
      </w:r>
    </w:p>
    <w:p w14:paraId="7EC21D10" w14:textId="77777777" w:rsidR="00354A6B" w:rsidRDefault="00354A6B" w:rsidP="00354A6B">
      <w:pPr>
        <w:rPr>
          <w:i/>
          <w:iCs/>
        </w:rPr>
      </w:pPr>
      <w:r>
        <w:t xml:space="preserve">Takk for bestillingen </w:t>
      </w:r>
      <w:r w:rsidRPr="00A86DD0">
        <w:rPr>
          <w:i/>
          <w:iCs/>
        </w:rPr>
        <w:t>FORNAVN ETTERNAVN</w:t>
      </w:r>
      <w:r>
        <w:rPr>
          <w:i/>
          <w:iCs/>
        </w:rPr>
        <w:t xml:space="preserve">. </w:t>
      </w:r>
      <w:r w:rsidRPr="00A86DD0">
        <w:t>Din bestilling er registrert og totalsummen er</w:t>
      </w:r>
      <w:r>
        <w:rPr>
          <w:i/>
          <w:iCs/>
        </w:rPr>
        <w:t xml:space="preserve"> TOTALSUM </w:t>
      </w:r>
      <w:r w:rsidRPr="00156C05">
        <w:t>kr</w:t>
      </w:r>
      <w:r>
        <w:t>oner</w:t>
      </w:r>
      <w:r>
        <w:rPr>
          <w:i/>
          <w:iCs/>
        </w:rPr>
        <w:t>.</w:t>
      </w:r>
    </w:p>
    <w:p w14:paraId="571F6B6D" w14:textId="77777777" w:rsidR="00354A6B" w:rsidRDefault="00354A6B" w:rsidP="00354A6B">
      <w:pPr>
        <w:rPr>
          <w:b/>
          <w:bCs/>
          <w:i/>
          <w:iCs/>
          <w:sz w:val="28"/>
          <w:szCs w:val="28"/>
        </w:rPr>
      </w:pPr>
    </w:p>
    <w:p w14:paraId="389AED84" w14:textId="77777777" w:rsidR="00354A6B" w:rsidRDefault="00354A6B" w:rsidP="00354A6B">
      <w:pPr>
        <w:rPr>
          <w:b/>
          <w:bCs/>
          <w:i/>
          <w:iCs/>
          <w:sz w:val="28"/>
          <w:szCs w:val="28"/>
        </w:rPr>
      </w:pPr>
    </w:p>
    <w:p w14:paraId="7B3AD5C5" w14:textId="77777777" w:rsidR="00354A6B" w:rsidRDefault="00354A6B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br w:type="page"/>
      </w:r>
    </w:p>
    <w:p w14:paraId="6974FF3D" w14:textId="450E7E22" w:rsidR="004104F7" w:rsidRPr="004104F7" w:rsidRDefault="00354A6B" w:rsidP="004104F7">
      <w:pPr>
        <w:rPr>
          <w:b/>
          <w:bCs/>
          <w:i/>
          <w:iCs/>
          <w:sz w:val="28"/>
          <w:szCs w:val="28"/>
        </w:rPr>
      </w:pPr>
      <w:r w:rsidRPr="00534A49">
        <w:rPr>
          <w:b/>
          <w:bCs/>
          <w:i/>
          <w:iCs/>
          <w:sz w:val="28"/>
          <w:szCs w:val="28"/>
        </w:rPr>
        <w:lastRenderedPageBreak/>
        <w:t>Oppgave 2</w:t>
      </w:r>
    </w:p>
    <w:p w14:paraId="4870B0E2" w14:textId="77777777" w:rsidR="004104F7" w:rsidRDefault="004104F7" w:rsidP="004104F7">
      <w:pPr>
        <w:pStyle w:val="Listeavsnitt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 skal lage et nettsted for Turistforeningen. På nettsiden skal brukerne kunne </w:t>
      </w:r>
      <w:r w:rsidRPr="00E5506B">
        <w:rPr>
          <w:rFonts w:ascii="Times New Roman" w:hAnsi="Times New Roman" w:cs="Times New Roman"/>
          <w:sz w:val="24"/>
          <w:szCs w:val="24"/>
        </w:rPr>
        <w:t xml:space="preserve">velge </w:t>
      </w:r>
      <w:r>
        <w:rPr>
          <w:rFonts w:ascii="Times New Roman" w:hAnsi="Times New Roman" w:cs="Times New Roman"/>
          <w:sz w:val="24"/>
          <w:szCs w:val="24"/>
        </w:rPr>
        <w:t>en tur de ønsker å være med på</w:t>
      </w:r>
      <w:r w:rsidRPr="00E5506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Når brukeren velger en </w:t>
      </w:r>
      <w:proofErr w:type="gramStart"/>
      <w:r>
        <w:rPr>
          <w:rFonts w:ascii="Times New Roman" w:hAnsi="Times New Roman" w:cs="Times New Roman"/>
          <w:sz w:val="24"/>
          <w:szCs w:val="24"/>
        </w:rPr>
        <w:t>tur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506B">
        <w:rPr>
          <w:rFonts w:ascii="Times New Roman" w:hAnsi="Times New Roman" w:cs="Times New Roman"/>
          <w:sz w:val="24"/>
          <w:szCs w:val="24"/>
        </w:rPr>
        <w:t>skal det vises</w:t>
      </w:r>
      <w:r>
        <w:rPr>
          <w:rFonts w:ascii="Times New Roman" w:hAnsi="Times New Roman" w:cs="Times New Roman"/>
          <w:sz w:val="24"/>
          <w:szCs w:val="24"/>
        </w:rPr>
        <w:t xml:space="preserve"> litt</w:t>
      </w:r>
      <w:r w:rsidRPr="00E5506B">
        <w:rPr>
          <w:rFonts w:ascii="Times New Roman" w:hAnsi="Times New Roman" w:cs="Times New Roman"/>
          <w:sz w:val="24"/>
          <w:szCs w:val="24"/>
        </w:rPr>
        <w:t xml:space="preserve"> informasjon om denne </w:t>
      </w:r>
      <w:r>
        <w:rPr>
          <w:rFonts w:ascii="Times New Roman" w:hAnsi="Times New Roman" w:cs="Times New Roman"/>
          <w:sz w:val="24"/>
          <w:szCs w:val="24"/>
        </w:rPr>
        <w:t>turen</w:t>
      </w:r>
      <w:r w:rsidRPr="00E5506B">
        <w:rPr>
          <w:rFonts w:ascii="Times New Roman" w:hAnsi="Times New Roman" w:cs="Times New Roman"/>
          <w:sz w:val="24"/>
          <w:szCs w:val="24"/>
        </w:rPr>
        <w:t xml:space="preserve">. Det </w:t>
      </w:r>
      <w:r>
        <w:rPr>
          <w:rFonts w:ascii="Times New Roman" w:hAnsi="Times New Roman" w:cs="Times New Roman"/>
          <w:sz w:val="24"/>
          <w:szCs w:val="24"/>
        </w:rPr>
        <w:t>skal</w:t>
      </w:r>
      <w:r w:rsidRPr="00E5506B">
        <w:rPr>
          <w:rFonts w:ascii="Times New Roman" w:hAnsi="Times New Roman" w:cs="Times New Roman"/>
          <w:sz w:val="24"/>
          <w:szCs w:val="24"/>
        </w:rPr>
        <w:t xml:space="preserve"> være </w:t>
      </w:r>
      <w:r>
        <w:rPr>
          <w:rFonts w:ascii="Times New Roman" w:hAnsi="Times New Roman" w:cs="Times New Roman"/>
          <w:sz w:val="24"/>
          <w:szCs w:val="24"/>
        </w:rPr>
        <w:t>lengden på turen</w:t>
      </w:r>
      <w:r w:rsidRPr="00E5506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antall høydemeter og tidsbruk. </w:t>
      </w:r>
      <w:r w:rsidRPr="00F96073">
        <w:rPr>
          <w:rFonts w:ascii="Times New Roman" w:hAnsi="Times New Roman" w:cs="Times New Roman"/>
          <w:sz w:val="24"/>
          <w:szCs w:val="24"/>
        </w:rPr>
        <w:t xml:space="preserve">Opplysninger om tre </w:t>
      </w:r>
      <w:r>
        <w:rPr>
          <w:rFonts w:ascii="Times New Roman" w:hAnsi="Times New Roman" w:cs="Times New Roman"/>
          <w:sz w:val="24"/>
          <w:szCs w:val="24"/>
        </w:rPr>
        <w:t>turer står i tabellen (denne trenger du ikke å vise på websiden). Du skal lage en løsning slik at det er enkelt å legge til nye turer senere.</w:t>
      </w:r>
    </w:p>
    <w:p w14:paraId="263EB342" w14:textId="77777777" w:rsidR="004104F7" w:rsidRPr="00F96073" w:rsidRDefault="004104F7" w:rsidP="004104F7">
      <w:pPr>
        <w:pStyle w:val="Listeavsnitt"/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772"/>
        <w:gridCol w:w="2019"/>
        <w:gridCol w:w="2342"/>
        <w:gridCol w:w="1929"/>
      </w:tblGrid>
      <w:tr w:rsidR="004104F7" w:rsidRPr="00E5506B" w14:paraId="53D1E1FD" w14:textId="77777777" w:rsidTr="00FA6692">
        <w:trPr>
          <w:trHeight w:val="434"/>
        </w:trPr>
        <w:tc>
          <w:tcPr>
            <w:tcW w:w="2772" w:type="dxa"/>
          </w:tcPr>
          <w:p w14:paraId="4E6FA6B2" w14:textId="77777777" w:rsidR="004104F7" w:rsidRPr="00E5506B" w:rsidRDefault="004104F7" w:rsidP="00FA6692">
            <w:pPr>
              <w:pStyle w:val="Brdteks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Tur</w:t>
            </w:r>
          </w:p>
        </w:tc>
        <w:tc>
          <w:tcPr>
            <w:tcW w:w="2019" w:type="dxa"/>
          </w:tcPr>
          <w:p w14:paraId="2C5ACB97" w14:textId="77777777" w:rsidR="004104F7" w:rsidRPr="00E5506B" w:rsidRDefault="004104F7" w:rsidP="00FA6692">
            <w:pPr>
              <w:pStyle w:val="Brdtekst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Lengde (i km)</w:t>
            </w:r>
          </w:p>
        </w:tc>
        <w:tc>
          <w:tcPr>
            <w:tcW w:w="2342" w:type="dxa"/>
          </w:tcPr>
          <w:p w14:paraId="324119ED" w14:textId="77777777" w:rsidR="004104F7" w:rsidRPr="00E5506B" w:rsidRDefault="004104F7" w:rsidP="00FA6692">
            <w:pPr>
              <w:pStyle w:val="Brdtekst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Antall høydemeter 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>(i meter)</w:t>
            </w:r>
          </w:p>
        </w:tc>
        <w:tc>
          <w:tcPr>
            <w:tcW w:w="1929" w:type="dxa"/>
          </w:tcPr>
          <w:p w14:paraId="068C6A2D" w14:textId="77777777" w:rsidR="004104F7" w:rsidRDefault="004104F7" w:rsidP="00FA6692">
            <w:pPr>
              <w:pStyle w:val="Brdtekst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Tidsbruk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>(antall dager)</w:t>
            </w:r>
          </w:p>
        </w:tc>
      </w:tr>
      <w:tr w:rsidR="004104F7" w:rsidRPr="00E5506B" w14:paraId="23216F9D" w14:textId="77777777" w:rsidTr="00FA6692">
        <w:trPr>
          <w:trHeight w:val="256"/>
        </w:trPr>
        <w:tc>
          <w:tcPr>
            <w:tcW w:w="2772" w:type="dxa"/>
          </w:tcPr>
          <w:p w14:paraId="35D7961B" w14:textId="77777777" w:rsidR="004104F7" w:rsidRPr="00E5506B" w:rsidRDefault="004104F7" w:rsidP="00FA6692">
            <w:pPr>
              <w:pStyle w:val="Brdtek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Jotunheimen rundt</w:t>
            </w:r>
          </w:p>
        </w:tc>
        <w:tc>
          <w:tcPr>
            <w:tcW w:w="2019" w:type="dxa"/>
          </w:tcPr>
          <w:p w14:paraId="2AA65291" w14:textId="77777777" w:rsidR="004104F7" w:rsidRPr="00E5506B" w:rsidRDefault="004104F7" w:rsidP="00FA6692">
            <w:pPr>
              <w:pStyle w:val="Brdteks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</w:t>
            </w:r>
          </w:p>
        </w:tc>
        <w:tc>
          <w:tcPr>
            <w:tcW w:w="2342" w:type="dxa"/>
          </w:tcPr>
          <w:p w14:paraId="49BA4676" w14:textId="77777777" w:rsidR="004104F7" w:rsidRPr="00E5506B" w:rsidRDefault="004104F7" w:rsidP="00FA6692">
            <w:pPr>
              <w:pStyle w:val="Brdteks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4800</w:t>
            </w:r>
          </w:p>
        </w:tc>
        <w:tc>
          <w:tcPr>
            <w:tcW w:w="1929" w:type="dxa"/>
          </w:tcPr>
          <w:p w14:paraId="0A2E0924" w14:textId="77777777" w:rsidR="004104F7" w:rsidRPr="00E5506B" w:rsidRDefault="004104F7" w:rsidP="00FA6692">
            <w:pPr>
              <w:pStyle w:val="Brdteks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4104F7" w:rsidRPr="00E5506B" w14:paraId="30BFB5DD" w14:textId="77777777" w:rsidTr="00FA6692">
        <w:trPr>
          <w:trHeight w:val="256"/>
        </w:trPr>
        <w:tc>
          <w:tcPr>
            <w:tcW w:w="2772" w:type="dxa"/>
          </w:tcPr>
          <w:p w14:paraId="54C3A317" w14:textId="77777777" w:rsidR="004104F7" w:rsidRDefault="004104F7" w:rsidP="00FA6692">
            <w:pPr>
              <w:pStyle w:val="Brdtek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Havbris på Hvaler</w:t>
            </w:r>
          </w:p>
        </w:tc>
        <w:tc>
          <w:tcPr>
            <w:tcW w:w="2019" w:type="dxa"/>
          </w:tcPr>
          <w:p w14:paraId="70548703" w14:textId="77777777" w:rsidR="004104F7" w:rsidRDefault="004104F7" w:rsidP="00FA6692">
            <w:pPr>
              <w:pStyle w:val="Brdteks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48</w:t>
            </w:r>
          </w:p>
        </w:tc>
        <w:tc>
          <w:tcPr>
            <w:tcW w:w="2342" w:type="dxa"/>
          </w:tcPr>
          <w:p w14:paraId="75CC803D" w14:textId="77777777" w:rsidR="004104F7" w:rsidRDefault="004104F7" w:rsidP="00FA6692">
            <w:pPr>
              <w:pStyle w:val="Brdteks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300</w:t>
            </w:r>
          </w:p>
        </w:tc>
        <w:tc>
          <w:tcPr>
            <w:tcW w:w="1929" w:type="dxa"/>
          </w:tcPr>
          <w:p w14:paraId="416091A1" w14:textId="77777777" w:rsidR="004104F7" w:rsidRDefault="004104F7" w:rsidP="00FA6692">
            <w:pPr>
              <w:pStyle w:val="Brdteks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4104F7" w:rsidRPr="00E5506B" w14:paraId="2A42419F" w14:textId="77777777" w:rsidTr="00FA6692">
        <w:trPr>
          <w:trHeight w:val="434"/>
        </w:trPr>
        <w:tc>
          <w:tcPr>
            <w:tcW w:w="2772" w:type="dxa"/>
          </w:tcPr>
          <w:p w14:paraId="45B0BA19" w14:textId="77777777" w:rsidR="004104F7" w:rsidRPr="00E5506B" w:rsidRDefault="004104F7" w:rsidP="00FA6692">
            <w:pPr>
              <w:pStyle w:val="Brdtek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Rondanes perler</w:t>
            </w:r>
          </w:p>
        </w:tc>
        <w:tc>
          <w:tcPr>
            <w:tcW w:w="2019" w:type="dxa"/>
          </w:tcPr>
          <w:p w14:paraId="27E0309E" w14:textId="77777777" w:rsidR="004104F7" w:rsidRPr="00E5506B" w:rsidRDefault="004104F7" w:rsidP="00FA6692">
            <w:pPr>
              <w:pStyle w:val="Brdteks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64</w:t>
            </w:r>
          </w:p>
        </w:tc>
        <w:tc>
          <w:tcPr>
            <w:tcW w:w="2342" w:type="dxa"/>
          </w:tcPr>
          <w:p w14:paraId="5EB5E793" w14:textId="77777777" w:rsidR="004104F7" w:rsidRPr="00E5506B" w:rsidRDefault="004104F7" w:rsidP="00FA6692">
            <w:pPr>
              <w:pStyle w:val="Brdteks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2300</w:t>
            </w:r>
          </w:p>
        </w:tc>
        <w:tc>
          <w:tcPr>
            <w:tcW w:w="1929" w:type="dxa"/>
          </w:tcPr>
          <w:p w14:paraId="0381EBDD" w14:textId="77777777" w:rsidR="004104F7" w:rsidRPr="00E5506B" w:rsidRDefault="004104F7" w:rsidP="00FA6692">
            <w:pPr>
              <w:pStyle w:val="Brdteks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</w:tbl>
    <w:p w14:paraId="4ADC3D6A" w14:textId="77777777" w:rsidR="004104F7" w:rsidRPr="00E5506B" w:rsidRDefault="004104F7" w:rsidP="004104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2CDE60" w14:textId="77777777" w:rsidR="004104F7" w:rsidRDefault="004104F7" w:rsidP="004104F7">
      <w:pPr>
        <w:pStyle w:val="Listeavsnitt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5506B">
        <w:rPr>
          <w:rFonts w:ascii="Times New Roman" w:hAnsi="Times New Roman" w:cs="Times New Roman"/>
          <w:sz w:val="24"/>
          <w:szCs w:val="24"/>
        </w:rPr>
        <w:t xml:space="preserve">Utvid programmet slik at det viser </w:t>
      </w:r>
      <w:r>
        <w:rPr>
          <w:rFonts w:ascii="Times New Roman" w:hAnsi="Times New Roman" w:cs="Times New Roman"/>
          <w:sz w:val="24"/>
          <w:szCs w:val="24"/>
        </w:rPr>
        <w:t>en grafisk fra</w:t>
      </w:r>
      <w:r w:rsidRPr="00E5506B">
        <w:rPr>
          <w:rFonts w:ascii="Times New Roman" w:hAnsi="Times New Roman" w:cs="Times New Roman"/>
          <w:sz w:val="24"/>
          <w:szCs w:val="24"/>
        </w:rPr>
        <w:t xml:space="preserve">mstilling av </w:t>
      </w:r>
      <w:r w:rsidRPr="00890843">
        <w:rPr>
          <w:rFonts w:ascii="Times New Roman" w:hAnsi="Times New Roman" w:cs="Times New Roman"/>
          <w:b/>
          <w:sz w:val="24"/>
          <w:szCs w:val="24"/>
        </w:rPr>
        <w:t>lengden</w:t>
      </w:r>
      <w:r>
        <w:rPr>
          <w:rFonts w:ascii="Times New Roman" w:hAnsi="Times New Roman" w:cs="Times New Roman"/>
          <w:sz w:val="24"/>
          <w:szCs w:val="24"/>
        </w:rPr>
        <w:t xml:space="preserve"> på de ulike turene. Alle turene skal presenteres her.</w:t>
      </w:r>
    </w:p>
    <w:p w14:paraId="1A5C0509" w14:textId="77777777" w:rsidR="004104F7" w:rsidRDefault="004104F7" w:rsidP="004104F7">
      <w:pPr>
        <w:pStyle w:val="Listeavsnitt"/>
        <w:spacing w:after="12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739DCFF" w14:textId="77777777" w:rsidR="004104F7" w:rsidRDefault="004104F7" w:rsidP="004104F7">
      <w:pPr>
        <w:pStyle w:val="Listeavsnitt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Turistforeningen har innført en ny faktor, H, som er et mål for hvor hard en gjennomsnittlig dagsetappe er på hver tur. Denne faktoren regnes ut slik: (lengde * antall høydemeter) / (tidsbruk*1000). Når bruker trykker på en knapp skal programmet skrive ut en oversikt over alle turene med informasjon om H-faktoren i tillegg til den andre informasjonen som ligger i tabellen. Løsningen skal være så dynamsik som mulig.</w:t>
      </w:r>
    </w:p>
    <w:p w14:paraId="7A31F445" w14:textId="77777777" w:rsidR="004104F7" w:rsidRPr="00D1479A" w:rsidRDefault="004104F7" w:rsidP="00354A6B">
      <w:pPr>
        <w:rPr>
          <w:b/>
          <w:bCs/>
          <w:i/>
          <w:iCs/>
          <w:sz w:val="28"/>
          <w:szCs w:val="28"/>
        </w:rPr>
      </w:pPr>
    </w:p>
    <w:sectPr w:rsidR="004104F7" w:rsidRPr="00D147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A7830"/>
    <w:multiLevelType w:val="hybridMultilevel"/>
    <w:tmpl w:val="6F1E5A9C"/>
    <w:lvl w:ilvl="0" w:tplc="DB68D4B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F756E"/>
    <w:multiLevelType w:val="hybridMultilevel"/>
    <w:tmpl w:val="3C84E782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B6040"/>
    <w:multiLevelType w:val="hybridMultilevel"/>
    <w:tmpl w:val="844864DA"/>
    <w:lvl w:ilvl="0" w:tplc="87BCE1F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6B"/>
    <w:rsid w:val="002C7C96"/>
    <w:rsid w:val="00354A6B"/>
    <w:rsid w:val="004104F7"/>
    <w:rsid w:val="00663E35"/>
    <w:rsid w:val="00953D31"/>
    <w:rsid w:val="009B7194"/>
    <w:rsid w:val="00BA7E16"/>
    <w:rsid w:val="00BF3DEC"/>
    <w:rsid w:val="00D1479A"/>
    <w:rsid w:val="00F2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E4EF5"/>
  <w15:chartTrackingRefBased/>
  <w15:docId w15:val="{48F1B7A1-3F90-4511-91EF-B8F4C25B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A6B"/>
  </w:style>
  <w:style w:type="paragraph" w:styleId="Overskrift1">
    <w:name w:val="heading 1"/>
    <w:basedOn w:val="Normal"/>
    <w:next w:val="Normal"/>
    <w:link w:val="Overskrift1Tegn"/>
    <w:uiPriority w:val="9"/>
    <w:qFormat/>
    <w:rsid w:val="00BA7E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BA7E16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A7E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A7E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A7E16"/>
    <w:rPr>
      <w:rFonts w:asciiTheme="majorHAnsi" w:eastAsiaTheme="majorEastAsia" w:hAnsiTheme="majorHAnsi" w:cstheme="majorBidi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BA7E16"/>
    <w:rPr>
      <w:rFonts w:asciiTheme="majorHAnsi" w:eastAsiaTheme="majorEastAsia" w:hAnsiTheme="majorHAnsi" w:cstheme="majorBidi"/>
      <w:b/>
      <w:sz w:val="26"/>
      <w:szCs w:val="26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BA7E16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BA7E16"/>
    <w:rPr>
      <w:i/>
      <w:iCs/>
    </w:rPr>
  </w:style>
  <w:style w:type="character" w:styleId="Sterkutheving">
    <w:name w:val="Intense Emphasis"/>
    <w:basedOn w:val="Standardskriftforavsnitt"/>
    <w:uiPriority w:val="21"/>
    <w:qFormat/>
    <w:rsid w:val="00BA7E16"/>
    <w:rPr>
      <w:i/>
      <w:iCs/>
      <w:color w:val="auto"/>
    </w:rPr>
  </w:style>
  <w:style w:type="character" w:styleId="Sterkreferanse">
    <w:name w:val="Intense Reference"/>
    <w:basedOn w:val="Standardskriftforavsnitt"/>
    <w:uiPriority w:val="32"/>
    <w:qFormat/>
    <w:rsid w:val="00BA7E16"/>
    <w:rPr>
      <w:b/>
      <w:bCs/>
      <w:smallCaps/>
      <w:color w:val="auto"/>
      <w:spacing w:val="5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BA7E16"/>
    <w:rPr>
      <w:rFonts w:asciiTheme="majorHAnsi" w:eastAsiaTheme="majorEastAsia" w:hAnsiTheme="majorHAnsi" w:cstheme="majorBidi"/>
      <w:sz w:val="24"/>
      <w:szCs w:val="24"/>
    </w:rPr>
  </w:style>
  <w:style w:type="paragraph" w:styleId="Tittel">
    <w:name w:val="Title"/>
    <w:basedOn w:val="Normal"/>
    <w:next w:val="Normal"/>
    <w:link w:val="TittelTegn"/>
    <w:uiPriority w:val="10"/>
    <w:qFormat/>
    <w:rsid w:val="00BA7E16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A7E16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isteavsnitt">
    <w:name w:val="List Paragraph"/>
    <w:aliases w:val="abc"/>
    <w:basedOn w:val="Normal"/>
    <w:link w:val="ListeavsnittTegn"/>
    <w:uiPriority w:val="34"/>
    <w:qFormat/>
    <w:rsid w:val="00BA7E16"/>
    <w:pPr>
      <w:ind w:left="720"/>
      <w:contextualSpacing/>
    </w:p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BA7E16"/>
    <w:pPr>
      <w:outlineLvl w:val="9"/>
    </w:pPr>
    <w:rPr>
      <w:lang w:eastAsia="nb-NO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BA7E16"/>
    <w:rPr>
      <w:rFonts w:asciiTheme="majorHAnsi" w:eastAsiaTheme="majorEastAsia" w:hAnsiTheme="majorHAnsi" w:cstheme="majorBidi"/>
      <w:i/>
      <w:iCs/>
    </w:rPr>
  </w:style>
  <w:style w:type="table" w:styleId="Tabellrutenett">
    <w:name w:val="Table Grid"/>
    <w:basedOn w:val="Vanligtabell"/>
    <w:rsid w:val="002C7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eavsnittTegn">
    <w:name w:val="Listeavsnitt Tegn"/>
    <w:aliases w:val="abc Tegn"/>
    <w:link w:val="Listeavsnitt"/>
    <w:uiPriority w:val="34"/>
    <w:locked/>
    <w:rsid w:val="002C7C96"/>
  </w:style>
  <w:style w:type="paragraph" w:styleId="Brdtekst">
    <w:name w:val="Body Text"/>
    <w:basedOn w:val="Normal"/>
    <w:link w:val="BrdtekstTegn"/>
    <w:rsid w:val="004104F7"/>
    <w:pPr>
      <w:spacing w:after="180" w:line="360" w:lineRule="auto"/>
    </w:pPr>
    <w:rPr>
      <w:rFonts w:eastAsiaTheme="minorEastAsia"/>
      <w:color w:val="404040" w:themeColor="text1" w:themeTint="BF"/>
      <w:sz w:val="18"/>
      <w:szCs w:val="24"/>
      <w:lang w:eastAsia="nb-NO"/>
    </w:rPr>
  </w:style>
  <w:style w:type="character" w:customStyle="1" w:styleId="BrdtekstTegn">
    <w:name w:val="Brødtekst Tegn"/>
    <w:basedOn w:val="Standardskriftforavsnitt"/>
    <w:link w:val="Brdtekst"/>
    <w:rsid w:val="004104F7"/>
    <w:rPr>
      <w:rFonts w:eastAsiaTheme="minorEastAsia"/>
      <w:color w:val="404040" w:themeColor="text1" w:themeTint="BF"/>
      <w:sz w:val="18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Viken blått-tema">
  <a:themeElements>
    <a:clrScheme name="Viken">
      <a:dk1>
        <a:sysClr val="windowText" lastClr="000000"/>
      </a:dk1>
      <a:lt1>
        <a:sysClr val="window" lastClr="FFFFFF"/>
      </a:lt1>
      <a:dk2>
        <a:srgbClr val="003B5C"/>
      </a:dk2>
      <a:lt2>
        <a:srgbClr val="0085CA"/>
      </a:lt2>
      <a:accent1>
        <a:srgbClr val="0085CA"/>
      </a:accent1>
      <a:accent2>
        <a:srgbClr val="FF9E1B"/>
      </a:accent2>
      <a:accent3>
        <a:srgbClr val="FF5C39"/>
      </a:accent3>
      <a:accent4>
        <a:srgbClr val="009775"/>
      </a:accent4>
      <a:accent5>
        <a:srgbClr val="99D6EA"/>
      </a:accent5>
      <a:accent6>
        <a:srgbClr val="FBD872"/>
      </a:accent6>
      <a:hlink>
        <a:srgbClr val="0563C1"/>
      </a:hlink>
      <a:folHlink>
        <a:srgbClr val="954F72"/>
      </a:folHlink>
    </a:clrScheme>
    <a:fontScheme name="Viken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ken blått-tema" id="{9429111F-96F2-4B03-B3D0-ACA476E9A5C6}" vid="{31820085-2E91-4BA9-82AF-649609359B3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98341D444C6E346BF52A18A8F93B05C" ma:contentTypeVersion="2" ma:contentTypeDescription="Opprett et nytt dokument." ma:contentTypeScope="" ma:versionID="26b85c25e2719806da47e2f6d59b0e42">
  <xsd:schema xmlns:xsd="http://www.w3.org/2001/XMLSchema" xmlns:xs="http://www.w3.org/2001/XMLSchema" xmlns:p="http://schemas.microsoft.com/office/2006/metadata/properties" xmlns:ns2="0f299230-88da-4aef-a5c6-ef4b9547651a" targetNamespace="http://schemas.microsoft.com/office/2006/metadata/properties" ma:root="true" ma:fieldsID="3f0eec59c669960c08f4333d39e0a995" ns2:_="">
    <xsd:import namespace="0f299230-88da-4aef-a5c6-ef4b954765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299230-88da-4aef-a5c6-ef4b954765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DFCB85-24C4-49DE-8751-9E626E9DAD07}"/>
</file>

<file path=customXml/itemProps2.xml><?xml version="1.0" encoding="utf-8"?>
<ds:datastoreItem xmlns:ds="http://schemas.openxmlformats.org/officeDocument/2006/customXml" ds:itemID="{98D33087-5F26-4023-987F-F5D6FCA18DEE}"/>
</file>

<file path=customXml/itemProps3.xml><?xml version="1.0" encoding="utf-8"?>
<ds:datastoreItem xmlns:ds="http://schemas.openxmlformats.org/officeDocument/2006/customXml" ds:itemID="{482977E5-29C4-434B-B470-0AC52728482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351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Eivind Andreassen</dc:creator>
  <cp:keywords/>
  <dc:description/>
  <cp:lastModifiedBy>Eivind Andreassen</cp:lastModifiedBy>
  <cp:revision>4</cp:revision>
  <dcterms:created xsi:type="dcterms:W3CDTF">2021-02-20T08:13:00Z</dcterms:created>
  <dcterms:modified xsi:type="dcterms:W3CDTF">2021-02-20T08:22:00Z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2021-02-20T08:13:30Z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268871ac-3167-4aa7-b755-54f3b0d03830</vt:lpwstr>
  </property>
  <property fmtid="{D5CDD505-2E9C-101B-9397-08002B2CF9AE}" pid="8" name="MSIP_Label_06768ce0-ceaf-4778-8ab1-e65d26fe9939_ContentBits">
    <vt:lpwstr>0</vt:lpwstr>
  </property>
  <property fmtid="{D5CDD505-2E9C-101B-9397-08002B2CF9AE}" pid="9" name="ContentTypeId">
    <vt:lpwstr>0x010100A98341D444C6E346BF52A18A8F93B05C</vt:lpwstr>
  </property>
</Properties>
</file>