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Broker Submission - Aon</w:t>
      </w:r>
    </w:p>
    <w:p>
      <w:r>
        <w:t xml:space="preserve">Date: 2026-02-15</w:t>
      </w:r>
    </w:p>
    <w:p>
      <w:r>
        <w:t xml:space="preserve"/>
      </w:r>
    </w:p>
    <w:p>
      <w:r>
        <w:t xml:space="preserve">Re: New Business Submission for Vanguard Marine Group</w:t>
      </w:r>
    </w:p>
    <w:p>
      <w:r>
        <w:t xml:space="preserve"/>
      </w:r>
    </w:p>
    <w:p>
      <w:r>
        <w:t xml:space="preserve">Submission ID: SUB-2026-1049</w:t>
      </w:r>
    </w:p>
    <w:p>
      <w:r>
        <w:t xml:space="preserve">Line of Business: Environmental</w:t>
      </w:r>
    </w:p>
    <w:p>
      <w:r>
        <w:t xml:space="preserve">Requested Limit: $10,000,000</w:t>
      </w:r>
    </w:p>
    <w:p>
      <w:r>
        <w:t xml:space="preserve">Primary Peril: Cyber Breach</w:t>
      </w:r>
    </w:p>
    <w:p>
      <w:r>
        <w:t xml:space="preserve">Total Insured Value: $26,000,000</w:t>
      </w:r>
    </w:p>
    <w:p>
      <w:r>
        <w:t xml:space="preserve"/>
      </w:r>
    </w:p>
    <w:p>
      <w:r>
        <w:t xml:space="preserve">Please find attached the application for Vanguard Marine Group. The risk is located in California.</w:t>
      </w:r>
    </w:p>
    <w:p>
      <w:r>
        <w:t xml:space="preserve"/>
      </w:r>
    </w:p>
    <w:p>
      <w:r>
        <w:t xml:space="preserve">Regards,</w:t>
      </w:r>
    </w:p>
    <w:p>
      <w:r>
        <w:t xml:space="preserve">Aon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ensured-ocr-corpus</dc:creator>
  <cp:lastModifiedBy>Un-named</cp:lastModifiedBy>
  <cp:revision>1</cp:revision>
  <dcterms:created xsi:type="dcterms:W3CDTF">2026-06-05T20:07:47.537Z</dcterms:created>
  <dcterms:modified xsi:type="dcterms:W3CDTF">2026-06-05T20:07:47.537Z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