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9C18" w14:textId="3E992EF9" w:rsidR="00691AAE" w:rsidRDefault="00B226FE" w:rsidP="00D61CAC">
      <w:pPr>
        <w:autoSpaceDE w:val="0"/>
        <w:autoSpaceDN w:val="0"/>
        <w:adjustRightInd w:val="0"/>
        <w:spacing w:line="259" w:lineRule="atLeast"/>
        <w:ind w:left="708" w:firstLine="708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                         </w:t>
      </w:r>
      <w:r w:rsidR="00691AAE">
        <w:rPr>
          <w:rFonts w:ascii="Calibri" w:hAnsi="Calibri" w:cs="Calibri"/>
          <w:noProof/>
          <w:lang w:val="en"/>
        </w:rPr>
        <w:drawing>
          <wp:inline distT="0" distB="0" distL="0" distR="0" wp14:anchorId="436427BF" wp14:editId="74559C48">
            <wp:extent cx="103632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FA11" w14:textId="2C43D788" w:rsidR="00691AAE" w:rsidRPr="00887A9E" w:rsidRDefault="00887A9E" w:rsidP="00691AA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887A9E">
        <w:rPr>
          <w:rFonts w:ascii="Calibri" w:hAnsi="Calibri" w:cs="Calibri"/>
          <w:b/>
          <w:bCs/>
          <w:sz w:val="56"/>
          <w:szCs w:val="56"/>
          <w:u w:val="single"/>
        </w:rPr>
        <w:t>Технически университет</w:t>
      </w:r>
      <w:r>
        <w:rPr>
          <w:rFonts w:ascii="Calibri" w:hAnsi="Calibri" w:cs="Calibri"/>
          <w:b/>
          <w:bCs/>
          <w:sz w:val="56"/>
          <w:szCs w:val="56"/>
          <w:u w:val="single"/>
        </w:rPr>
        <w:t xml:space="preserve"> </w:t>
      </w:r>
      <w:r w:rsidR="00691AAE" w:rsidRPr="00887A9E">
        <w:rPr>
          <w:rFonts w:ascii="Calibri" w:hAnsi="Calibri" w:cs="Calibri"/>
          <w:b/>
          <w:bCs/>
          <w:sz w:val="56"/>
          <w:szCs w:val="56"/>
          <w:u w:val="single"/>
        </w:rPr>
        <w:t>– С</w:t>
      </w:r>
      <w:r w:rsidRPr="00887A9E">
        <w:rPr>
          <w:rFonts w:ascii="Calibri" w:hAnsi="Calibri" w:cs="Calibri"/>
          <w:b/>
          <w:bCs/>
          <w:sz w:val="56"/>
          <w:szCs w:val="56"/>
          <w:u w:val="single"/>
        </w:rPr>
        <w:t>офия</w:t>
      </w:r>
    </w:p>
    <w:p w14:paraId="605915BE" w14:textId="7D586C06" w:rsidR="00691AAE" w:rsidRDefault="00344704" w:rsidP="00691AA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</w:p>
    <w:p w14:paraId="54A3FBF4" w14:textId="29174901" w:rsidR="00691AAE" w:rsidRDefault="00344704" w:rsidP="00691AA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Дипломна работа</w:t>
      </w:r>
    </w:p>
    <w:p w14:paraId="3205A8FE" w14:textId="62F23524" w:rsidR="00691AAE" w:rsidRPr="0006649B" w:rsidRDefault="0006649B" w:rsidP="005669F9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i/>
          <w:iCs/>
          <w:sz w:val="44"/>
          <w:szCs w:val="44"/>
          <w:lang w:val="en-US"/>
        </w:rPr>
      </w:pPr>
      <w:r w:rsidRPr="0006649B">
        <w:rPr>
          <w:rFonts w:ascii="Calibri" w:hAnsi="Calibri" w:cs="Calibri"/>
          <w:i/>
          <w:iCs/>
          <w:sz w:val="44"/>
          <w:szCs w:val="44"/>
        </w:rPr>
        <w:t>„</w:t>
      </w:r>
      <w:r w:rsidR="00344704" w:rsidRPr="0006649B">
        <w:rPr>
          <w:rFonts w:ascii="Calibri" w:hAnsi="Calibri" w:cs="Calibri"/>
          <w:i/>
          <w:iCs/>
          <w:sz w:val="44"/>
          <w:szCs w:val="44"/>
        </w:rPr>
        <w:t xml:space="preserve">Дизайн и имплементация </w:t>
      </w:r>
      <w:r w:rsidR="005669F9">
        <w:rPr>
          <w:rFonts w:ascii="Calibri" w:hAnsi="Calibri" w:cs="Calibri"/>
          <w:i/>
          <w:iCs/>
          <w:sz w:val="44"/>
          <w:szCs w:val="44"/>
        </w:rPr>
        <w:t xml:space="preserve">                                            </w:t>
      </w:r>
      <w:r w:rsidR="00344704" w:rsidRPr="0006649B">
        <w:rPr>
          <w:rFonts w:ascii="Calibri" w:hAnsi="Calibri" w:cs="Calibri"/>
          <w:i/>
          <w:iCs/>
          <w:sz w:val="44"/>
          <w:szCs w:val="44"/>
        </w:rPr>
        <w:t xml:space="preserve">на система за предлагане на благотворителни събития </w:t>
      </w:r>
      <w:r w:rsidR="00631BC5">
        <w:rPr>
          <w:rFonts w:ascii="Calibri" w:hAnsi="Calibri" w:cs="Calibri"/>
          <w:i/>
          <w:iCs/>
          <w:sz w:val="44"/>
          <w:szCs w:val="44"/>
        </w:rPr>
        <w:t>посредством</w:t>
      </w:r>
      <w:r w:rsidR="00344704" w:rsidRPr="0006649B">
        <w:rPr>
          <w:rFonts w:ascii="Calibri" w:hAnsi="Calibri" w:cs="Calibri"/>
          <w:i/>
          <w:iCs/>
          <w:sz w:val="44"/>
          <w:szCs w:val="44"/>
        </w:rPr>
        <w:t xml:space="preserve"> изкуствен интелект</w:t>
      </w:r>
      <w:r w:rsidR="00631BC5">
        <w:rPr>
          <w:rFonts w:ascii="Calibri" w:hAnsi="Calibri" w:cs="Calibri"/>
          <w:i/>
          <w:iCs/>
          <w:sz w:val="44"/>
          <w:szCs w:val="44"/>
        </w:rPr>
        <w:t xml:space="preserve"> и </w:t>
      </w:r>
      <w:proofErr w:type="spellStart"/>
      <w:r w:rsidR="00631BC5">
        <w:rPr>
          <w:rFonts w:ascii="Calibri" w:hAnsi="Calibri" w:cs="Calibri"/>
          <w:i/>
          <w:iCs/>
          <w:sz w:val="44"/>
          <w:szCs w:val="44"/>
        </w:rPr>
        <w:t>неблокиращи</w:t>
      </w:r>
      <w:proofErr w:type="spellEnd"/>
      <w:r w:rsidR="00631BC5">
        <w:rPr>
          <w:rFonts w:ascii="Calibri" w:hAnsi="Calibri" w:cs="Calibri"/>
          <w:i/>
          <w:iCs/>
          <w:sz w:val="44"/>
          <w:szCs w:val="44"/>
        </w:rPr>
        <w:t xml:space="preserve"> операции</w:t>
      </w:r>
      <w:r w:rsidRPr="0006649B">
        <w:rPr>
          <w:rFonts w:ascii="Calibri" w:hAnsi="Calibri" w:cs="Calibri"/>
          <w:i/>
          <w:iCs/>
          <w:sz w:val="44"/>
          <w:szCs w:val="44"/>
        </w:rPr>
        <w:t>“</w:t>
      </w:r>
    </w:p>
    <w:p w14:paraId="1E30DA96" w14:textId="77777777" w:rsidR="00691AAE" w:rsidRDefault="00691AAE" w:rsidP="00691AA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  <w:lang w:val="en"/>
        </w:rPr>
      </w:pPr>
    </w:p>
    <w:p w14:paraId="533E7CD1" w14:textId="77777777" w:rsidR="00691AAE" w:rsidRDefault="00691AAE" w:rsidP="00691AA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  <w:lang w:val="en"/>
        </w:rPr>
      </w:pPr>
    </w:p>
    <w:p w14:paraId="38E4CFFC" w14:textId="77777777" w:rsidR="00A84C81" w:rsidRDefault="00A84C81" w:rsidP="00691A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4D3556AF" w14:textId="77777777" w:rsidR="005C73F2" w:rsidRDefault="007245AA" w:rsidP="005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Изпълнена</w:t>
      </w:r>
      <w:proofErr w:type="spellEnd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 xml:space="preserve"> </w:t>
      </w: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от</w:t>
      </w:r>
      <w:proofErr w:type="spellEnd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 xml:space="preserve">: </w:t>
      </w:r>
    </w:p>
    <w:p w14:paraId="68B9DD64" w14:textId="77777777" w:rsidR="005C73F2" w:rsidRDefault="005C73F2" w:rsidP="005C73F2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US"/>
        </w:rPr>
      </w:pP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,Bold" w:eastAsia="Times New Roman" w:hAnsi="Times New Roman,Bold" w:cs="Times New Roman"/>
          <w:sz w:val="28"/>
          <w:szCs w:val="28"/>
        </w:rPr>
        <w:t xml:space="preserve">: Симеон Димитров </w:t>
      </w:r>
      <w:proofErr w:type="spellStart"/>
      <w:r>
        <w:rPr>
          <w:rFonts w:ascii="Times New Roman,Bold" w:eastAsia="Times New Roman" w:hAnsi="Times New Roman,Bold" w:cs="Times New Roman"/>
          <w:sz w:val="28"/>
          <w:szCs w:val="28"/>
        </w:rPr>
        <w:t>Корчев</w:t>
      </w:r>
      <w:proofErr w:type="spellEnd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: ФКС</w:t>
      </w:r>
      <w:r>
        <w:rPr>
          <w:rFonts w:ascii="Times New Roman,Bold" w:eastAsia="Times New Roman" w:hAnsi="Times New Roman,Bold" w:cs="Times New Roman"/>
          <w:sz w:val="28"/>
          <w:szCs w:val="28"/>
        </w:rPr>
        <w:t>Т</w:t>
      </w:r>
    </w:p>
    <w:p w14:paraId="7AB57F37" w14:textId="77777777" w:rsidR="005C73F2" w:rsidRDefault="005C73F2" w:rsidP="005C73F2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</w:rPr>
      </w:pP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Специалност</w:t>
      </w:r>
      <w:proofErr w:type="spellEnd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: КС</w:t>
      </w:r>
      <w:r>
        <w:rPr>
          <w:rFonts w:ascii="Times New Roman,Bold" w:eastAsia="Times New Roman" w:hAnsi="Times New Roman,Bold" w:cs="Times New Roman"/>
          <w:sz w:val="28"/>
          <w:szCs w:val="28"/>
        </w:rPr>
        <w:t>И</w:t>
      </w:r>
    </w:p>
    <w:p w14:paraId="70B0CCBA" w14:textId="4BD7EFA5" w:rsidR="005C73F2" w:rsidRPr="005C73F2" w:rsidRDefault="005C73F2" w:rsidP="005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Факултетен</w:t>
      </w:r>
      <w:proofErr w:type="spellEnd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 xml:space="preserve"> </w:t>
      </w:r>
      <w:r w:rsidRPr="005C73F2">
        <w:rPr>
          <w:rFonts w:ascii="Times New Roman,Bold" w:eastAsia="Times New Roman" w:hAnsi="Times New Roman,Bold" w:cs="Times New Roman"/>
          <w:sz w:val="28"/>
          <w:szCs w:val="28"/>
          <w:lang w:val="en-US"/>
        </w:rPr>
        <w:t>№</w:t>
      </w:r>
      <w:r>
        <w:rPr>
          <w:rFonts w:ascii="Times New Roman,Bold" w:eastAsia="Times New Roman" w:hAnsi="Times New Roman,Bold" w:cs="Times New Roman"/>
          <w:sz w:val="28"/>
          <w:szCs w:val="28"/>
        </w:rPr>
        <w:t>:</w:t>
      </w:r>
      <w:r w:rsidRPr="005C73F2">
        <w:rPr>
          <w:rFonts w:ascii="Times New Roman,Bold" w:eastAsia="Times New Roman" w:hAnsi="Times New Roman,Bold" w:cs="Times New Roman"/>
          <w:sz w:val="28"/>
          <w:szCs w:val="28"/>
          <w:lang w:val="en-US"/>
        </w:rPr>
        <w:t xml:space="preserve"> </w:t>
      </w:r>
      <w:r>
        <w:rPr>
          <w:rFonts w:ascii="Times New Roman,Bold" w:eastAsia="Times New Roman" w:hAnsi="Times New Roman,Bold" w:cs="Times New Roman"/>
          <w:sz w:val="28"/>
          <w:szCs w:val="28"/>
        </w:rPr>
        <w:t>121215125</w:t>
      </w:r>
    </w:p>
    <w:p w14:paraId="662FAD3A" w14:textId="5BB5864D" w:rsidR="0006649B" w:rsidRPr="00E2269E" w:rsidRDefault="005C73F2" w:rsidP="005C73F2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</w:rPr>
      </w:pPr>
      <w:r>
        <w:rPr>
          <w:rFonts w:ascii="Times New Roman,Bold" w:eastAsia="Times New Roman" w:hAnsi="Times New Roman,Bold" w:cs="Times New Roman"/>
          <w:sz w:val="28"/>
          <w:szCs w:val="28"/>
        </w:rPr>
        <w:t>Гр</w:t>
      </w:r>
      <w:r w:rsidR="000B6018">
        <w:rPr>
          <w:rFonts w:ascii="Times New Roman,Bold" w:eastAsia="Times New Roman" w:hAnsi="Times New Roman,Bold" w:cs="Times New Roman"/>
          <w:sz w:val="28"/>
          <w:szCs w:val="28"/>
        </w:rPr>
        <w:t>упа: 38</w:t>
      </w:r>
    </w:p>
    <w:p w14:paraId="267E499E" w14:textId="77777777" w:rsidR="0006649B" w:rsidRDefault="0006649B" w:rsidP="0006649B">
      <w:pPr>
        <w:spacing w:before="100" w:beforeAutospacing="1" w:after="100" w:afterAutospacing="1" w:line="240" w:lineRule="auto"/>
        <w:ind w:left="2832" w:hanging="2832"/>
        <w:rPr>
          <w:rFonts w:ascii="Times New Roman,Bold" w:eastAsia="Times New Roman" w:hAnsi="Times New Roman,Bold" w:cs="Times New Roman"/>
          <w:sz w:val="28"/>
          <w:szCs w:val="28"/>
          <w:lang w:val="en-US"/>
        </w:rPr>
      </w:pPr>
    </w:p>
    <w:p w14:paraId="4F0CB65C" w14:textId="77777777" w:rsidR="0006649B" w:rsidRDefault="0006649B" w:rsidP="0006649B">
      <w:pPr>
        <w:spacing w:before="100" w:beforeAutospacing="1" w:after="100" w:afterAutospacing="1" w:line="240" w:lineRule="auto"/>
        <w:ind w:left="2832" w:hanging="2832"/>
        <w:rPr>
          <w:rFonts w:ascii="Times New Roman,Bold" w:eastAsia="Times New Roman" w:hAnsi="Times New Roman,Bold" w:cs="Times New Roman"/>
          <w:sz w:val="28"/>
          <w:szCs w:val="28"/>
          <w:lang w:val="en-US"/>
        </w:rPr>
      </w:pPr>
    </w:p>
    <w:p w14:paraId="643147A9" w14:textId="140DD82B" w:rsidR="007245AA" w:rsidRDefault="007245AA" w:rsidP="0006649B">
      <w:pPr>
        <w:spacing w:before="100" w:beforeAutospacing="1" w:after="100" w:afterAutospacing="1" w:line="240" w:lineRule="auto"/>
        <w:ind w:left="3540" w:hanging="3540"/>
        <w:rPr>
          <w:rFonts w:ascii="Times New Roman,Bold" w:eastAsia="Times New Roman" w:hAnsi="Times New Roman,Bold" w:cs="Times New Roman"/>
          <w:sz w:val="28"/>
          <w:szCs w:val="28"/>
        </w:rPr>
      </w:pPr>
      <w:proofErr w:type="spellStart"/>
      <w:r w:rsidRPr="007245AA">
        <w:rPr>
          <w:rFonts w:ascii="Times New Roman,Bold" w:eastAsia="Times New Roman" w:hAnsi="Times New Roman,Bold" w:cs="Times New Roman"/>
          <w:sz w:val="28"/>
          <w:szCs w:val="28"/>
          <w:lang w:val="en-US"/>
        </w:rPr>
        <w:t>Дат</w:t>
      </w:r>
      <w:proofErr w:type="spellEnd"/>
      <w:r w:rsidR="0037192D">
        <w:rPr>
          <w:rFonts w:ascii="Times New Roman,Bold" w:eastAsia="Times New Roman" w:hAnsi="Times New Roman,Bold" w:cs="Times New Roman"/>
          <w:sz w:val="28"/>
          <w:szCs w:val="28"/>
        </w:rPr>
        <w:t xml:space="preserve">а:                 </w:t>
      </w:r>
      <w:r w:rsidR="0037192D">
        <w:rPr>
          <w:rFonts w:ascii="Times New Roman,Bold" w:eastAsia="Times New Roman" w:hAnsi="Times New Roman,Bold" w:cs="Times New Roman"/>
          <w:sz w:val="28"/>
          <w:szCs w:val="28"/>
        </w:rPr>
        <w:tab/>
      </w:r>
      <w:r w:rsidR="0037192D">
        <w:rPr>
          <w:rFonts w:ascii="Times New Roman,Bold" w:eastAsia="Times New Roman" w:hAnsi="Times New Roman,Bold" w:cs="Times New Roman"/>
          <w:sz w:val="28"/>
          <w:szCs w:val="28"/>
        </w:rPr>
        <w:tab/>
      </w:r>
      <w:r w:rsidR="0037192D">
        <w:rPr>
          <w:rFonts w:ascii="Times New Roman,Bold" w:eastAsia="Times New Roman" w:hAnsi="Times New Roman,Bold" w:cs="Times New Roman"/>
          <w:sz w:val="28"/>
          <w:szCs w:val="28"/>
        </w:rPr>
        <w:tab/>
      </w:r>
      <w:r w:rsidR="0037192D">
        <w:rPr>
          <w:rFonts w:ascii="Times New Roman,Bold" w:eastAsia="Times New Roman" w:hAnsi="Times New Roman,Bold" w:cs="Times New Roman"/>
          <w:sz w:val="28"/>
          <w:szCs w:val="28"/>
        </w:rPr>
        <w:tab/>
        <w:t xml:space="preserve">       Научен ръководител:</w:t>
      </w:r>
    </w:p>
    <w:p w14:paraId="35FBB8D2" w14:textId="4840EFDF" w:rsidR="0037192D" w:rsidRPr="007245AA" w:rsidRDefault="0037192D" w:rsidP="0006649B">
      <w:pPr>
        <w:spacing w:before="100" w:beforeAutospacing="1" w:after="100" w:afterAutospacing="1" w:line="240" w:lineRule="auto"/>
        <w:ind w:left="3540" w:hanging="3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,Bold" w:eastAsia="Times New Roman" w:hAnsi="Times New Roman,Bold" w:cs="Times New Roman"/>
          <w:sz w:val="28"/>
          <w:szCs w:val="28"/>
        </w:rPr>
        <w:t xml:space="preserve">Град: София                      </w:t>
      </w:r>
      <w:r>
        <w:rPr>
          <w:rFonts w:ascii="Times New Roman,Bold" w:eastAsia="Times New Roman" w:hAnsi="Times New Roman,Bold" w:cs="Times New Roman"/>
          <w:sz w:val="28"/>
          <w:szCs w:val="28"/>
        </w:rPr>
        <w:tab/>
      </w:r>
      <w:r>
        <w:rPr>
          <w:rFonts w:ascii="Times New Roman,Bold" w:eastAsia="Times New Roman" w:hAnsi="Times New Roman,Bold" w:cs="Times New Roman"/>
          <w:sz w:val="28"/>
          <w:szCs w:val="28"/>
        </w:rPr>
        <w:tab/>
      </w:r>
      <w:r>
        <w:rPr>
          <w:rFonts w:ascii="Times New Roman,Bold" w:eastAsia="Times New Roman" w:hAnsi="Times New Roman,Bold" w:cs="Times New Roman"/>
          <w:sz w:val="28"/>
          <w:szCs w:val="28"/>
        </w:rPr>
        <w:tab/>
      </w:r>
      <w:r>
        <w:rPr>
          <w:rFonts w:ascii="Times New Roman,Bold" w:eastAsia="Times New Roman" w:hAnsi="Times New Roman,Bold" w:cs="Times New Roman"/>
          <w:sz w:val="28"/>
          <w:szCs w:val="28"/>
        </w:rPr>
        <w:tab/>
        <w:t xml:space="preserve">        /маг. инж. Д. Андреев/</w:t>
      </w:r>
    </w:p>
    <w:p w14:paraId="408DEAEA" w14:textId="77777777" w:rsidR="00717281" w:rsidRPr="00D93539" w:rsidRDefault="00717281" w:rsidP="007172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93539">
        <w:rPr>
          <w:rFonts w:ascii="Times New Roman" w:hAnsi="Times New Roman" w:cs="Times New Roman"/>
          <w:b/>
          <w:bCs/>
          <w:sz w:val="44"/>
          <w:szCs w:val="44"/>
        </w:rPr>
        <w:lastRenderedPageBreak/>
        <w:t>Съдържание</w:t>
      </w:r>
    </w:p>
    <w:p w14:paraId="1F79D758" w14:textId="77777777" w:rsidR="00717281" w:rsidRDefault="00717281" w:rsidP="007172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47179F" w14:textId="77777777" w:rsidR="00717281" w:rsidRDefault="00717281" w:rsidP="007172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201A1" w14:textId="791A9705" w:rsidR="00717281" w:rsidRPr="002E7B33" w:rsidRDefault="00717281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bg-BG"/>
        </w:rPr>
        <w:instrText xml:space="preserve"> TOC \h \z \t "1 d,1,1.1 d,2" </w:instrText>
      </w:r>
      <w:r>
        <w:rPr>
          <w:rFonts w:ascii="Times New Roman" w:hAnsi="Times New Roman" w:cs="Times New Roman"/>
          <w:sz w:val="28"/>
          <w:szCs w:val="28"/>
          <w:lang w:val="bg-BG"/>
        </w:rPr>
        <w:fldChar w:fldCharType="separate"/>
      </w:r>
      <w:hyperlink w:anchor="_Toc516941266" w:history="1">
        <w:r w:rsidR="008819DD">
          <w:rPr>
            <w:rStyle w:val="Hyperlink"/>
            <w:rFonts w:ascii="Times New Roman" w:hAnsi="Times New Roman" w:cs="Times New Roman"/>
            <w:noProof/>
            <w:sz w:val="24"/>
            <w:szCs w:val="24"/>
            <w:lang w:val="bg-BG"/>
          </w:rPr>
          <w:t>Въведение</w:t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_Toc516941266 \h </w:instrText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E579A4" w14:textId="4FD3BD6B" w:rsidR="00717281" w:rsidRPr="002E7B33" w:rsidRDefault="00727E3B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lang w:val="bg-BG"/>
        </w:rPr>
        <w:t xml:space="preserve">1.  </w:t>
      </w:r>
      <w:hyperlink w:anchor="_Toc516941267" w:history="1">
        <w:r w:rsidR="008819DD">
          <w:rPr>
            <w:lang w:val="bg-BG"/>
          </w:rPr>
          <w:t>Постановка на дипломната работа, цели и задачи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_Toc516941267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7887F5" w14:textId="77777777" w:rsidR="00717281" w:rsidRPr="002E7B33" w:rsidRDefault="00104010" w:rsidP="00717281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68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717281" w:rsidRPr="002E7B33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Същност на проблема и съществуващи решения.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_Toc516941268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0493BF" w14:textId="77777777" w:rsidR="00717281" w:rsidRPr="002E7B33" w:rsidRDefault="00104010" w:rsidP="00717281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69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717281" w:rsidRPr="002E7B33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Софтуерни системи за мониторинг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_Toc516941269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A50D1B" w14:textId="77777777" w:rsidR="00717281" w:rsidRPr="002E7B33" w:rsidRDefault="00104010" w:rsidP="00717281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0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717281" w:rsidRPr="002E7B33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Сравнителен анализ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_Toc516941270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F4B56E" w14:textId="77777777" w:rsidR="00717281" w:rsidRPr="002E7B33" w:rsidRDefault="00104010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1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Втора Глава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_Toc516941271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E0F0A9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2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 Функционално описание на приложението.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_Toc516941272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7D69F9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3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 Използвани технологии.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_Toc516941273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57427B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4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 Обобщение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_Toc516941274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E5E66" w14:textId="77777777" w:rsidR="00717281" w:rsidRPr="002E7B33" w:rsidRDefault="00104010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5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Трета глава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_Toc516941275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98303E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6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 Структура на софтуера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_Toc516941276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7F9569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7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 Вътрешна реализация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_Toc516941277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93C3A6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8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 Цялостен процес на работа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_Toc516941278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C57D5D" w14:textId="77777777" w:rsidR="00717281" w:rsidRPr="002E7B33" w:rsidRDefault="00104010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79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Четвърта глава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_Toc516941279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72C40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80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 Инструкции за конфигуриране и използване на системата.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_Toc516941280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19A0C9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81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 Представяне работата на приложението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_Toc516941281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3A43DE" w14:textId="77777777" w:rsidR="00717281" w:rsidRPr="002E7B33" w:rsidRDefault="00104010" w:rsidP="0071728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82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Пета глава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_Toc516941282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4A7770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83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5.1 Описание на използваните елементи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_Toc516941283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D4CAB8" w14:textId="77777777" w:rsidR="00717281" w:rsidRPr="002E7B33" w:rsidRDefault="00104010" w:rsidP="0071728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6941284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 Тестване на приложението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_Toc516941284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71D62D" w14:textId="77777777" w:rsidR="00717281" w:rsidRDefault="00104010" w:rsidP="0071728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  <w:lang w:val="bg-BG"/>
        </w:rPr>
      </w:pPr>
      <w:hyperlink w:anchor="_Toc516941285" w:history="1">
        <w:r w:rsidR="00717281" w:rsidRPr="002E7B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717281" w:rsidRPr="00762BCC">
          <w:rPr>
            <w:rStyle w:val="Hyperlink"/>
            <w:webHidden/>
          </w:rPr>
          <w:tab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_Toc516941285 \h </w:instrTex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17281">
          <w:rPr>
            <w:rFonts w:ascii="Times New Roman" w:hAnsi="Times New Roman" w:cs="Times New Roman"/>
            <w:noProof/>
            <w:webHidden/>
            <w:sz w:val="24"/>
            <w:szCs w:val="24"/>
          </w:rPr>
          <w:t>46</w:t>
        </w:r>
        <w:r w:rsidR="00717281" w:rsidRPr="002E7B3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325450" w14:textId="6503DBD4" w:rsidR="00717281" w:rsidRDefault="00717281" w:rsidP="00717281">
      <w:pPr>
        <w:rPr>
          <w:rFonts w:ascii="Times New Roman" w:hAnsi="Times New Roman" w:cs="Times New Roman"/>
          <w:sz w:val="24"/>
          <w:szCs w:val="24"/>
        </w:rPr>
      </w:pPr>
      <w:r w:rsidRPr="00CC20F9">
        <w:rPr>
          <w:rFonts w:ascii="Times New Roman" w:hAnsi="Times New Roman" w:cs="Times New Roman"/>
          <w:sz w:val="24"/>
          <w:szCs w:val="24"/>
        </w:rPr>
        <w:t>Източници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087A76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……………………………………………………………….48</w:t>
      </w:r>
    </w:p>
    <w:p w14:paraId="4ED96458" w14:textId="02E584C1" w:rsidR="00717281" w:rsidRPr="00CC20F9" w:rsidRDefault="00717281" w:rsidP="00717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Приложение……………</w:t>
      </w:r>
      <w:r w:rsidR="00087A7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…………………………………………………………………..51</w:t>
      </w:r>
    </w:p>
    <w:p w14:paraId="21747048" w14:textId="04EB514C" w:rsidR="004E2F27" w:rsidRPr="00014E44" w:rsidRDefault="00717281" w:rsidP="00717281">
      <w:pPr>
        <w:pStyle w:val="NormalWeb"/>
        <w:rPr>
          <w:lang w:val="bg-BG"/>
        </w:rPr>
      </w:pPr>
      <w:r>
        <w:rPr>
          <w:sz w:val="28"/>
          <w:szCs w:val="28"/>
          <w:lang w:val="bg-BG"/>
        </w:rPr>
        <w:fldChar w:fldCharType="end"/>
      </w:r>
      <w:r w:rsidR="00014E44">
        <w:rPr>
          <w:sz w:val="22"/>
          <w:szCs w:val="22"/>
        </w:rPr>
        <w:br/>
      </w:r>
      <w:r w:rsidR="00014E44">
        <w:rPr>
          <w:sz w:val="22"/>
          <w:szCs w:val="22"/>
          <w:lang w:val="bg-BG"/>
        </w:rPr>
        <w:t xml:space="preserve">2. </w:t>
      </w:r>
    </w:p>
    <w:p w14:paraId="24AC27EB" w14:textId="77777777" w:rsidR="004E2F27" w:rsidRDefault="004E2F27" w:rsidP="00141738">
      <w:pPr>
        <w:pStyle w:val="NormalWeb"/>
      </w:pPr>
    </w:p>
    <w:p w14:paraId="28ABD4BF" w14:textId="462A69B9" w:rsidR="009F4DD7" w:rsidRDefault="009F4DD7" w:rsidP="00652A85">
      <w:pPr>
        <w:pStyle w:val="ListParagraph"/>
        <w:pageBreakBefore/>
        <w:autoSpaceDE w:val="0"/>
        <w:autoSpaceDN w:val="0"/>
        <w:adjustRightInd w:val="0"/>
        <w:spacing w:after="0" w:line="240" w:lineRule="auto"/>
        <w:ind w:left="0"/>
        <w:rPr>
          <w:sz w:val="40"/>
          <w:szCs w:val="40"/>
        </w:rPr>
      </w:pPr>
    </w:p>
    <w:p w14:paraId="3BE85C1C" w14:textId="31997A4E" w:rsidR="006B5BA8" w:rsidRDefault="006B5BA8" w:rsidP="006B5BA8">
      <w:pPr>
        <w:pStyle w:val="1d"/>
      </w:pPr>
      <w:bookmarkStart w:id="0" w:name="_Toc516941266"/>
      <w:r w:rsidRPr="00D93539">
        <w:t>Увод</w:t>
      </w:r>
      <w:bookmarkEnd w:id="0"/>
    </w:p>
    <w:p w14:paraId="67F5DA26" w14:textId="34E9CF8E" w:rsidR="006B5BA8" w:rsidRDefault="006B5BA8" w:rsidP="006B5BA8">
      <w:pPr>
        <w:pStyle w:val="1d"/>
      </w:pPr>
    </w:p>
    <w:p w14:paraId="6F8B54CD" w14:textId="16B41993" w:rsidR="006B5BA8" w:rsidRDefault="006B5BA8" w:rsidP="006B5BA8">
      <w:pPr>
        <w:pStyle w:val="1d"/>
        <w:ind w:firstLine="708"/>
        <w:jc w:val="both"/>
        <w:rPr>
          <w:b w:val="0"/>
          <w:sz w:val="24"/>
          <w:szCs w:val="24"/>
          <w:lang w:val="en-US"/>
        </w:rPr>
      </w:pPr>
      <w:proofErr w:type="spellStart"/>
      <w:r w:rsidRPr="006B5BA8">
        <w:rPr>
          <w:b w:val="0"/>
          <w:sz w:val="24"/>
          <w:szCs w:val="24"/>
          <w:lang w:val="en-US"/>
        </w:rPr>
        <w:t>Живеем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във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време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"</w:t>
      </w:r>
      <w:proofErr w:type="spellStart"/>
      <w:r w:rsidRPr="006B5BA8">
        <w:rPr>
          <w:b w:val="0"/>
          <w:sz w:val="24"/>
          <w:szCs w:val="24"/>
          <w:lang w:val="en-US"/>
        </w:rPr>
        <w:t>информационна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експлозия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", в </w:t>
      </w:r>
      <w:proofErr w:type="spellStart"/>
      <w:r w:rsidRPr="006B5BA8">
        <w:rPr>
          <w:b w:val="0"/>
          <w:sz w:val="24"/>
          <w:szCs w:val="24"/>
          <w:lang w:val="en-US"/>
        </w:rPr>
        <w:t>което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количеството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публикувана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е </w:t>
      </w:r>
      <w:proofErr w:type="spellStart"/>
      <w:r w:rsidRPr="006B5BA8">
        <w:rPr>
          <w:b w:val="0"/>
          <w:sz w:val="24"/>
          <w:szCs w:val="24"/>
          <w:lang w:val="en-US"/>
        </w:rPr>
        <w:t>огромно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Освен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това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напредъка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в </w:t>
      </w:r>
      <w:proofErr w:type="spellStart"/>
      <w:r w:rsidRPr="006B5BA8">
        <w:rPr>
          <w:b w:val="0"/>
          <w:sz w:val="24"/>
          <w:szCs w:val="24"/>
          <w:lang w:val="en-US"/>
        </w:rPr>
        <w:t>сферата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информационните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технологии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както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лесният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достъп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интернет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и </w:t>
      </w:r>
      <w:proofErr w:type="spellStart"/>
      <w:r w:rsidRPr="006B5BA8">
        <w:rPr>
          <w:b w:val="0"/>
          <w:sz w:val="24"/>
          <w:szCs w:val="24"/>
          <w:lang w:val="en-US"/>
        </w:rPr>
        <w:t>голямата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популярност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услугите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които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световната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мрежа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доведоха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информационен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бум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Ако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в </w:t>
      </w:r>
      <w:proofErr w:type="spellStart"/>
      <w:r w:rsidRPr="006B5BA8">
        <w:rPr>
          <w:b w:val="0"/>
          <w:sz w:val="24"/>
          <w:szCs w:val="24"/>
          <w:lang w:val="en-US"/>
        </w:rPr>
        <w:t>миналото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проблемът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човек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е </w:t>
      </w:r>
      <w:proofErr w:type="spellStart"/>
      <w:r w:rsidRPr="006B5BA8">
        <w:rPr>
          <w:b w:val="0"/>
          <w:sz w:val="24"/>
          <w:szCs w:val="24"/>
          <w:lang w:val="en-US"/>
        </w:rPr>
        <w:t>бил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липсата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днес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проблемът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е </w:t>
      </w:r>
      <w:proofErr w:type="spellStart"/>
      <w:r w:rsidRPr="006B5BA8">
        <w:rPr>
          <w:b w:val="0"/>
          <w:sz w:val="24"/>
          <w:szCs w:val="24"/>
          <w:lang w:val="en-US"/>
        </w:rPr>
        <w:t>може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противоположен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– </w:t>
      </w:r>
      <w:proofErr w:type="spellStart"/>
      <w:r w:rsidRPr="006B5BA8">
        <w:rPr>
          <w:b w:val="0"/>
          <w:sz w:val="24"/>
          <w:szCs w:val="24"/>
          <w:lang w:val="en-US"/>
        </w:rPr>
        <w:t>наличието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прекалено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много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информация</w:t>
      </w:r>
      <w:proofErr w:type="spellEnd"/>
      <w:r w:rsidRPr="006B5BA8">
        <w:rPr>
          <w:b w:val="0"/>
          <w:sz w:val="24"/>
          <w:szCs w:val="24"/>
          <w:lang w:val="en-US"/>
        </w:rPr>
        <w:t>.</w:t>
      </w:r>
    </w:p>
    <w:p w14:paraId="1645DB92" w14:textId="77777777" w:rsidR="002C5DB3" w:rsidRPr="006B5BA8" w:rsidRDefault="002C5DB3" w:rsidP="006B5BA8">
      <w:pPr>
        <w:pStyle w:val="1d"/>
        <w:ind w:firstLine="708"/>
        <w:jc w:val="both"/>
        <w:rPr>
          <w:b w:val="0"/>
          <w:sz w:val="24"/>
          <w:szCs w:val="24"/>
          <w:lang w:val="en-US"/>
        </w:rPr>
      </w:pPr>
    </w:p>
    <w:p w14:paraId="4F011346" w14:textId="1105283D" w:rsidR="0093395A" w:rsidRDefault="006B5BA8" w:rsidP="0093395A">
      <w:pPr>
        <w:pStyle w:val="1d"/>
        <w:ind w:firstLine="708"/>
        <w:jc w:val="both"/>
        <w:rPr>
          <w:b w:val="0"/>
          <w:sz w:val="24"/>
          <w:szCs w:val="24"/>
          <w:lang w:val="en-US"/>
        </w:rPr>
      </w:pPr>
      <w:r w:rsidRPr="006B5BA8">
        <w:rPr>
          <w:b w:val="0"/>
          <w:sz w:val="24"/>
          <w:szCs w:val="24"/>
          <w:lang w:val="en-US"/>
        </w:rPr>
        <w:t xml:space="preserve">В </w:t>
      </w:r>
      <w:proofErr w:type="spellStart"/>
      <w:r w:rsidRPr="006B5BA8">
        <w:rPr>
          <w:b w:val="0"/>
          <w:sz w:val="24"/>
          <w:szCs w:val="24"/>
          <w:lang w:val="en-US"/>
        </w:rPr>
        <w:t>процеса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ползване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интернет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при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посещаването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различни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уеб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сайтове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съвременният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потребител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бива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заливан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от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множество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данни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под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различни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форми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от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различни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източници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Една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стандартна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новинарска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уеб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страница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съдържала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десетки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дори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стотици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новини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за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текущия</w:t>
      </w:r>
      <w:proofErr w:type="spellEnd"/>
      <w:r w:rsidRPr="006B5BA8">
        <w:rPr>
          <w:b w:val="0"/>
          <w:sz w:val="24"/>
          <w:szCs w:val="24"/>
          <w:lang w:val="en-US"/>
        </w:rPr>
        <w:t> </w:t>
      </w:r>
      <w:proofErr w:type="spellStart"/>
      <w:r w:rsidRPr="006B5BA8">
        <w:rPr>
          <w:b w:val="0"/>
          <w:sz w:val="24"/>
          <w:szCs w:val="24"/>
          <w:lang w:val="en-US"/>
        </w:rPr>
        <w:t>ден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сайта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една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книжарница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съдържала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стотици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а </w:t>
      </w:r>
      <w:proofErr w:type="spellStart"/>
      <w:r w:rsidRPr="006B5BA8">
        <w:rPr>
          <w:b w:val="0"/>
          <w:sz w:val="24"/>
          <w:szCs w:val="24"/>
          <w:lang w:val="en-US"/>
        </w:rPr>
        <w:t>дори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хиляди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книги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една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система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за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събития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съдържала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стотици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събития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за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всеки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Поставен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в </w:t>
      </w:r>
      <w:proofErr w:type="spellStart"/>
      <w:r w:rsidRPr="006B5BA8">
        <w:rPr>
          <w:b w:val="0"/>
          <w:sz w:val="24"/>
          <w:szCs w:val="24"/>
          <w:lang w:val="en-US"/>
        </w:rPr>
        <w:t>хипотеза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множество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нефилтрирани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данни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генерирани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от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дадена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система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потребителя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бил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неориентиран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в </w:t>
      </w:r>
      <w:proofErr w:type="spellStart"/>
      <w:r w:rsidRPr="006B5BA8">
        <w:rPr>
          <w:b w:val="0"/>
          <w:sz w:val="24"/>
          <w:szCs w:val="24"/>
          <w:lang w:val="en-US"/>
        </w:rPr>
        <w:t>избора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адекватен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артикул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стока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или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услуга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За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него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става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много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трудно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направи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правилен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лесен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избор</w:t>
      </w:r>
      <w:proofErr w:type="spellEnd"/>
      <w:r w:rsidRPr="006B5BA8">
        <w:rPr>
          <w:b w:val="0"/>
          <w:sz w:val="24"/>
          <w:szCs w:val="24"/>
          <w:lang w:val="en-US"/>
        </w:rPr>
        <w:t xml:space="preserve">. </w:t>
      </w:r>
      <w:proofErr w:type="spellStart"/>
      <w:r w:rsidRPr="006B5BA8">
        <w:rPr>
          <w:b w:val="0"/>
          <w:sz w:val="24"/>
          <w:szCs w:val="24"/>
          <w:lang w:val="en-US"/>
        </w:rPr>
        <w:t>Системите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от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този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род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дават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персонализирана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информация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нито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отчитат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предпочитанията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на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потребителите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, </w:t>
      </w:r>
      <w:proofErr w:type="spellStart"/>
      <w:r w:rsidRPr="006B5BA8">
        <w:rPr>
          <w:b w:val="0"/>
          <w:sz w:val="24"/>
          <w:szCs w:val="24"/>
          <w:lang w:val="en-US"/>
        </w:rPr>
        <w:t>както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и </w:t>
      </w:r>
      <w:proofErr w:type="spellStart"/>
      <w:r w:rsidRPr="006B5BA8">
        <w:rPr>
          <w:b w:val="0"/>
          <w:sz w:val="24"/>
          <w:szCs w:val="24"/>
          <w:lang w:val="en-US"/>
        </w:rPr>
        <w:t>не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взимат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предвид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техните</w:t>
      </w:r>
      <w:proofErr w:type="spellEnd"/>
      <w:r w:rsidRPr="006B5BA8">
        <w:rPr>
          <w:b w:val="0"/>
          <w:sz w:val="24"/>
          <w:szCs w:val="24"/>
          <w:lang w:val="en-US"/>
        </w:rPr>
        <w:t xml:space="preserve"> </w:t>
      </w:r>
      <w:proofErr w:type="spellStart"/>
      <w:r w:rsidRPr="006B5BA8">
        <w:rPr>
          <w:b w:val="0"/>
          <w:sz w:val="24"/>
          <w:szCs w:val="24"/>
          <w:lang w:val="en-US"/>
        </w:rPr>
        <w:t>интереси</w:t>
      </w:r>
      <w:proofErr w:type="spellEnd"/>
      <w:r w:rsidRPr="006B5BA8">
        <w:rPr>
          <w:b w:val="0"/>
          <w:sz w:val="24"/>
          <w:szCs w:val="24"/>
          <w:lang w:val="en-US"/>
        </w:rPr>
        <w:t>.</w:t>
      </w:r>
    </w:p>
    <w:p w14:paraId="0DE5687B" w14:textId="77777777" w:rsidR="002C5DB3" w:rsidRDefault="002C5DB3" w:rsidP="0093395A">
      <w:pPr>
        <w:pStyle w:val="1d"/>
        <w:ind w:firstLine="708"/>
        <w:jc w:val="both"/>
        <w:rPr>
          <w:b w:val="0"/>
          <w:sz w:val="24"/>
          <w:szCs w:val="24"/>
          <w:lang w:val="en-US"/>
        </w:rPr>
      </w:pPr>
    </w:p>
    <w:p w14:paraId="17B86960" w14:textId="7B49CEBC" w:rsidR="0093395A" w:rsidRPr="00104010" w:rsidRDefault="0093395A" w:rsidP="0093395A">
      <w:pPr>
        <w:pStyle w:val="1d"/>
        <w:ind w:firstLine="708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От друга страна изискванията към приложенията </w:t>
      </w:r>
      <w:r w:rsidRPr="0093395A">
        <w:rPr>
          <w:b w:val="0"/>
          <w:sz w:val="24"/>
          <w:szCs w:val="24"/>
        </w:rPr>
        <w:t>са се променили драстично през последните години.</w:t>
      </w:r>
      <w:r>
        <w:rPr>
          <w:b w:val="0"/>
          <w:sz w:val="24"/>
          <w:szCs w:val="24"/>
        </w:rPr>
        <w:t xml:space="preserve"> </w:t>
      </w:r>
      <w:r w:rsidRPr="0093395A">
        <w:rPr>
          <w:b w:val="0"/>
          <w:sz w:val="24"/>
          <w:szCs w:val="24"/>
        </w:rPr>
        <w:t xml:space="preserve">Само преди няколко години </w:t>
      </w:r>
      <w:r>
        <w:rPr>
          <w:b w:val="0"/>
          <w:sz w:val="24"/>
          <w:szCs w:val="24"/>
        </w:rPr>
        <w:t xml:space="preserve">едно </w:t>
      </w:r>
      <w:r w:rsidRPr="0093395A">
        <w:rPr>
          <w:b w:val="0"/>
          <w:sz w:val="24"/>
          <w:szCs w:val="24"/>
        </w:rPr>
        <w:t xml:space="preserve">голямо приложение имаше десетки сървъри, секунди време за реакция, часове поддръжка офлайн и </w:t>
      </w:r>
      <w:proofErr w:type="spellStart"/>
      <w:r w:rsidRPr="0093395A">
        <w:rPr>
          <w:b w:val="0"/>
          <w:sz w:val="24"/>
          <w:szCs w:val="24"/>
        </w:rPr>
        <w:t>гигабайти</w:t>
      </w:r>
      <w:proofErr w:type="spellEnd"/>
      <w:r w:rsidRPr="0093395A">
        <w:rPr>
          <w:b w:val="0"/>
          <w:sz w:val="24"/>
          <w:szCs w:val="24"/>
        </w:rPr>
        <w:t xml:space="preserve"> данни.</w:t>
      </w:r>
      <w:r w:rsidR="002C5DB3">
        <w:rPr>
          <w:b w:val="0"/>
          <w:sz w:val="24"/>
          <w:szCs w:val="24"/>
        </w:rPr>
        <w:t xml:space="preserve"> Днес нещата са коренно различни. П</w:t>
      </w:r>
      <w:r w:rsidR="002C5DB3" w:rsidRPr="002C5DB3">
        <w:rPr>
          <w:b w:val="0"/>
          <w:sz w:val="24"/>
          <w:szCs w:val="24"/>
        </w:rPr>
        <w:t xml:space="preserve">риложенията са разположени на всичко - от мобилни устройства до клъстери, базирани на облаци, работещи с хиляди </w:t>
      </w:r>
      <w:proofErr w:type="spellStart"/>
      <w:r w:rsidR="002C5DB3" w:rsidRPr="002C5DB3">
        <w:rPr>
          <w:b w:val="0"/>
          <w:sz w:val="24"/>
          <w:szCs w:val="24"/>
        </w:rPr>
        <w:t>многоядрени</w:t>
      </w:r>
      <w:proofErr w:type="spellEnd"/>
      <w:r w:rsidR="002C5DB3" w:rsidRPr="002C5DB3">
        <w:rPr>
          <w:b w:val="0"/>
          <w:sz w:val="24"/>
          <w:szCs w:val="24"/>
        </w:rPr>
        <w:t xml:space="preserve"> процесори.</w:t>
      </w:r>
      <w:r w:rsidR="002C5DB3">
        <w:rPr>
          <w:b w:val="0"/>
          <w:sz w:val="24"/>
          <w:szCs w:val="24"/>
        </w:rPr>
        <w:t xml:space="preserve"> </w:t>
      </w:r>
      <w:r w:rsidR="002C5DB3" w:rsidRPr="002C5DB3">
        <w:rPr>
          <w:b w:val="0"/>
          <w:sz w:val="24"/>
          <w:szCs w:val="24"/>
        </w:rPr>
        <w:t>Потребителите очакват милисекундни време на реакция</w:t>
      </w:r>
      <w:r w:rsidR="002C5DB3">
        <w:rPr>
          <w:b w:val="0"/>
          <w:sz w:val="24"/>
          <w:szCs w:val="24"/>
        </w:rPr>
        <w:t>, както и това, че всяко приложение трябва да е достъпно всеки ден, по което и да е време на денонощието - винаги</w:t>
      </w:r>
      <w:r w:rsidR="002C5DB3">
        <w:rPr>
          <w:b w:val="0"/>
          <w:sz w:val="24"/>
          <w:szCs w:val="24"/>
          <w:lang w:val="en-US"/>
        </w:rPr>
        <w:t>.</w:t>
      </w:r>
      <w:r w:rsidR="002C5DB3">
        <w:rPr>
          <w:b w:val="0"/>
          <w:sz w:val="24"/>
          <w:szCs w:val="24"/>
        </w:rPr>
        <w:t xml:space="preserve"> Количеството генерирани данни от приложенията също е изменено. Днес е нормално за данните да говорим в </w:t>
      </w:r>
      <w:proofErr w:type="spellStart"/>
      <w:r w:rsidR="002C5DB3">
        <w:rPr>
          <w:b w:val="0"/>
          <w:sz w:val="24"/>
          <w:szCs w:val="24"/>
        </w:rPr>
        <w:t>петабайти</w:t>
      </w:r>
      <w:proofErr w:type="spellEnd"/>
      <w:r w:rsidR="002C5DB3">
        <w:rPr>
          <w:b w:val="0"/>
          <w:sz w:val="24"/>
          <w:szCs w:val="24"/>
        </w:rPr>
        <w:t xml:space="preserve">. За съжаление обаче, днешните изисквания към приложенията просто няма как да бъдат удовлетворени с повечето досегашни софтуерни архитектури. Именно изискванията приложенията да бъдат </w:t>
      </w:r>
      <w:r w:rsidR="002C5DB3">
        <w:rPr>
          <w:b w:val="0"/>
          <w:sz w:val="24"/>
          <w:szCs w:val="24"/>
          <w:lang w:val="en-US"/>
        </w:rPr>
        <w:t xml:space="preserve">responsive, resilient,  message driven </w:t>
      </w:r>
      <w:r w:rsidR="002C5DB3">
        <w:rPr>
          <w:b w:val="0"/>
          <w:sz w:val="24"/>
          <w:szCs w:val="24"/>
        </w:rPr>
        <w:t xml:space="preserve">и </w:t>
      </w:r>
      <w:r w:rsidR="002C5DB3">
        <w:rPr>
          <w:b w:val="0"/>
          <w:sz w:val="24"/>
          <w:szCs w:val="24"/>
          <w:lang w:val="en-US"/>
        </w:rPr>
        <w:t>elastic</w:t>
      </w:r>
      <w:r w:rsidR="002C5DB3">
        <w:rPr>
          <w:b w:val="0"/>
          <w:sz w:val="24"/>
          <w:szCs w:val="24"/>
        </w:rPr>
        <w:t xml:space="preserve"> провокираха създаването на нов вид системи – реактивни системи. За постигането на тези характеристики, приложенията използват похватите на асинхронните, </w:t>
      </w:r>
      <w:proofErr w:type="spellStart"/>
      <w:r w:rsidR="002C5DB3">
        <w:rPr>
          <w:b w:val="0"/>
          <w:sz w:val="24"/>
          <w:szCs w:val="24"/>
        </w:rPr>
        <w:t>неблокиращи</w:t>
      </w:r>
      <w:proofErr w:type="spellEnd"/>
      <w:r w:rsidR="002C5DB3">
        <w:rPr>
          <w:b w:val="0"/>
          <w:sz w:val="24"/>
          <w:szCs w:val="24"/>
        </w:rPr>
        <w:t xml:space="preserve"> операции. Те са написани по такъв начин, че при който нишките, които приложенията използват, никога не блокират. Всеки път, когато нишката трябва да блокира </w:t>
      </w:r>
      <w:r w:rsidR="000F4187">
        <w:rPr>
          <w:b w:val="0"/>
          <w:sz w:val="24"/>
          <w:szCs w:val="24"/>
        </w:rPr>
        <w:t xml:space="preserve">(например при четене, писане към файл или </w:t>
      </w:r>
      <w:proofErr w:type="spellStart"/>
      <w:r w:rsidR="000F4187">
        <w:rPr>
          <w:b w:val="0"/>
          <w:sz w:val="24"/>
          <w:szCs w:val="24"/>
        </w:rPr>
        <w:t>сокет</w:t>
      </w:r>
      <w:proofErr w:type="spellEnd"/>
      <w:r w:rsidR="000F4187">
        <w:rPr>
          <w:b w:val="0"/>
          <w:sz w:val="24"/>
          <w:szCs w:val="24"/>
        </w:rPr>
        <w:t>),  тя просто бива известявана, когато данните са налични или прочетени, докато самата нишка в същият момент прави нещо друго.</w:t>
      </w:r>
      <w:r w:rsidR="00012F16">
        <w:rPr>
          <w:b w:val="0"/>
          <w:sz w:val="24"/>
          <w:szCs w:val="24"/>
        </w:rPr>
        <w:t xml:space="preserve"> Подобен </w:t>
      </w:r>
      <w:proofErr w:type="spellStart"/>
      <w:r w:rsidR="00012F16">
        <w:rPr>
          <w:b w:val="0"/>
          <w:sz w:val="24"/>
          <w:szCs w:val="24"/>
        </w:rPr>
        <w:t>механизам</w:t>
      </w:r>
      <w:proofErr w:type="spellEnd"/>
      <w:r w:rsidR="00012F16">
        <w:rPr>
          <w:b w:val="0"/>
          <w:sz w:val="24"/>
          <w:szCs w:val="24"/>
        </w:rPr>
        <w:t xml:space="preserve"> обикновено бива имплементиран и реализиран чрез предаване на съобщения (или още наричани събития). Вече споменахме както </w:t>
      </w:r>
      <w:proofErr w:type="spellStart"/>
      <w:r w:rsidR="00012F16">
        <w:rPr>
          <w:b w:val="0"/>
          <w:sz w:val="24"/>
          <w:szCs w:val="24"/>
        </w:rPr>
        <w:t>асинхронност</w:t>
      </w:r>
      <w:proofErr w:type="spellEnd"/>
      <w:r w:rsidR="00012F16">
        <w:rPr>
          <w:b w:val="0"/>
          <w:sz w:val="24"/>
          <w:szCs w:val="24"/>
        </w:rPr>
        <w:t>, така и не блокиране, като за тези две понятия следва да поясним, че в повечето думи това са синоними, тъй като процеса (потока) на работа в едно такова приложение е такъв, че ние изпращаме заявки за различни ресурси</w:t>
      </w:r>
      <w:r w:rsidR="00104010">
        <w:rPr>
          <w:b w:val="0"/>
          <w:sz w:val="24"/>
          <w:szCs w:val="24"/>
          <w:lang w:val="en-US"/>
        </w:rPr>
        <w:t xml:space="preserve">, </w:t>
      </w:r>
      <w:r w:rsidR="00104010">
        <w:rPr>
          <w:b w:val="0"/>
          <w:sz w:val="24"/>
          <w:szCs w:val="24"/>
        </w:rPr>
        <w:t>не чакаме за отговор, а продължаваме изпълнението на полезна бизнес логика, а в даден момент от времето получаваме съобщение (или биваме уведомени за събитие), че отговора на нашата заявка е вече наличен.</w:t>
      </w:r>
      <w:bookmarkStart w:id="1" w:name="_GoBack"/>
      <w:bookmarkEnd w:id="1"/>
    </w:p>
    <w:p w14:paraId="6426B486" w14:textId="77777777" w:rsidR="006B5BA8" w:rsidRPr="009F4DD7" w:rsidRDefault="006B5BA8" w:rsidP="00652A85">
      <w:pPr>
        <w:pStyle w:val="ListParagraph"/>
        <w:pageBreakBefore/>
        <w:autoSpaceDE w:val="0"/>
        <w:autoSpaceDN w:val="0"/>
        <w:adjustRightInd w:val="0"/>
        <w:spacing w:after="0" w:line="240" w:lineRule="auto"/>
        <w:ind w:left="0"/>
        <w:rPr>
          <w:sz w:val="40"/>
          <w:szCs w:val="40"/>
        </w:rPr>
      </w:pPr>
    </w:p>
    <w:sectPr w:rsidR="006B5BA8" w:rsidRPr="009F4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0C3DE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5A44C5F"/>
    <w:multiLevelType w:val="hybridMultilevel"/>
    <w:tmpl w:val="41B057FC"/>
    <w:lvl w:ilvl="0" w:tplc="7234A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57F62"/>
    <w:multiLevelType w:val="hybridMultilevel"/>
    <w:tmpl w:val="9544BD82"/>
    <w:lvl w:ilvl="0" w:tplc="DBE45FA8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207B"/>
    <w:multiLevelType w:val="hybridMultilevel"/>
    <w:tmpl w:val="BCC428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AE"/>
    <w:rsid w:val="00000655"/>
    <w:rsid w:val="00012F16"/>
    <w:rsid w:val="00014E44"/>
    <w:rsid w:val="00032DA4"/>
    <w:rsid w:val="00032F03"/>
    <w:rsid w:val="0006649B"/>
    <w:rsid w:val="00087A76"/>
    <w:rsid w:val="000973A4"/>
    <w:rsid w:val="000A20C8"/>
    <w:rsid w:val="000B05F0"/>
    <w:rsid w:val="000B0782"/>
    <w:rsid w:val="000B6018"/>
    <w:rsid w:val="000F4187"/>
    <w:rsid w:val="000F4740"/>
    <w:rsid w:val="00104010"/>
    <w:rsid w:val="00115A65"/>
    <w:rsid w:val="00127271"/>
    <w:rsid w:val="00134268"/>
    <w:rsid w:val="001374F1"/>
    <w:rsid w:val="00141738"/>
    <w:rsid w:val="001435EE"/>
    <w:rsid w:val="00147C22"/>
    <w:rsid w:val="001B7DD1"/>
    <w:rsid w:val="001C56EF"/>
    <w:rsid w:val="001F49FD"/>
    <w:rsid w:val="002125AE"/>
    <w:rsid w:val="0023046A"/>
    <w:rsid w:val="00245AEB"/>
    <w:rsid w:val="002C5DB3"/>
    <w:rsid w:val="00344704"/>
    <w:rsid w:val="00365A40"/>
    <w:rsid w:val="0037192D"/>
    <w:rsid w:val="00381682"/>
    <w:rsid w:val="00393CF7"/>
    <w:rsid w:val="003A4B4D"/>
    <w:rsid w:val="0041192E"/>
    <w:rsid w:val="004302D3"/>
    <w:rsid w:val="00445C23"/>
    <w:rsid w:val="00497B95"/>
    <w:rsid w:val="004E2F27"/>
    <w:rsid w:val="004E6BFD"/>
    <w:rsid w:val="00505259"/>
    <w:rsid w:val="00515D76"/>
    <w:rsid w:val="00536300"/>
    <w:rsid w:val="005669F9"/>
    <w:rsid w:val="00566C18"/>
    <w:rsid w:val="005A2CD8"/>
    <w:rsid w:val="005C73F2"/>
    <w:rsid w:val="005D60D7"/>
    <w:rsid w:val="00631BC5"/>
    <w:rsid w:val="006375B4"/>
    <w:rsid w:val="00652A85"/>
    <w:rsid w:val="00691AAE"/>
    <w:rsid w:val="00694A2C"/>
    <w:rsid w:val="006B5BA8"/>
    <w:rsid w:val="006D5EE9"/>
    <w:rsid w:val="007079D5"/>
    <w:rsid w:val="00713E01"/>
    <w:rsid w:val="00717281"/>
    <w:rsid w:val="007245AA"/>
    <w:rsid w:val="00726BFC"/>
    <w:rsid w:val="00727E3B"/>
    <w:rsid w:val="00745070"/>
    <w:rsid w:val="0081471B"/>
    <w:rsid w:val="008152D2"/>
    <w:rsid w:val="0082199F"/>
    <w:rsid w:val="00822604"/>
    <w:rsid w:val="008265F0"/>
    <w:rsid w:val="0082786A"/>
    <w:rsid w:val="00834AE0"/>
    <w:rsid w:val="0084041C"/>
    <w:rsid w:val="008414DA"/>
    <w:rsid w:val="00843D4F"/>
    <w:rsid w:val="0086089D"/>
    <w:rsid w:val="008819DD"/>
    <w:rsid w:val="008878D1"/>
    <w:rsid w:val="00887A9E"/>
    <w:rsid w:val="008D7BEC"/>
    <w:rsid w:val="008E0FBB"/>
    <w:rsid w:val="008E605F"/>
    <w:rsid w:val="008F6412"/>
    <w:rsid w:val="0093395A"/>
    <w:rsid w:val="00976600"/>
    <w:rsid w:val="009A459D"/>
    <w:rsid w:val="009D3C2D"/>
    <w:rsid w:val="009F4DD7"/>
    <w:rsid w:val="00A12404"/>
    <w:rsid w:val="00A12B8F"/>
    <w:rsid w:val="00A319BE"/>
    <w:rsid w:val="00A36960"/>
    <w:rsid w:val="00A53E38"/>
    <w:rsid w:val="00A84C81"/>
    <w:rsid w:val="00A9315D"/>
    <w:rsid w:val="00AF0B5B"/>
    <w:rsid w:val="00AF11AA"/>
    <w:rsid w:val="00B226FE"/>
    <w:rsid w:val="00B32284"/>
    <w:rsid w:val="00B67B4D"/>
    <w:rsid w:val="00B74C8E"/>
    <w:rsid w:val="00BE7B19"/>
    <w:rsid w:val="00BF2C56"/>
    <w:rsid w:val="00BF55FC"/>
    <w:rsid w:val="00C179BC"/>
    <w:rsid w:val="00C36C3E"/>
    <w:rsid w:val="00C42A22"/>
    <w:rsid w:val="00C70488"/>
    <w:rsid w:val="00C840CA"/>
    <w:rsid w:val="00C858CE"/>
    <w:rsid w:val="00CA3D15"/>
    <w:rsid w:val="00D46748"/>
    <w:rsid w:val="00D5740C"/>
    <w:rsid w:val="00D61CAC"/>
    <w:rsid w:val="00D65FB7"/>
    <w:rsid w:val="00DB2C22"/>
    <w:rsid w:val="00DC2628"/>
    <w:rsid w:val="00DE70E7"/>
    <w:rsid w:val="00E163BC"/>
    <w:rsid w:val="00E21A78"/>
    <w:rsid w:val="00E2269E"/>
    <w:rsid w:val="00E234B7"/>
    <w:rsid w:val="00E26023"/>
    <w:rsid w:val="00E270C7"/>
    <w:rsid w:val="00EA39D7"/>
    <w:rsid w:val="00EB1AEB"/>
    <w:rsid w:val="00EB37EF"/>
    <w:rsid w:val="00ED0C3A"/>
    <w:rsid w:val="00F655BA"/>
    <w:rsid w:val="00FB0184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B5478"/>
  <w15:chartTrackingRefBased/>
  <w15:docId w15:val="{00F86501-3D65-47FC-BE77-B30724E7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AA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281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1728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7281"/>
    <w:pPr>
      <w:spacing w:after="100" w:line="259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7281"/>
    <w:pPr>
      <w:spacing w:after="100" w:line="259" w:lineRule="auto"/>
      <w:ind w:left="220"/>
    </w:pPr>
    <w:rPr>
      <w:lang w:val="en-US"/>
    </w:rPr>
  </w:style>
  <w:style w:type="paragraph" w:customStyle="1" w:styleId="1d">
    <w:name w:val="1 d"/>
    <w:basedOn w:val="Normal"/>
    <w:link w:val="1dChar"/>
    <w:qFormat/>
    <w:rsid w:val="006B5B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1dChar">
    <w:name w:val="1 d Char"/>
    <w:basedOn w:val="DefaultParagraphFont"/>
    <w:link w:val="1d"/>
    <w:rsid w:val="006B5BA8"/>
    <w:rPr>
      <w:rFonts w:ascii="Times New Roman" w:eastAsia="Times New Roman" w:hAnsi="Times New Roman" w:cs="Times New Roman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8D8E-013F-4141-B716-52747A1E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</dc:creator>
  <cp:keywords/>
  <dc:description/>
  <cp:lastModifiedBy>Korchev, Simeon</cp:lastModifiedBy>
  <cp:revision>18</cp:revision>
  <dcterms:created xsi:type="dcterms:W3CDTF">2019-09-17T18:45:00Z</dcterms:created>
  <dcterms:modified xsi:type="dcterms:W3CDTF">2019-10-29T21:06:00Z</dcterms:modified>
</cp:coreProperties>
</file>