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95DE" w14:textId="2C77396A" w:rsidR="00F65F04" w:rsidRPr="00F65F04" w:rsidRDefault="00F65F04" w:rsidP="00F65F0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C98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C35C98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bookmarkEnd w:id="0"/>
    <w:p w14:paraId="7AD801E3" w14:textId="267E36F8" w:rsidR="00045428" w:rsidRDefault="00F65F04" w:rsidP="00056589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Хешування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CD682F" w14:textId="77777777" w:rsidR="00045428" w:rsidRDefault="00F65F04" w:rsidP="00056589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з теми  хешування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222C3B2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MD5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Digest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5) — 128-бітний алгоритм хешування, розроблений професором Рональдом Л.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Рівестом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1991 році.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Призначений для створення «відбитків» або «дайджестів» повідомлень довільної довжини. Прийшов на зміну MD4, що був недосконалим. Описаний в RFC 1321. З 2011 року відповідно RFC 6151 алгоритм вважається ненадійним.</w:t>
      </w:r>
    </w:p>
    <w:p w14:paraId="1B7418D1" w14:textId="05A3F9E5" w:rsidR="00056589" w:rsidRDefault="00F65F04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Хешувальними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функціями називаються криптографічні перетворення двійкової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послідовності довільної довжини у двійкову послідовність кінцевої довжини.</w:t>
      </w:r>
      <w:r w:rsidR="00056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B6794A" w14:textId="39580771" w:rsidR="00056589" w:rsidRDefault="00056589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Криптографічні хеш-функції в</w:t>
      </w:r>
      <w:r w:rsidRPr="00056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повинні бути незворотними. Це означає, що повинно бути </w:t>
      </w:r>
      <w:proofErr w:type="spellStart"/>
      <w:r w:rsidRPr="00056589">
        <w:rPr>
          <w:rFonts w:ascii="Times New Roman" w:hAnsi="Times New Roman" w:cs="Times New Roman"/>
          <w:color w:val="000000" w:themeColor="text1"/>
          <w:sz w:val="28"/>
          <w:szCs w:val="28"/>
        </w:rPr>
        <w:t>обчислювально</w:t>
      </w:r>
      <w:proofErr w:type="spellEnd"/>
      <w:r w:rsidRPr="00056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складно (або взагалі неможливо) за хеш-образом знайти прообраз.</w:t>
      </w:r>
    </w:p>
    <w:p w14:paraId="231408BC" w14:textId="77777777" w:rsidR="002A6948" w:rsidRDefault="002A6948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2BD61" wp14:editId="25635E3A">
                <wp:simplePos x="0" y="0"/>
                <wp:positionH relativeFrom="margin">
                  <wp:align>right</wp:align>
                </wp:positionH>
                <wp:positionV relativeFrom="paragraph">
                  <wp:posOffset>2494915</wp:posOffset>
                </wp:positionV>
                <wp:extent cx="6120765" cy="635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82348" w14:textId="30B08B52" w:rsidR="00056589" w:rsidRPr="008E3968" w:rsidRDefault="00056589" w:rsidP="0005658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D7D93">
                              <w:rPr>
                                <w:lang w:val="en-US"/>
                              </w:rPr>
                              <w:t>Структура</w:t>
                            </w:r>
                            <w:proofErr w:type="spellEnd"/>
                            <w:r w:rsidRPr="00DD7D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D93">
                              <w:rPr>
                                <w:lang w:val="en-US"/>
                              </w:rPr>
                              <w:t>Меркля-Дамгорда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2BD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0.75pt;margin-top:196.45pt;width:481.95pt;height: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" stroked="f">
                <v:textbox style="mso-fit-shape-to-text:t" inset="0,0,0,0">
                  <w:txbxContent>
                    <w:p w14:paraId="61082348" w14:textId="30B08B52" w:rsidR="00056589" w:rsidRPr="008E3968" w:rsidRDefault="00056589" w:rsidP="0005658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DD7D93">
                        <w:rPr>
                          <w:lang w:val="en-US"/>
                        </w:rPr>
                        <w:t>Структура</w:t>
                      </w:r>
                      <w:proofErr w:type="spellEnd"/>
                      <w:r w:rsidRPr="00DD7D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D7D93">
                        <w:rPr>
                          <w:lang w:val="en-US"/>
                        </w:rPr>
                        <w:t>Меркля-Дамгорда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1" allowOverlap="1" wp14:anchorId="7A788DB1" wp14:editId="1E74F71A">
            <wp:simplePos x="0" y="0"/>
            <wp:positionH relativeFrom="margin">
              <wp:posOffset>-6350</wp:posOffset>
            </wp:positionH>
            <wp:positionV relativeFrom="paragraph">
              <wp:posOffset>635</wp:posOffset>
            </wp:positionV>
            <wp:extent cx="6120765" cy="2418080"/>
            <wp:effectExtent l="0" t="0" r="0" b="1270"/>
            <wp:wrapSquare wrapText="largest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C1FA6E" w14:textId="77777777" w:rsidR="002A6948" w:rsidRDefault="002A694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5B29C5" w14:textId="529FE285" w:rsidR="00045428" w:rsidRDefault="00F65F04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того щоб зробити хеш-образ повідомлення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алгоритмом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 зробити:</w:t>
      </w:r>
    </w:p>
    <w:p w14:paraId="6B5E5869" w14:textId="44B728EF" w:rsidR="00045428" w:rsidRDefault="00F65F04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5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Крок 1</w:t>
      </w:r>
      <w:r w:rsidR="00056589" w:rsidRPr="002A69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Доповнення повідомлення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Оскільки вхідний блок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 512</w:t>
      </w:r>
      <w:r w:rsidR="002A6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біт, то вхідне повідомлення повинно бути кратним 512 біт. </w:t>
      </w:r>
    </w:p>
    <w:p w14:paraId="1D7298ED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8D1BB8" wp14:editId="5537F1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190875"/>
            <wp:effectExtent l="0" t="0" r="0" b="0"/>
            <wp:wrapTopAndBottom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Доповнюється в такий спосіб:</w:t>
      </w:r>
    </w:p>
    <w:p w14:paraId="50617B69" w14:textId="36B6670C" w:rsidR="00045428" w:rsidRPr="002A6948" w:rsidRDefault="00F65F04" w:rsidP="002A6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Повідомлення доповнюється </w:t>
      </w:r>
      <w:r w:rsidRPr="002A6948">
        <w:rPr>
          <w:rFonts w:ascii="Times New Roman" w:hAnsi="Times New Roman" w:cs="Times New Roman"/>
          <w:color w:val="000000" w:themeColor="text1"/>
          <w:sz w:val="28"/>
          <w:szCs w:val="28"/>
        </w:rPr>
        <w:t>так, щоб воно було кратним 448</w:t>
      </w:r>
      <w:r w:rsidRPr="002A69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A69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</w:t>
      </w:r>
      <w:r w:rsidRPr="002A69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512</w:t>
      </w:r>
    </w:p>
    <w:p w14:paraId="46C857A4" w14:textId="28B2E60D" w:rsidR="00045428" w:rsidRPr="002A6948" w:rsidRDefault="00F65F04" w:rsidP="002A6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hAnsi="Times New Roman" w:cs="Times New Roman"/>
          <w:color w:val="000000" w:themeColor="text1"/>
          <w:sz w:val="28"/>
          <w:szCs w:val="28"/>
        </w:rPr>
        <w:t>Доповнюється 64-бітами істинної довжини повідомлення;</w:t>
      </w:r>
    </w:p>
    <w:p w14:paraId="0ED70905" w14:textId="01E708F8" w:rsidR="00045428" w:rsidRPr="002A6948" w:rsidRDefault="00F65F04" w:rsidP="002A6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Якщо повідомлення більше за </w:t>
      </w:r>
      <w:r w:rsidRPr="00F65F04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Pr="00F65F04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64</w:t>
      </w:r>
      <w:r w:rsidRPr="00F65F04"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-1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доповнюється 64 молодшими бітами довжини.</w:t>
      </w:r>
    </w:p>
    <w:p w14:paraId="6A81C182" w14:textId="5E8F0728" w:rsidR="00045428" w:rsidRPr="002A6948" w:rsidRDefault="00F65F04" w:rsidP="002A694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Повідомлення доповнюється навіть тоді, коли воно вже кратне 512 бітам: треба додати 64 біти довжини. Доповнення відбувається в будь якому випадку.</w:t>
      </w:r>
    </w:p>
    <w:p w14:paraId="0EE97704" w14:textId="44C7CB42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5658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</w:t>
      </w:r>
      <w:r w:rsidRPr="0005658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рок 2</w:t>
      </w:r>
      <w:r w:rsidR="000565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Ініціалізація буфера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Іні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ціалізується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чотири 32 бітових регістри А,В,С,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які заповнюються такими константами зчеплення: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шістнадцяткова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система </w:t>
      </w:r>
    </w:p>
    <w:p w14:paraId="2D877F50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Константи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А= 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01234567;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89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abcdef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=0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xfedcba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98;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76543210 </w:t>
      </w:r>
    </w:p>
    <w:p w14:paraId="422BF601" w14:textId="5D255C6E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5658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Крок</w:t>
      </w:r>
      <w:r w:rsidR="002A694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5658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Обробка повідомлення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Для обробки повідомлення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використовується чотири нелінійні логічні функції:</w:t>
      </w:r>
    </w:p>
    <w:p w14:paraId="51E6CBEE" w14:textId="77777777" w:rsidR="00045428" w:rsidRDefault="00F65F04" w:rsidP="00056589">
      <w:pPr>
        <w:spacing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Н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основі цих функцій створюються процедури обробки тексту.</w:t>
      </w:r>
    </w:p>
    <w:p w14:paraId="1E2A4A92" w14:textId="77777453" w:rsidR="00045428" w:rsidRDefault="00F65F04" w:rsidP="002A6948">
      <w:pPr>
        <w:pStyle w:val="ListParagraph"/>
        <w:numPr>
          <w:ilvl w:val="0"/>
          <w:numId w:val="9"/>
        </w:numPr>
        <w:spacing w:line="360" w:lineRule="auto"/>
        <w:jc w:val="both"/>
      </w:pP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підсумовування за модулем 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77B8619" w14:textId="6185642A" w:rsidR="00045428" w:rsidRPr="002A6948" w:rsidRDefault="00F65F04" w:rsidP="002A694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черговий блок тексту;</w:t>
      </w:r>
    </w:p>
    <w:p w14:paraId="38D45CBA" w14:textId="724EB786" w:rsidR="00045428" w:rsidRPr="002A6948" w:rsidRDefault="00F65F04" w:rsidP="002A694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циклічний зсув ліворуч на 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позицій;</w:t>
      </w:r>
    </w:p>
    <w:p w14:paraId="45F617C6" w14:textId="46109778" w:rsidR="00045428" w:rsidRPr="002A6948" w:rsidRDefault="00F65F04" w:rsidP="002A694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ціла частина від  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|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|;</w:t>
      </w:r>
    </w:p>
    <w:p w14:paraId="0CFAD65B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роцедури 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  буд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уються аналогічно з використанням решти функцій.</w:t>
      </w:r>
    </w:p>
    <w:p w14:paraId="0DFE2938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Крок 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Основне перетворення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Основне перетворення складається з чотирьох етапів, кожен з яких складається з 16 циклів:</w:t>
      </w:r>
    </w:p>
    <w:p w14:paraId="6A7FF9BF" w14:textId="77777777" w:rsidR="00045428" w:rsidRPr="002A694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Етап 1:</w:t>
      </w:r>
    </w:p>
    <w:p w14:paraId="4A9CFB43" w14:textId="77777777" w:rsidR="00045428" w:rsidRDefault="00F65F04" w:rsidP="00056589">
      <w:pPr>
        <w:spacing w:line="360" w:lineRule="auto"/>
        <w:ind w:firstLine="851"/>
        <w:jc w:val="both"/>
      </w:pPr>
      <w:r>
        <w:rPr>
          <w:noProof/>
        </w:rPr>
        <w:drawing>
          <wp:inline distT="0" distB="9525" distL="0" distR="0" wp14:anchorId="650E2E7E" wp14:editId="6C1A8072">
            <wp:extent cx="1644650" cy="159131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832" t="35048" r="37653" b="2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23E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Етап 2: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Другий етап виконується аналогічно першому, однак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замінюється на;  замість послідовності 7,12,17,22 використовується 5,9,13,20;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замінюється на </w:t>
      </w:r>
    </w:p>
    <w:p w14:paraId="1A0E6364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2A6948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Етап 3: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Аналогічно до попередніх з точністю до процедури (використовується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замість 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7"/>
          <w:szCs w:val="27"/>
        </w:rPr>
        <w:t>послідовність з</w:t>
      </w:r>
      <w:r>
        <w:rPr>
          <w:rFonts w:ascii="Times New Roman" w:eastAsiaTheme="minorEastAsia" w:hAnsi="Times New Roman" w:cs="Times New Roman"/>
          <w:color w:val="000000" w:themeColor="text1"/>
          <w:sz w:val="27"/>
          <w:szCs w:val="27"/>
        </w:rPr>
        <w:t>сувів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4,11,16,23; </w:t>
      </w:r>
      <w:r>
        <w:rPr>
          <w:rFonts w:ascii="Times New Roman" w:eastAsiaTheme="minorEastAsia" w:hAnsi="Times New Roman" w:cs="Times New Roman"/>
          <w:color w:val="000000" w:themeColor="text1"/>
          <w:sz w:val="27"/>
          <w:szCs w:val="27"/>
        </w:rPr>
        <w:t>замість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7"/>
          <w:szCs w:val="27"/>
        </w:rPr>
        <w:t>використовують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507B604" w14:textId="34A92A12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Етап 4: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Аналогічно до попередніх з точністю до процедуру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послідовність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10,</w:t>
      </w:r>
      <w:r w:rsid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15,</w:t>
      </w:r>
      <w:r w:rsidR="002A694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21;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константи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A84926D" w14:textId="77777777" w:rsidR="00045428" w:rsidRDefault="00F65F04" w:rsidP="00056589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694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Крок 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Формування хеш-образу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Після обробки всіх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512-бітових блоків тексту 128-бітоких хеш-об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раз повідомлення утворюється конкатенацією регістрів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буфера.</w:t>
      </w:r>
    </w:p>
    <w:p w14:paraId="5A516A66" w14:textId="364DE981" w:rsidR="002A6948" w:rsidRPr="002A6948" w:rsidRDefault="002A6948" w:rsidP="002A694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0F94DE1" w14:textId="77777777" w:rsidR="002A6948" w:rsidRDefault="002A6948" w:rsidP="000565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50FCAADB" w14:textId="74E24F54" w:rsidR="002A6948" w:rsidRDefault="00F65F04" w:rsidP="002A694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 застосовувати і зараз але не для секретних речей. Оскільки було виявлено наявність існування колізій. Було застосовано досить ефективно метод «Райдужних таблиць» - це атаки на хеш-функції, коли беруться таблиці величезного розміру в яких міститься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зультати хешування для порівняння та визначення початкового значення інформації, що була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захешована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основі архітектури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було розроблено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хешувальну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функцію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90A2FB8" w14:textId="77777777" w:rsidR="00F65F04" w:rsidRDefault="00F65F04" w:rsidP="002A694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8C61B9" w14:textId="77777777" w:rsidR="002A6948" w:rsidRDefault="002A6948" w:rsidP="002A694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2004 році китайські дослідники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Сяоюнь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Ван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Xiaoyun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Денгуо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Фен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Dengguo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Сюецзя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Лай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Xuejia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Хонбо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Hongbo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повідомили про знаходження ними вразливості в алгоритмі, що дозволяє за невеликий час                     (1 годину на кластері IBM p690) знаходити колізії хеш-функцій.</w:t>
      </w:r>
    </w:p>
    <w:p w14:paraId="358DD032" w14:textId="77777777" w:rsidR="002A6948" w:rsidRDefault="002A6948" w:rsidP="002A694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2006 році чеський дослідник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Властимил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Клима опублікував алгоритм, що дозволяє знаходити колізії з довільним початковим вектором (A,B,C,D) на звичайному комп'ютері за лічені хвилини, Методу було названий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тунелювання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C78EDC6" w14:textId="77777777" w:rsidR="002A6948" w:rsidRDefault="002A6948" w:rsidP="002A694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2009 року підрозділ Національного управління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США US-CERT рекомендував відмовитися від застосування цього алгоритму через виявлені вразливості. Відповідний RFC 6151 було опубліковано в березні 2011 року.</w:t>
      </w:r>
    </w:p>
    <w:p w14:paraId="372C9CE9" w14:textId="77777777" w:rsidR="002A6948" w:rsidRDefault="002A6948" w:rsidP="000565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B9411B7" w14:textId="77777777" w:rsidR="00045428" w:rsidRDefault="00045428" w:rsidP="00056589">
      <w:pPr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</w:p>
    <w:sectPr w:rsidR="0004542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5AD"/>
    <w:multiLevelType w:val="hybridMultilevel"/>
    <w:tmpl w:val="7288350C"/>
    <w:lvl w:ilvl="0" w:tplc="73201DA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83C6A"/>
    <w:multiLevelType w:val="hybridMultilevel"/>
    <w:tmpl w:val="C2E8E20A"/>
    <w:lvl w:ilvl="0" w:tplc="73201DA8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7E62F5"/>
    <w:multiLevelType w:val="hybridMultilevel"/>
    <w:tmpl w:val="46FED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44E1"/>
    <w:multiLevelType w:val="hybridMultilevel"/>
    <w:tmpl w:val="912238B8"/>
    <w:lvl w:ilvl="0" w:tplc="AC5CE714">
      <w:start w:val="4"/>
      <w:numFmt w:val="bullet"/>
      <w:lvlText w:val="-"/>
      <w:lvlJc w:val="left"/>
      <w:pPr>
        <w:ind w:left="1281" w:hanging="360"/>
      </w:pPr>
      <w:rPr>
        <w:rFonts w:ascii="Times New Roman" w:eastAsiaTheme="minorEastAsia" w:hAnsi="Times New Roman" w:cs="Times New Roman" w:hint="default"/>
        <w:color w:val="000000" w:themeColor="text1"/>
        <w:sz w:val="28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4" w15:restartNumberingAfterBreak="0">
    <w:nsid w:val="41A939A5"/>
    <w:multiLevelType w:val="hybridMultilevel"/>
    <w:tmpl w:val="498031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CE36328"/>
    <w:multiLevelType w:val="hybridMultilevel"/>
    <w:tmpl w:val="B7A82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43AC9"/>
    <w:multiLevelType w:val="hybridMultilevel"/>
    <w:tmpl w:val="F4DEB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4573A"/>
    <w:multiLevelType w:val="hybridMultilevel"/>
    <w:tmpl w:val="442E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0518"/>
    <w:multiLevelType w:val="hybridMultilevel"/>
    <w:tmpl w:val="6294405A"/>
    <w:lvl w:ilvl="0" w:tplc="73201D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8"/>
    <w:rsid w:val="00045428"/>
    <w:rsid w:val="00056589"/>
    <w:rsid w:val="001E59CF"/>
    <w:rsid w:val="002A6948"/>
    <w:rsid w:val="00F6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CDEF"/>
  <w15:docId w15:val="{6E2947FF-D814-43AF-ACB9-CBF3099B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character" w:styleId="PlaceholderText">
    <w:name w:val="Placeholder Text"/>
    <w:basedOn w:val="DefaultParagraphFont"/>
    <w:uiPriority w:val="99"/>
    <w:semiHidden/>
    <w:qFormat/>
    <w:rsid w:val="00CC7E1E"/>
    <w:rPr>
      <w:color w:val="808080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BAF96-98B0-48A4-8428-DFEAFB13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26</cp:revision>
  <cp:lastPrinted>2019-03-21T18:05:00Z</cp:lastPrinted>
  <dcterms:created xsi:type="dcterms:W3CDTF">2019-03-01T08:36:00Z</dcterms:created>
  <dcterms:modified xsi:type="dcterms:W3CDTF">2019-04-05T03:58:00Z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