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OpenCode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opencode-manager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OpenCode CLI and optional localhost server mode.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opencode-manager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/usr/local/bin/opencode-manager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REQUIRES nvm-manager.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Reuses managed Node, disables uncontrolled auto-update policy, generates restricted server password/config and keeps server loopback-only.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opencode-manager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opencode-manager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opencode-manager 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 install | repair | update | reinstall | check-update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 status | verify | doctor |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CLI: cli [ARGS...] | run [ARGS...] | auth [ARGS...] | mcp [ARGS...] | models [ARGS...]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Web: web-start|stop|restart|status|logs [N]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Backup: backup [FILE]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Server: http://127.0.0.1:4096 with OpenCode's own Basic Auth; auto-update checks disabled for manager-controlled lifecycle.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