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87ABE" w14:textId="77777777" w:rsidR="007C69DF" w:rsidRPr="00B94AD9" w:rsidRDefault="00430BE8" w:rsidP="00915BB9">
      <w:pPr>
        <w:jc w:val="center"/>
        <w:rPr>
          <w:rFonts w:ascii="ＭＳ ゴシック" w:eastAsia="ＭＳ ゴシック" w:hAnsi="ＭＳ ゴシック"/>
          <w:b/>
          <w:sz w:val="22"/>
        </w:rPr>
      </w:pPr>
      <w:r w:rsidRPr="00B94AD9">
        <w:rPr>
          <w:rFonts w:ascii="ＭＳ ゴシック" w:eastAsia="ＭＳ ゴシック" w:hAnsi="ＭＳ ゴシック" w:hint="eastAsia"/>
          <w:b/>
          <w:sz w:val="22"/>
        </w:rPr>
        <w:t>ウェアラブルユビキタスワークショップ論文作成ガイド</w:t>
      </w:r>
    </w:p>
    <w:p w14:paraId="04C9919C" w14:textId="77777777" w:rsidR="007C69DF" w:rsidRPr="00B94AD9" w:rsidRDefault="007C69DF" w:rsidP="0071245C">
      <w:pPr>
        <w:jc w:val="center"/>
        <w:rPr>
          <w:sz w:val="22"/>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p>
    <w:p w14:paraId="43E3C532" w14:textId="77777777" w:rsidR="007C69DF" w:rsidRPr="0091298E" w:rsidRDefault="007C69DF" w:rsidP="0071245C">
      <w:pPr>
        <w:jc w:val="center"/>
        <w:rPr>
          <w:sz w:val="16"/>
          <w:szCs w:val="16"/>
        </w:rPr>
      </w:pP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lastRenderedPageBreak/>
        <w:t>研究の背景と目的</w:t>
      </w:r>
    </w:p>
    <w:p w14:paraId="44F09C4B" w14:textId="77777777" w:rsidR="007C69DF" w:rsidRPr="00430BE8" w:rsidRDefault="00062742" w:rsidP="00430BE8">
      <w:pPr>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r w:rsidR="00430BE8" w:rsidRPr="00062742">
        <w:rPr>
          <w:sz w:val="18"/>
          <w:szCs w:val="18"/>
        </w:rPr>
        <w:t xml:space="preserve"> </w:t>
      </w:r>
    </w:p>
    <w:p w14:paraId="5DA8B6A5" w14:textId="77777777"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2C73CA22" w14:textId="77777777" w:rsidR="00D91477" w:rsidRDefault="00D91477" w:rsidP="00D91477">
      <w:pPr>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p>
    <w:p w14:paraId="711E4D4B" w14:textId="1523494B" w:rsidR="00D91477" w:rsidRPr="00A313EE" w:rsidRDefault="004F797D" w:rsidP="00A313EE">
      <w:pPr>
        <w:ind w:leftChars="100" w:left="210" w:firstLineChars="104" w:firstLine="187"/>
        <w:rPr>
          <w:sz w:val="18"/>
          <w:szCs w:val="18"/>
        </w:rPr>
      </w:pPr>
      <w:r>
        <w:rPr>
          <w:rFonts w:hint="eastAsia"/>
          <w:sz w:val="18"/>
          <w:szCs w:val="18"/>
        </w:rPr>
        <w:t>UWW</w:t>
      </w:r>
      <w:r w:rsidR="00D91477"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ている</w:t>
      </w:r>
      <w:r w:rsidR="00D91477"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回より</w:t>
      </w:r>
      <w:r w:rsidR="00A313EE" w:rsidRPr="00A313EE">
        <w:rPr>
          <w:rFonts w:hint="eastAsia"/>
          <w:sz w:val="18"/>
          <w:szCs w:val="18"/>
        </w:rPr>
        <w:t>，</w:t>
      </w:r>
      <w:r w:rsidR="00B3702D" w:rsidRPr="00B3702D">
        <w:rPr>
          <w:rFonts w:hint="eastAsia"/>
          <w:sz w:val="18"/>
          <w:szCs w:val="18"/>
        </w:rPr>
        <w:t>神戸市</w:t>
      </w:r>
      <w:r w:rsidR="00B3702D">
        <w:rPr>
          <w:rFonts w:hint="eastAsia"/>
          <w:sz w:val="18"/>
          <w:szCs w:val="18"/>
        </w:rPr>
        <w:t>（</w:t>
      </w:r>
      <w:r w:rsidR="006B171F">
        <w:rPr>
          <w:rFonts w:hint="eastAsia"/>
          <w:sz w:val="18"/>
          <w:szCs w:val="18"/>
        </w:rPr>
        <w:t>2008</w:t>
      </w:r>
      <w:r w:rsidR="00B3702D">
        <w:rPr>
          <w:rFonts w:hint="eastAsia"/>
          <w:sz w:val="18"/>
          <w:szCs w:val="18"/>
        </w:rPr>
        <w:t>），</w:t>
      </w:r>
      <w:r w:rsidR="00B3702D" w:rsidRPr="00B3702D">
        <w:rPr>
          <w:rFonts w:hint="eastAsia"/>
          <w:sz w:val="18"/>
          <w:szCs w:val="18"/>
        </w:rPr>
        <w:t>三木市</w:t>
      </w:r>
      <w:r w:rsidR="00B3702D">
        <w:rPr>
          <w:rFonts w:hint="eastAsia"/>
          <w:sz w:val="18"/>
          <w:szCs w:val="18"/>
        </w:rPr>
        <w:t>（</w:t>
      </w:r>
      <w:r w:rsidR="006B171F">
        <w:rPr>
          <w:rFonts w:hint="eastAsia"/>
          <w:sz w:val="18"/>
          <w:szCs w:val="18"/>
        </w:rPr>
        <w:t>2009</w:t>
      </w:r>
      <w:r w:rsidR="00B3702D">
        <w:rPr>
          <w:rFonts w:hint="eastAsia"/>
          <w:sz w:val="18"/>
          <w:szCs w:val="18"/>
        </w:rPr>
        <w:t>），神戸市（</w:t>
      </w:r>
      <w:r w:rsidR="006B171F">
        <w:rPr>
          <w:rFonts w:hint="eastAsia"/>
          <w:sz w:val="18"/>
          <w:szCs w:val="18"/>
        </w:rPr>
        <w:t>2010</w:t>
      </w:r>
      <w:r w:rsidR="00B3702D">
        <w:rPr>
          <w:rFonts w:hint="eastAsia"/>
          <w:sz w:val="18"/>
          <w:szCs w:val="18"/>
        </w:rPr>
        <w:t>），舞子市（</w:t>
      </w:r>
      <w:r w:rsidR="006B171F">
        <w:rPr>
          <w:rFonts w:hint="eastAsia"/>
          <w:sz w:val="18"/>
          <w:szCs w:val="18"/>
        </w:rPr>
        <w:t>2011, 2012</w:t>
      </w:r>
      <w:r w:rsidR="00B3702D">
        <w:rPr>
          <w:rFonts w:hint="eastAsia"/>
          <w:sz w:val="18"/>
          <w:szCs w:val="18"/>
        </w:rPr>
        <w:t>）</w:t>
      </w:r>
      <w:r w:rsidR="00B92C5F">
        <w:rPr>
          <w:rFonts w:hint="eastAsia"/>
          <w:sz w:val="18"/>
          <w:szCs w:val="18"/>
        </w:rPr>
        <w:t>，淡路</w:t>
      </w:r>
      <w:r w:rsidR="00B92C5F" w:rsidRPr="00B92C5F">
        <w:rPr>
          <w:rFonts w:hint="eastAsia"/>
          <w:sz w:val="18"/>
          <w:szCs w:val="18"/>
        </w:rPr>
        <w:t>市（</w:t>
      </w:r>
      <w:r w:rsidR="00B92C5F" w:rsidRPr="00B92C5F">
        <w:rPr>
          <w:rFonts w:hint="eastAsia"/>
          <w:sz w:val="18"/>
          <w:szCs w:val="18"/>
        </w:rPr>
        <w:t>201</w:t>
      </w:r>
      <w:r w:rsidR="001E7E3C">
        <w:rPr>
          <w:sz w:val="18"/>
          <w:szCs w:val="18"/>
        </w:rPr>
        <w:t>3, 2014</w:t>
      </w:r>
      <w:r w:rsidR="007D39FA">
        <w:rPr>
          <w:sz w:val="18"/>
          <w:szCs w:val="18"/>
        </w:rPr>
        <w:t>, 2015</w:t>
      </w:r>
      <w:r w:rsidR="00B92C5F" w:rsidRPr="00B92C5F">
        <w:rPr>
          <w:rFonts w:hint="eastAsia"/>
          <w:sz w:val="18"/>
          <w:szCs w:val="18"/>
        </w:rPr>
        <w:t>）</w:t>
      </w:r>
      <w:r w:rsidR="003018E3">
        <w:rPr>
          <w:rFonts w:hint="eastAsia"/>
          <w:sz w:val="18"/>
          <w:szCs w:val="18"/>
        </w:rPr>
        <w:t>，神戸市</w:t>
      </w:r>
      <w:r w:rsidR="00DE2436">
        <w:rPr>
          <w:rFonts w:hint="eastAsia"/>
          <w:sz w:val="18"/>
          <w:szCs w:val="18"/>
        </w:rPr>
        <w:t>（</w:t>
      </w:r>
      <w:r w:rsidR="003018E3">
        <w:rPr>
          <w:sz w:val="18"/>
          <w:szCs w:val="18"/>
        </w:rPr>
        <w:t>2016</w:t>
      </w:r>
      <w:r w:rsidR="00DE2436">
        <w:rPr>
          <w:rFonts w:hint="eastAsia"/>
          <w:sz w:val="18"/>
          <w:szCs w:val="18"/>
        </w:rPr>
        <w:t>）</w:t>
      </w:r>
      <w:r w:rsidR="00B3702D">
        <w:rPr>
          <w:rFonts w:hint="eastAsia"/>
          <w:sz w:val="18"/>
          <w:szCs w:val="18"/>
        </w:rPr>
        <w:t>と兵庫県内各地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BB0AF7">
        <w:rPr>
          <w:sz w:val="18"/>
          <w:szCs w:val="18"/>
        </w:rPr>
        <w:t>1</w:t>
      </w:r>
      <w:r w:rsidR="00A67621" w:rsidRPr="00A313EE">
        <w:rPr>
          <w:rFonts w:hint="eastAsia"/>
          <w:sz w:val="18"/>
          <w:szCs w:val="18"/>
        </w:rPr>
        <w:t>回目となる．</w:t>
      </w:r>
      <w:r>
        <w:rPr>
          <w:rFonts w:hint="eastAsia"/>
          <w:sz w:val="18"/>
          <w:szCs w:val="18"/>
        </w:rPr>
        <w:t>UWW</w:t>
      </w:r>
      <w:r w:rsidR="001A060F" w:rsidRPr="001A060F">
        <w:rPr>
          <w:rFonts w:hint="eastAsia"/>
          <w:sz w:val="18"/>
          <w:szCs w:val="18"/>
        </w:rPr>
        <w:t>では</w:t>
      </w:r>
      <w:r w:rsidR="00A313EE">
        <w:rPr>
          <w:rFonts w:hint="eastAsia"/>
          <w:sz w:val="18"/>
          <w:szCs w:val="18"/>
        </w:rPr>
        <w:t>，</w:t>
      </w:r>
      <w:r w:rsidR="001A060F" w:rsidRPr="001A060F">
        <w:rPr>
          <w:rFonts w:hint="eastAsia"/>
          <w:sz w:val="18"/>
          <w:szCs w:val="18"/>
        </w:rPr>
        <w:t>出席者全員でワークショップを盛り上げることを原則としており，</w:t>
      </w:r>
      <w:r w:rsidR="00D91477" w:rsidRPr="00D91477">
        <w:rPr>
          <w:rFonts w:hint="eastAsia"/>
          <w:sz w:val="18"/>
          <w:szCs w:val="18"/>
        </w:rPr>
        <w:t>この伝統は今も受け継がれている．第</w:t>
      </w:r>
      <w:r w:rsidR="00133F3A">
        <w:rPr>
          <w:rFonts w:hint="eastAsia"/>
          <w:sz w:val="18"/>
          <w:szCs w:val="18"/>
        </w:rPr>
        <w:t>1</w:t>
      </w:r>
      <w:r w:rsidR="00D91477" w:rsidRPr="00D91477">
        <w:rPr>
          <w:rFonts w:hint="eastAsia"/>
          <w:sz w:val="18"/>
          <w:szCs w:val="18"/>
        </w:rPr>
        <w:t>回では，第</w:t>
      </w:r>
      <w:r w:rsidR="00133F3A">
        <w:rPr>
          <w:rFonts w:hint="eastAsia"/>
          <w:sz w:val="18"/>
          <w:szCs w:val="18"/>
        </w:rPr>
        <w:t>1</w:t>
      </w:r>
      <w:r w:rsidR="00D91477" w:rsidRPr="00D91477">
        <w:rPr>
          <w:rFonts w:hint="eastAsia"/>
          <w:sz w:val="18"/>
          <w:szCs w:val="18"/>
        </w:rPr>
        <w:t>発表者は</w:t>
      </w:r>
      <w:r w:rsidR="00133F3A">
        <w:rPr>
          <w:rFonts w:hint="eastAsia"/>
          <w:sz w:val="18"/>
          <w:szCs w:val="18"/>
        </w:rPr>
        <w:t>47</w:t>
      </w:r>
      <w:r w:rsidR="00D91477" w:rsidRPr="00D91477">
        <w:rPr>
          <w:rFonts w:hint="eastAsia"/>
          <w:sz w:val="18"/>
          <w:szCs w:val="18"/>
        </w:rPr>
        <w:t>人，プロシーディングは</w:t>
      </w:r>
      <w:r w:rsidR="00133F3A">
        <w:rPr>
          <w:rFonts w:hint="eastAsia"/>
          <w:sz w:val="18"/>
          <w:szCs w:val="18"/>
        </w:rPr>
        <w:t>48</w:t>
      </w:r>
      <w:r w:rsidR="00D91477" w:rsidRPr="00D91477">
        <w:rPr>
          <w:rFonts w:hint="eastAsia"/>
          <w:sz w:val="18"/>
          <w:szCs w:val="18"/>
        </w:rPr>
        <w:t>ページだった．ここでは</w:t>
      </w:r>
      <w:r w:rsidR="009D77D7">
        <w:rPr>
          <w:rFonts w:hint="eastAsia"/>
          <w:sz w:val="18"/>
          <w:szCs w:val="18"/>
        </w:rPr>
        <w:t>，</w:t>
      </w:r>
      <w:r w:rsidR="00571DE6">
        <w:rPr>
          <w:rFonts w:hint="eastAsia"/>
          <w:sz w:val="18"/>
          <w:szCs w:val="18"/>
        </w:rPr>
        <w:t>昨年行われた</w:t>
      </w:r>
      <w:r>
        <w:rPr>
          <w:rFonts w:hint="eastAsia"/>
          <w:sz w:val="18"/>
          <w:szCs w:val="18"/>
        </w:rPr>
        <w:t>UWW</w:t>
      </w:r>
      <w:r w:rsidR="00795AC0">
        <w:rPr>
          <w:rFonts w:hint="eastAsia"/>
          <w:sz w:val="18"/>
          <w:szCs w:val="18"/>
        </w:rPr>
        <w:t>201</w:t>
      </w:r>
      <w:r w:rsidR="007D39FA">
        <w:rPr>
          <w:sz w:val="18"/>
          <w:szCs w:val="18"/>
        </w:rPr>
        <w:t>5</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Pr>
          <w:rFonts w:hint="eastAsia"/>
          <w:sz w:val="18"/>
          <w:szCs w:val="18"/>
        </w:rPr>
        <w:t>UWW</w:t>
      </w:r>
      <w:r w:rsidR="00795AC0">
        <w:rPr>
          <w:rFonts w:hint="eastAsia"/>
          <w:sz w:val="18"/>
          <w:szCs w:val="18"/>
        </w:rPr>
        <w:t>201</w:t>
      </w:r>
      <w:r w:rsidR="003018E3">
        <w:rPr>
          <w:sz w:val="18"/>
          <w:szCs w:val="18"/>
        </w:rPr>
        <w:t>6</w:t>
      </w:r>
      <w:r w:rsidR="00D91477" w:rsidRPr="00D91477">
        <w:rPr>
          <w:rFonts w:hint="eastAsia"/>
          <w:sz w:val="18"/>
          <w:szCs w:val="18"/>
        </w:rPr>
        <w:t>の表紙を図</w:t>
      </w:r>
      <w:r w:rsidR="002D5B8F">
        <w:rPr>
          <w:rFonts w:hint="eastAsia"/>
          <w:sz w:val="18"/>
          <w:szCs w:val="18"/>
        </w:rPr>
        <w:t>1</w:t>
      </w:r>
      <w:r w:rsidR="00D91477" w:rsidRPr="00D91477">
        <w:rPr>
          <w:rFonts w:hint="eastAsia"/>
          <w:sz w:val="18"/>
          <w:szCs w:val="18"/>
        </w:rPr>
        <w:t>に示す．</w:t>
      </w:r>
      <w:r w:rsidR="00A313EE" w:rsidRPr="00A313EE">
        <w:rPr>
          <w:rFonts w:hint="eastAsia"/>
          <w:sz w:val="18"/>
          <w:szCs w:val="18"/>
        </w:rPr>
        <w:t>この年は，</w:t>
      </w:r>
      <w:r w:rsidR="00A313EE" w:rsidRPr="00A313EE">
        <w:rPr>
          <w:rFonts w:hint="eastAsia"/>
          <w:sz w:val="18"/>
          <w:szCs w:val="18"/>
        </w:rPr>
        <w:t>2</w:t>
      </w:r>
      <w:r w:rsidR="00A313EE" w:rsidRPr="00A313EE">
        <w:rPr>
          <w:rFonts w:hint="eastAsia"/>
          <w:sz w:val="18"/>
          <w:szCs w:val="18"/>
        </w:rPr>
        <w:t>日間で計</w:t>
      </w:r>
      <w:r w:rsidR="003018E3">
        <w:rPr>
          <w:rFonts w:hint="eastAsia"/>
          <w:sz w:val="18"/>
          <w:szCs w:val="18"/>
        </w:rPr>
        <w:t>44</w:t>
      </w:r>
      <w:r w:rsidR="00A313EE" w:rsidRPr="00A313EE">
        <w:rPr>
          <w:rFonts w:hint="eastAsia"/>
          <w:sz w:val="18"/>
          <w:szCs w:val="18"/>
        </w:rPr>
        <w:t>人が</w:t>
      </w:r>
      <w:r w:rsidR="000200CC">
        <w:rPr>
          <w:rFonts w:hint="eastAsia"/>
          <w:sz w:val="18"/>
          <w:szCs w:val="18"/>
        </w:rPr>
        <w:t>濃密な</w:t>
      </w:r>
      <w:r w:rsidR="00A313EE" w:rsidRPr="00A313EE">
        <w:rPr>
          <w:rFonts w:hint="eastAsia"/>
          <w:sz w:val="18"/>
          <w:szCs w:val="18"/>
        </w:rPr>
        <w:t>発表を行った．学生は緊張した面持ちで発表を行い，企業の方はウェアラブル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熱く語った．すべての参加者がユビキタスウェアラブルに対する情熱をぶつけ合った発表会は，数多くの驚きと笑いを巻き起こし，閉幕した．</w:t>
      </w:r>
    </w:p>
    <w:p w14:paraId="3288395F" w14:textId="0C18FDB1" w:rsidR="0042221E" w:rsidRPr="00A313EE" w:rsidRDefault="00A313EE" w:rsidP="0042221E">
      <w:pPr>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回以外の</w:t>
      </w:r>
      <w:r w:rsidRPr="00A313EE">
        <w:rPr>
          <w:rFonts w:hint="eastAsia"/>
          <w:sz w:val="18"/>
          <w:szCs w:val="18"/>
        </w:rPr>
        <w:t>UWW</w:t>
      </w:r>
      <w:r w:rsidRPr="00A313EE">
        <w:rPr>
          <w:rFonts w:hint="eastAsia"/>
          <w:sz w:val="18"/>
          <w:szCs w:val="18"/>
        </w:rPr>
        <w:t>はすべて合宿形式で行われ，</w:t>
      </w:r>
      <w:r w:rsidR="00B10AD0">
        <w:rPr>
          <w:rFonts w:hint="eastAsia"/>
          <w:sz w:val="18"/>
          <w:szCs w:val="18"/>
        </w:rPr>
        <w:t>UWW2016</w:t>
      </w:r>
      <w:r w:rsidR="00B10AD0">
        <w:rPr>
          <w:rFonts w:hint="eastAsia"/>
          <w:sz w:val="18"/>
          <w:szCs w:val="18"/>
        </w:rPr>
        <w:t>では</w:t>
      </w:r>
      <w:r w:rsidR="00B10AD0" w:rsidRPr="00B10AD0">
        <w:rPr>
          <w:rFonts w:hint="eastAsia"/>
          <w:sz w:val="18"/>
          <w:szCs w:val="18"/>
        </w:rPr>
        <w:t>実践的な情報処理技術に関する特別企画などを含んだ「夜のディスカッション」</w:t>
      </w:r>
      <w:r w:rsidRPr="00A313EE">
        <w:rPr>
          <w:rFonts w:hint="eastAsia"/>
          <w:sz w:val="18"/>
          <w:szCs w:val="18"/>
        </w:rPr>
        <w:t>が企画された．</w:t>
      </w:r>
      <w:r w:rsidR="00B10AD0">
        <w:rPr>
          <w:rFonts w:hint="eastAsia"/>
          <w:sz w:val="18"/>
          <w:szCs w:val="18"/>
        </w:rPr>
        <w:t>ディスカッション</w:t>
      </w:r>
      <w:r w:rsidR="0042221E">
        <w:rPr>
          <w:rFonts w:hint="eastAsia"/>
          <w:sz w:val="18"/>
          <w:szCs w:val="18"/>
        </w:rPr>
        <w:t>の詳細は</w:t>
      </w:r>
      <w:r w:rsidR="0042221E" w:rsidRPr="00A313EE">
        <w:rPr>
          <w:rFonts w:hint="eastAsia"/>
          <w:sz w:val="18"/>
          <w:szCs w:val="18"/>
        </w:rPr>
        <w:t>諸々の事情で今回もやはり言及しない</w:t>
      </w:r>
      <w:r w:rsidR="0042221E">
        <w:rPr>
          <w:rFonts w:hint="eastAsia"/>
          <w:sz w:val="18"/>
          <w:szCs w:val="18"/>
        </w:rPr>
        <w:t>が，</w:t>
      </w:r>
      <w:r w:rsidRPr="00A313EE">
        <w:rPr>
          <w:rFonts w:hint="eastAsia"/>
          <w:sz w:val="18"/>
          <w:szCs w:val="18"/>
        </w:rPr>
        <w:t>学生たちは新たな知見に出会い，親睦を深めた．</w:t>
      </w:r>
    </w:p>
    <w:p w14:paraId="2F0DC68F" w14:textId="77777777" w:rsidR="001E7E3C" w:rsidRDefault="001E7E3C" w:rsidP="00B06EE7">
      <w:pPr>
        <w:rPr>
          <w:rFonts w:ascii="ＭＳ ゴシック" w:eastAsia="ＭＳ ゴシック" w:hAnsi="ＭＳ ゴシック"/>
          <w:b/>
          <w:sz w:val="22"/>
        </w:rPr>
      </w:pPr>
    </w:p>
    <w:p w14:paraId="3E8715A5" w14:textId="77777777" w:rsidR="001E7E3C" w:rsidRDefault="00B06EE7" w:rsidP="00063B9E">
      <w:pPr>
        <w:ind w:leftChars="100" w:left="210" w:firstLineChars="104" w:firstLine="218"/>
        <w:jc w:val="center"/>
        <w:rPr>
          <w:rFonts w:ascii="ＭＳ ゴシック" w:eastAsia="ＭＳ ゴシック" w:hAnsi="ＭＳ ゴシック"/>
          <w:b/>
          <w:sz w:val="22"/>
        </w:rPr>
      </w:pPr>
      <w:r>
        <w:rPr>
          <w:noProof/>
        </w:rPr>
        <w:drawing>
          <wp:anchor distT="0" distB="0" distL="114300" distR="114300" simplePos="0" relativeHeight="251657728" behindDoc="0" locked="0" layoutInCell="1" allowOverlap="1" wp14:anchorId="2CCAD1DF" wp14:editId="7BE22D94">
            <wp:simplePos x="0" y="0"/>
            <wp:positionH relativeFrom="column">
              <wp:posOffset>652145</wp:posOffset>
            </wp:positionH>
            <wp:positionV relativeFrom="paragraph">
              <wp:posOffset>108585</wp:posOffset>
            </wp:positionV>
            <wp:extent cx="2232000" cy="1567369"/>
            <wp:effectExtent l="0" t="0" r="3810" b="762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w2014_表紙"/>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2000" cy="1567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62F89"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86A7762"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7772B18E"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6129551"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11F6FA4D"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4AED2673"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6E8F8C0" w14:textId="77777777" w:rsidR="001E7E3C" w:rsidRPr="009C7140" w:rsidRDefault="001E7E3C" w:rsidP="00B06EE7">
      <w:pPr>
        <w:rPr>
          <w:sz w:val="20"/>
        </w:rPr>
      </w:pPr>
    </w:p>
    <w:p w14:paraId="329B919A" w14:textId="6CA6AA55" w:rsidR="00273D50" w:rsidRDefault="00273D50" w:rsidP="00D91477">
      <w:pPr>
        <w:ind w:leftChars="100" w:left="210" w:firstLineChars="104" w:firstLine="187"/>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sidR="00195B0E">
        <w:rPr>
          <w:sz w:val="18"/>
          <w:szCs w:val="18"/>
        </w:rPr>
        <w:t>20</w:t>
      </w:r>
      <w:r w:rsidR="00195B0E">
        <w:rPr>
          <w:rFonts w:hint="eastAsia"/>
          <w:sz w:val="18"/>
          <w:szCs w:val="18"/>
        </w:rPr>
        <w:t>1</w:t>
      </w:r>
      <w:r w:rsidR="00E06E49">
        <w:rPr>
          <w:rFonts w:hint="eastAsia"/>
          <w:sz w:val="18"/>
          <w:szCs w:val="18"/>
        </w:rPr>
        <w:t>6</w:t>
      </w:r>
      <w:r w:rsidRPr="00EC40CA">
        <w:rPr>
          <w:rFonts w:hint="eastAsia"/>
          <w:sz w:val="18"/>
          <w:szCs w:val="18"/>
        </w:rPr>
        <w:t>表紙</w:t>
      </w:r>
    </w:p>
    <w:p w14:paraId="152D8F19" w14:textId="77777777" w:rsidR="00273D50" w:rsidRPr="00D91477" w:rsidRDefault="00273D50" w:rsidP="00273D50">
      <w:pPr>
        <w:rPr>
          <w:b/>
          <w:sz w:val="18"/>
          <w:szCs w:val="18"/>
        </w:rPr>
      </w:pPr>
    </w:p>
    <w:p w14:paraId="0FD776DF" w14:textId="77777777"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まとめと今後の課題</w:t>
      </w:r>
    </w:p>
    <w:p w14:paraId="57F7F2BF" w14:textId="77777777" w:rsidR="007C69DF" w:rsidRPr="00AD6CA2" w:rsidRDefault="00AD6CA2" w:rsidP="00AD6CA2">
      <w:pPr>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E2869E5" w14:textId="77777777" w:rsidR="007C69DF" w:rsidRPr="00AD6CA2" w:rsidRDefault="00EA54B9" w:rsidP="00AD6CA2">
      <w:pPr>
        <w:tabs>
          <w:tab w:val="left" w:pos="5040"/>
        </w:tabs>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のプロシーディングで本フォーマットを使用していただき，発表で活発な議論が行われることを妄想し，</w:t>
      </w:r>
      <w:r w:rsidR="004F797D">
        <w:rPr>
          <w:rFonts w:hint="eastAsia"/>
          <w:sz w:val="18"/>
          <w:szCs w:val="18"/>
        </w:rPr>
        <w:t>UWW</w:t>
      </w:r>
      <w:r w:rsidR="00AD6CA2" w:rsidRPr="00AD6CA2">
        <w:rPr>
          <w:rFonts w:hint="eastAsia"/>
          <w:sz w:val="18"/>
          <w:szCs w:val="18"/>
        </w:rPr>
        <w:t>の発展を祈念することである</w:t>
      </w:r>
      <w:r w:rsidR="001914F4">
        <w:rPr>
          <w:rFonts w:hint="eastAsia"/>
          <w:sz w:val="18"/>
          <w:szCs w:val="18"/>
        </w:rPr>
        <w:t>[2-6]</w:t>
      </w:r>
      <w:r w:rsidR="00AD6CA2" w:rsidRPr="00AD6CA2">
        <w:rPr>
          <w:rFonts w:hint="eastAsia"/>
          <w:sz w:val="18"/>
          <w:szCs w:val="18"/>
        </w:rPr>
        <w:t>．</w:t>
      </w:r>
    </w:p>
    <w:p w14:paraId="4F734E3B" w14:textId="77777777" w:rsidR="007C69DF" w:rsidRDefault="007C69DF" w:rsidP="00154546">
      <w:pPr>
        <w:rPr>
          <w:b/>
          <w:sz w:val="20"/>
        </w:rPr>
      </w:pPr>
    </w:p>
    <w:p w14:paraId="158D17AF" w14:textId="77777777"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2195E36F" w:rsidR="000A7A85" w:rsidRPr="009C7140" w:rsidRDefault="007C69DF" w:rsidP="00873B68">
      <w:pPr>
        <w:spacing w:line="240" w:lineRule="exact"/>
        <w:ind w:leftChars="49" w:left="415" w:rightChars="88" w:right="185" w:hangingChars="156" w:hanging="312"/>
        <w:rPr>
          <w:sz w:val="20"/>
        </w:rPr>
      </w:pPr>
      <w:r w:rsidRPr="0031007C">
        <w:rPr>
          <w:sz w:val="20"/>
        </w:rPr>
        <w:t xml:space="preserve">[1] </w:t>
      </w:r>
      <w:r w:rsidR="009C7140" w:rsidRPr="009C7140">
        <w:rPr>
          <w:rFonts w:hint="eastAsia"/>
          <w:sz w:val="18"/>
          <w:szCs w:val="18"/>
        </w:rPr>
        <w:t>ユビキタスウェアラブルワークショップ</w:t>
      </w:r>
      <w:r w:rsidR="00633D25">
        <w:rPr>
          <w:rFonts w:hint="eastAsia"/>
          <w:sz w:val="18"/>
          <w:szCs w:val="18"/>
        </w:rPr>
        <w:t>201</w:t>
      </w:r>
      <w:r w:rsidR="00DA313C">
        <w:rPr>
          <w:sz w:val="18"/>
          <w:szCs w:val="18"/>
        </w:rPr>
        <w:t>6</w:t>
      </w:r>
      <w:r w:rsidR="009C7140" w:rsidRPr="009C7140">
        <w:rPr>
          <w:rFonts w:hint="eastAsia"/>
          <w:sz w:val="18"/>
          <w:szCs w:val="18"/>
        </w:rPr>
        <w:t>プロシーディング</w:t>
      </w:r>
      <w:r w:rsidR="00633D25">
        <w:rPr>
          <w:rFonts w:hint="eastAsia"/>
          <w:sz w:val="18"/>
          <w:szCs w:val="18"/>
        </w:rPr>
        <w:t xml:space="preserve"> (201</w:t>
      </w:r>
      <w:r w:rsidR="00DA313C">
        <w:rPr>
          <w:sz w:val="18"/>
          <w:szCs w:val="18"/>
        </w:rPr>
        <w:t>6</w:t>
      </w:r>
      <w:r w:rsidR="00FA42BC">
        <w:rPr>
          <w:rFonts w:hint="eastAsia"/>
          <w:sz w:val="18"/>
          <w:szCs w:val="18"/>
        </w:rPr>
        <w:t>)</w:t>
      </w:r>
      <w:r w:rsidR="009C7140" w:rsidRPr="009C7140">
        <w:rPr>
          <w:rFonts w:hint="eastAsia"/>
          <w:sz w:val="18"/>
          <w:szCs w:val="18"/>
        </w:rPr>
        <w:t>.</w:t>
      </w:r>
    </w:p>
    <w:p w14:paraId="016486E5" w14:textId="77777777" w:rsidR="007C69DF" w:rsidRPr="00A07115" w:rsidRDefault="000A7A85" w:rsidP="000A7A85">
      <w:pPr>
        <w:spacing w:line="240" w:lineRule="exact"/>
        <w:ind w:leftChars="49" w:left="415" w:rightChars="88" w:right="185" w:hangingChars="156" w:hanging="312"/>
        <w:rPr>
          <w:sz w:val="18"/>
          <w:szCs w:val="18"/>
        </w:rPr>
      </w:pPr>
      <w:r>
        <w:rPr>
          <w:rFonts w:hint="eastAsia"/>
          <w:sz w:val="20"/>
        </w:rPr>
        <w:t xml:space="preserve">[2] </w:t>
      </w:r>
      <w:r w:rsidR="007C69DF" w:rsidRPr="00A07115">
        <w:rPr>
          <w:sz w:val="18"/>
          <w:szCs w:val="18"/>
        </w:rPr>
        <w:t xml:space="preserve">Buruo, U., and Tasumi, Y.: New Wearable Generation, Trans. </w:t>
      </w:r>
      <w:r w:rsidR="001A6681">
        <w:rPr>
          <w:sz w:val="18"/>
          <w:szCs w:val="18"/>
        </w:rPr>
        <w:t>Ubi. Wearable</w:t>
      </w:r>
      <w:r w:rsidR="007C69DF" w:rsidRPr="00A07115">
        <w:rPr>
          <w:sz w:val="18"/>
          <w:szCs w:val="18"/>
        </w:rPr>
        <w:t>, Vol. 7, No. 7, pp. 77-88 (2000).</w:t>
      </w:r>
    </w:p>
    <w:p w14:paraId="0897AC60" w14:textId="77777777" w:rsidR="00CD4FCB" w:rsidRDefault="00CD4FCB" w:rsidP="00CD4FCB">
      <w:pPr>
        <w:spacing w:line="240" w:lineRule="exact"/>
        <w:ind w:leftChars="49" w:left="415" w:rightChars="88" w:right="185" w:hangingChars="156" w:hanging="312"/>
        <w:rPr>
          <w:sz w:val="18"/>
          <w:szCs w:val="18"/>
        </w:rPr>
      </w:pPr>
      <w:r>
        <w:rPr>
          <w:sz w:val="20"/>
        </w:rPr>
        <w:t>[</w:t>
      </w:r>
      <w:r w:rsidR="00731296">
        <w:rPr>
          <w:sz w:val="20"/>
        </w:rPr>
        <w:t>3</w:t>
      </w:r>
      <w:r w:rsidRPr="0031007C">
        <w:rPr>
          <w:sz w:val="20"/>
        </w:rPr>
        <w:t>]</w:t>
      </w:r>
      <w:r w:rsidRPr="0031007C">
        <w:rPr>
          <w:sz w:val="20"/>
          <w:szCs w:val="20"/>
        </w:rPr>
        <w:t xml:space="preserve"> </w:t>
      </w:r>
      <w:r w:rsidRPr="00A07115">
        <w:rPr>
          <w:rFonts w:hint="eastAsia"/>
          <w:sz w:val="18"/>
          <w:szCs w:val="18"/>
        </w:rPr>
        <w:t>上新振留夫，指木多須美：</w:t>
      </w:r>
      <w:r w:rsidRPr="00565961">
        <w:rPr>
          <w:rFonts w:hint="eastAsia"/>
          <w:sz w:val="18"/>
          <w:szCs w:val="18"/>
        </w:rPr>
        <w:t>ウェアラブル環境における</w:t>
      </w:r>
      <w:r w:rsidRPr="00565961">
        <w:rPr>
          <w:rFonts w:hint="eastAsia"/>
          <w:sz w:val="18"/>
          <w:szCs w:val="18"/>
        </w:rPr>
        <w:t xml:space="preserve"> HMD </w:t>
      </w:r>
      <w:r w:rsidRPr="00565961">
        <w:rPr>
          <w:rFonts w:hint="eastAsia"/>
          <w:sz w:val="18"/>
          <w:szCs w:val="18"/>
        </w:rPr>
        <w:t>を用いた</w:t>
      </w:r>
      <w:r w:rsidR="00AE3744">
        <w:rPr>
          <w:rFonts w:hint="eastAsia"/>
          <w:sz w:val="18"/>
          <w:szCs w:val="18"/>
        </w:rPr>
        <w:t>高齢者向け</w:t>
      </w:r>
      <w:r>
        <w:rPr>
          <w:rFonts w:hint="eastAsia"/>
          <w:sz w:val="18"/>
          <w:szCs w:val="18"/>
        </w:rPr>
        <w:t>バーチャル恋愛システム「</w:t>
      </w:r>
      <w:r w:rsidR="00AE3744">
        <w:rPr>
          <w:rFonts w:hint="eastAsia"/>
          <w:sz w:val="18"/>
          <w:szCs w:val="18"/>
        </w:rPr>
        <w:t>ゲートボールで攻めて恋</w:t>
      </w:r>
      <w:r>
        <w:rPr>
          <w:rFonts w:hint="eastAsia"/>
          <w:sz w:val="18"/>
          <w:szCs w:val="18"/>
        </w:rPr>
        <w:t>」</w:t>
      </w:r>
      <w:r w:rsidRPr="00565961">
        <w:rPr>
          <w:rFonts w:hint="eastAsia"/>
          <w:sz w:val="18"/>
          <w:szCs w:val="18"/>
        </w:rPr>
        <w:t>の実現，穂下穂下処理学会論文誌，</w:t>
      </w:r>
      <w:r w:rsidRPr="00565961">
        <w:rPr>
          <w:rFonts w:hint="eastAsia"/>
          <w:sz w:val="18"/>
          <w:szCs w:val="18"/>
        </w:rPr>
        <w:t>Vol. 4</w:t>
      </w:r>
      <w:r>
        <w:rPr>
          <w:rFonts w:hint="eastAsia"/>
          <w:sz w:val="18"/>
          <w:szCs w:val="18"/>
        </w:rPr>
        <w:t>2</w:t>
      </w:r>
      <w:r w:rsidRPr="00565961">
        <w:rPr>
          <w:rFonts w:hint="eastAsia"/>
          <w:sz w:val="18"/>
          <w:szCs w:val="18"/>
        </w:rPr>
        <w:t xml:space="preserve">, No. </w:t>
      </w:r>
      <w:r>
        <w:rPr>
          <w:rFonts w:hint="eastAsia"/>
          <w:sz w:val="18"/>
          <w:szCs w:val="18"/>
        </w:rPr>
        <w:t>2</w:t>
      </w:r>
      <w:r w:rsidRPr="00565961">
        <w:rPr>
          <w:rFonts w:hint="eastAsia"/>
          <w:sz w:val="18"/>
          <w:szCs w:val="18"/>
        </w:rPr>
        <w:t xml:space="preserve">, pp. </w:t>
      </w:r>
      <w:r>
        <w:rPr>
          <w:rFonts w:hint="eastAsia"/>
          <w:sz w:val="18"/>
          <w:szCs w:val="18"/>
        </w:rPr>
        <w:t>25</w:t>
      </w:r>
      <w:r w:rsidRPr="00565961">
        <w:rPr>
          <w:rFonts w:hint="eastAsia"/>
          <w:sz w:val="18"/>
          <w:szCs w:val="18"/>
        </w:rPr>
        <w:t>-</w:t>
      </w:r>
      <w:r>
        <w:rPr>
          <w:rFonts w:hint="eastAsia"/>
          <w:sz w:val="18"/>
          <w:szCs w:val="18"/>
        </w:rPr>
        <w:t>32</w:t>
      </w:r>
      <w:r w:rsidRPr="00565961">
        <w:rPr>
          <w:rFonts w:hint="eastAsia"/>
          <w:sz w:val="18"/>
          <w:szCs w:val="18"/>
        </w:rPr>
        <w:t xml:space="preserve"> (201</w:t>
      </w:r>
      <w:r>
        <w:rPr>
          <w:rFonts w:hint="eastAsia"/>
          <w:sz w:val="18"/>
          <w:szCs w:val="18"/>
        </w:rPr>
        <w:t>3</w:t>
      </w:r>
      <w:r w:rsidRPr="00565961">
        <w:rPr>
          <w:rFonts w:hint="eastAsia"/>
          <w:sz w:val="18"/>
          <w:szCs w:val="18"/>
        </w:rPr>
        <w:t>).</w:t>
      </w:r>
    </w:p>
    <w:p w14:paraId="3DBCA6A8" w14:textId="77777777" w:rsidR="00CD4D22" w:rsidRDefault="00731296" w:rsidP="00CD4FCB">
      <w:pPr>
        <w:spacing w:line="240" w:lineRule="exact"/>
        <w:ind w:leftChars="49" w:left="384" w:rightChars="88" w:right="185" w:hangingChars="156" w:hanging="281"/>
        <w:rPr>
          <w:sz w:val="18"/>
          <w:szCs w:val="18"/>
        </w:rPr>
      </w:pPr>
      <w:r>
        <w:rPr>
          <w:sz w:val="18"/>
          <w:szCs w:val="18"/>
        </w:rPr>
        <w:t>[4</w:t>
      </w:r>
      <w:r w:rsidR="00CD4D22">
        <w:rPr>
          <w:sz w:val="18"/>
          <w:szCs w:val="18"/>
        </w:rPr>
        <w:t xml:space="preserve">] </w:t>
      </w:r>
      <w:r w:rsidR="00CD4D22" w:rsidRPr="00CD4D22">
        <w:rPr>
          <w:rFonts w:hint="eastAsia"/>
          <w:sz w:val="18"/>
          <w:szCs w:val="18"/>
        </w:rPr>
        <w:t>上新振留夫：ウェアラブル川柳～キ（着）テる貴方に送る，</w:t>
      </w:r>
      <w:r w:rsidR="00CD4D22" w:rsidRPr="00CD4D22">
        <w:rPr>
          <w:rFonts w:hint="eastAsia"/>
          <w:sz w:val="18"/>
          <w:szCs w:val="18"/>
        </w:rPr>
        <w:t>17</w:t>
      </w:r>
      <w:r w:rsidR="00CD4D22" w:rsidRPr="00CD4D22">
        <w:rPr>
          <w:rFonts w:hint="eastAsia"/>
          <w:sz w:val="18"/>
          <w:szCs w:val="18"/>
        </w:rPr>
        <w:t>文字のメッセージ～，骨川書房</w:t>
      </w:r>
      <w:r w:rsidR="00CD4D22" w:rsidRPr="00CD4D22">
        <w:rPr>
          <w:rFonts w:hint="eastAsia"/>
          <w:sz w:val="18"/>
          <w:szCs w:val="18"/>
        </w:rPr>
        <w:t xml:space="preserve"> (2014)</w:t>
      </w:r>
      <w:r w:rsidR="00F66532">
        <w:rPr>
          <w:sz w:val="18"/>
          <w:szCs w:val="18"/>
        </w:rPr>
        <w:t>.</w:t>
      </w:r>
    </w:p>
    <w:p w14:paraId="095260D3" w14:textId="77777777" w:rsidR="00F66532" w:rsidRDefault="00731296" w:rsidP="00CD4FCB">
      <w:pPr>
        <w:spacing w:line="240" w:lineRule="exact"/>
        <w:ind w:leftChars="49" w:left="384" w:rightChars="88" w:right="185" w:hangingChars="156" w:hanging="281"/>
        <w:rPr>
          <w:sz w:val="18"/>
          <w:szCs w:val="18"/>
        </w:rPr>
      </w:pPr>
      <w:r>
        <w:rPr>
          <w:rFonts w:hint="eastAsia"/>
          <w:sz w:val="18"/>
          <w:szCs w:val="18"/>
        </w:rPr>
        <w:t>[5</w:t>
      </w:r>
      <w:r w:rsidR="00F66532" w:rsidRPr="00F66532">
        <w:rPr>
          <w:rFonts w:hint="eastAsia"/>
          <w:sz w:val="18"/>
          <w:szCs w:val="18"/>
        </w:rPr>
        <w:t xml:space="preserve">] </w:t>
      </w:r>
      <w:r w:rsidR="00F66532" w:rsidRPr="00F66532">
        <w:rPr>
          <w:rFonts w:hint="eastAsia"/>
          <w:sz w:val="18"/>
          <w:szCs w:val="18"/>
        </w:rPr>
        <w:t>指木多須美：</w:t>
      </w:r>
      <w:r w:rsidR="00F66532">
        <w:rPr>
          <w:rFonts w:hint="eastAsia"/>
          <w:sz w:val="18"/>
          <w:szCs w:val="18"/>
        </w:rPr>
        <w:t>ドローンを利用した町内スーパーの特売情報リアルタイム取得システム</w:t>
      </w:r>
      <w:r w:rsidR="00F66532" w:rsidRPr="00F66532">
        <w:rPr>
          <w:rFonts w:hint="eastAsia"/>
          <w:sz w:val="18"/>
          <w:szCs w:val="18"/>
        </w:rPr>
        <w:t>，穂下穂下処理学会論文誌，</w:t>
      </w:r>
      <w:r w:rsidR="00F66532" w:rsidRPr="00F66532">
        <w:rPr>
          <w:rFonts w:hint="eastAsia"/>
          <w:sz w:val="18"/>
          <w:szCs w:val="18"/>
        </w:rPr>
        <w:t xml:space="preserve">Vol. </w:t>
      </w:r>
      <w:r w:rsidR="00F66532">
        <w:rPr>
          <w:sz w:val="18"/>
          <w:szCs w:val="18"/>
        </w:rPr>
        <w:t>44</w:t>
      </w:r>
      <w:r w:rsidR="00F66532" w:rsidRPr="00F66532">
        <w:rPr>
          <w:rFonts w:hint="eastAsia"/>
          <w:sz w:val="18"/>
          <w:szCs w:val="18"/>
        </w:rPr>
        <w:t xml:space="preserve">, No. </w:t>
      </w:r>
      <w:r w:rsidR="00F66532">
        <w:rPr>
          <w:sz w:val="18"/>
          <w:szCs w:val="18"/>
        </w:rPr>
        <w:t>3</w:t>
      </w:r>
      <w:r w:rsidR="00F66532" w:rsidRPr="00F66532">
        <w:rPr>
          <w:rFonts w:hint="eastAsia"/>
          <w:sz w:val="18"/>
          <w:szCs w:val="18"/>
        </w:rPr>
        <w:t xml:space="preserve">, pp. </w:t>
      </w:r>
      <w:r w:rsidR="00F66532">
        <w:rPr>
          <w:sz w:val="18"/>
          <w:szCs w:val="18"/>
        </w:rPr>
        <w:t>58-65</w:t>
      </w:r>
      <w:r w:rsidR="00F66532" w:rsidRPr="00F66532">
        <w:rPr>
          <w:rFonts w:hint="eastAsia"/>
          <w:sz w:val="18"/>
          <w:szCs w:val="18"/>
        </w:rPr>
        <w:t xml:space="preserve"> (20</w:t>
      </w:r>
      <w:r w:rsidR="00F66532">
        <w:rPr>
          <w:sz w:val="18"/>
          <w:szCs w:val="18"/>
        </w:rPr>
        <w:t>15</w:t>
      </w:r>
      <w:r w:rsidR="00F66532" w:rsidRPr="00F66532">
        <w:rPr>
          <w:rFonts w:hint="eastAsia"/>
          <w:sz w:val="18"/>
          <w:szCs w:val="18"/>
        </w:rPr>
        <w:t>).</w:t>
      </w:r>
    </w:p>
    <w:p w14:paraId="38593C18" w14:textId="0E42D0B3" w:rsidR="00FD07AC" w:rsidRDefault="00731296" w:rsidP="00CD4FCB">
      <w:pPr>
        <w:spacing w:line="240" w:lineRule="exact"/>
        <w:ind w:leftChars="49" w:left="384" w:rightChars="88" w:right="185" w:hangingChars="156" w:hanging="281"/>
        <w:rPr>
          <w:sz w:val="18"/>
          <w:szCs w:val="18"/>
        </w:rPr>
      </w:pPr>
      <w:r>
        <w:rPr>
          <w:sz w:val="18"/>
          <w:szCs w:val="18"/>
        </w:rPr>
        <w:t>[6</w:t>
      </w:r>
      <w:r w:rsidR="00FD07AC">
        <w:rPr>
          <w:sz w:val="18"/>
          <w:szCs w:val="18"/>
        </w:rPr>
        <w:t xml:space="preserve">] </w:t>
      </w:r>
      <w:r w:rsidR="00FD07AC" w:rsidRPr="00CD4D22">
        <w:rPr>
          <w:rFonts w:hint="eastAsia"/>
          <w:sz w:val="18"/>
          <w:szCs w:val="18"/>
        </w:rPr>
        <w:t>上新振留夫：</w:t>
      </w:r>
      <w:r w:rsidR="001A6681">
        <w:rPr>
          <w:rFonts w:hint="eastAsia"/>
          <w:sz w:val="18"/>
          <w:szCs w:val="18"/>
        </w:rPr>
        <w:t>UWW</w:t>
      </w:r>
      <w:r w:rsidR="001A6681">
        <w:rPr>
          <w:rFonts w:hint="eastAsia"/>
          <w:sz w:val="18"/>
          <w:szCs w:val="18"/>
        </w:rPr>
        <w:t>十年史，骨川ファンアタジア文庫</w:t>
      </w:r>
      <w:r w:rsidR="001A6681">
        <w:rPr>
          <w:rFonts w:hint="eastAsia"/>
          <w:sz w:val="18"/>
          <w:szCs w:val="18"/>
        </w:rPr>
        <w:t xml:space="preserve"> (2016)</w:t>
      </w:r>
      <w:r w:rsidR="001A6681">
        <w:rPr>
          <w:rFonts w:hint="eastAsia"/>
          <w:sz w:val="18"/>
          <w:szCs w:val="18"/>
        </w:rPr>
        <w:t>．</w:t>
      </w:r>
    </w:p>
    <w:p w14:paraId="344D1F6C" w14:textId="372ABE2C" w:rsidR="00DA313C" w:rsidRPr="00565961" w:rsidRDefault="00DA313C" w:rsidP="00CD4FCB">
      <w:pPr>
        <w:spacing w:line="240" w:lineRule="exact"/>
        <w:ind w:leftChars="49" w:left="384" w:rightChars="88" w:right="185" w:hangingChars="156" w:hanging="281"/>
        <w:rPr>
          <w:sz w:val="18"/>
          <w:szCs w:val="18"/>
        </w:rPr>
      </w:pPr>
      <w:r>
        <w:rPr>
          <w:rFonts w:hint="eastAsia"/>
          <w:sz w:val="18"/>
          <w:szCs w:val="18"/>
        </w:rPr>
        <w:t xml:space="preserve">[7] </w:t>
      </w:r>
      <w:r>
        <w:rPr>
          <w:rFonts w:hint="eastAsia"/>
          <w:sz w:val="18"/>
          <w:szCs w:val="18"/>
        </w:rPr>
        <w:t>指木多須美，上新振留夫：</w:t>
      </w:r>
      <w:r w:rsidR="00E26628">
        <w:rPr>
          <w:rFonts w:hint="eastAsia"/>
          <w:sz w:val="18"/>
          <w:szCs w:val="18"/>
        </w:rPr>
        <w:t>ユーザの無意識動作に基づく</w:t>
      </w:r>
      <w:r w:rsidR="00994CF6">
        <w:rPr>
          <w:rFonts w:hint="eastAsia"/>
          <w:sz w:val="18"/>
          <w:szCs w:val="18"/>
        </w:rPr>
        <w:t>ウェアラブル</w:t>
      </w:r>
      <w:r w:rsidR="008B697C">
        <w:rPr>
          <w:rFonts w:hint="eastAsia"/>
          <w:sz w:val="18"/>
          <w:szCs w:val="18"/>
        </w:rPr>
        <w:t>端末の</w:t>
      </w:r>
      <w:bookmarkStart w:id="0" w:name="_GoBack"/>
      <w:bookmarkEnd w:id="0"/>
      <w:r w:rsidR="00E26628">
        <w:rPr>
          <w:rFonts w:hint="eastAsia"/>
          <w:sz w:val="18"/>
          <w:szCs w:val="18"/>
        </w:rPr>
        <w:t>暗号化方式の提案，</w:t>
      </w:r>
      <w:r w:rsidR="00E26628" w:rsidRPr="00F66532">
        <w:rPr>
          <w:rFonts w:hint="eastAsia"/>
          <w:sz w:val="18"/>
          <w:szCs w:val="18"/>
        </w:rPr>
        <w:t>穂下穂下処理学会論文誌，</w:t>
      </w:r>
      <w:r w:rsidR="00E26628" w:rsidRPr="00F66532">
        <w:rPr>
          <w:rFonts w:hint="eastAsia"/>
          <w:sz w:val="18"/>
          <w:szCs w:val="18"/>
        </w:rPr>
        <w:t xml:space="preserve">Vol. </w:t>
      </w:r>
      <w:r w:rsidR="00E26628">
        <w:rPr>
          <w:sz w:val="18"/>
          <w:szCs w:val="18"/>
        </w:rPr>
        <w:t>4</w:t>
      </w:r>
      <w:r w:rsidR="00E26628">
        <w:rPr>
          <w:sz w:val="18"/>
          <w:szCs w:val="18"/>
        </w:rPr>
        <w:t>6</w:t>
      </w:r>
      <w:r w:rsidR="00E26628" w:rsidRPr="00F66532">
        <w:rPr>
          <w:rFonts w:hint="eastAsia"/>
          <w:sz w:val="18"/>
          <w:szCs w:val="18"/>
        </w:rPr>
        <w:t xml:space="preserve">, No. </w:t>
      </w:r>
      <w:r w:rsidR="00E26628">
        <w:rPr>
          <w:sz w:val="18"/>
          <w:szCs w:val="18"/>
        </w:rPr>
        <w:t>9</w:t>
      </w:r>
      <w:r w:rsidR="00E26628" w:rsidRPr="00F66532">
        <w:rPr>
          <w:rFonts w:hint="eastAsia"/>
          <w:sz w:val="18"/>
          <w:szCs w:val="18"/>
        </w:rPr>
        <w:t xml:space="preserve">, pp. </w:t>
      </w:r>
      <w:r w:rsidR="00E26628">
        <w:rPr>
          <w:sz w:val="18"/>
          <w:szCs w:val="18"/>
        </w:rPr>
        <w:t>179-187</w:t>
      </w:r>
      <w:r w:rsidR="00E26628" w:rsidRPr="00F66532">
        <w:rPr>
          <w:rFonts w:hint="eastAsia"/>
          <w:sz w:val="18"/>
          <w:szCs w:val="18"/>
        </w:rPr>
        <w:t xml:space="preserve"> (20</w:t>
      </w:r>
      <w:r w:rsidR="00E26628">
        <w:rPr>
          <w:sz w:val="18"/>
          <w:szCs w:val="18"/>
        </w:rPr>
        <w:t>1</w:t>
      </w:r>
      <w:r w:rsidR="00E26628">
        <w:rPr>
          <w:sz w:val="18"/>
          <w:szCs w:val="18"/>
        </w:rPr>
        <w:t>7</w:t>
      </w:r>
      <w:r w:rsidR="00E26628" w:rsidRPr="00F66532">
        <w:rPr>
          <w:rFonts w:hint="eastAsia"/>
          <w:sz w:val="18"/>
          <w:szCs w:val="18"/>
        </w:rPr>
        <w:t>).</w:t>
      </w:r>
    </w:p>
    <w:sectPr w:rsidR="00DA313C" w:rsidRPr="00565961"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3A191" w14:textId="77777777" w:rsidR="00C75DC7" w:rsidRDefault="00C75DC7" w:rsidP="0005016B">
      <w:r>
        <w:separator/>
      </w:r>
    </w:p>
  </w:endnote>
  <w:endnote w:type="continuationSeparator" w:id="0">
    <w:p w14:paraId="56F5221A" w14:textId="77777777" w:rsidR="00C75DC7" w:rsidRDefault="00C75DC7"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BBE08" w14:textId="77777777" w:rsidR="00C75DC7" w:rsidRDefault="00C75DC7" w:rsidP="0005016B">
      <w:r>
        <w:separator/>
      </w:r>
    </w:p>
  </w:footnote>
  <w:footnote w:type="continuationSeparator" w:id="0">
    <w:p w14:paraId="09B30680" w14:textId="77777777" w:rsidR="00C75DC7" w:rsidRDefault="00C75DC7" w:rsidP="000501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15:restartNumberingAfterBreak="0">
    <w:nsid w:val="7AB77F68"/>
    <w:multiLevelType w:val="hybridMultilevel"/>
    <w:tmpl w:val="4B521C84"/>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71"/>
    <w:rsid w:val="00010D29"/>
    <w:rsid w:val="000200CC"/>
    <w:rsid w:val="0005016B"/>
    <w:rsid w:val="00062742"/>
    <w:rsid w:val="00063B9E"/>
    <w:rsid w:val="00096444"/>
    <w:rsid w:val="000A7A85"/>
    <w:rsid w:val="000B2ACE"/>
    <w:rsid w:val="000D6137"/>
    <w:rsid w:val="000E2109"/>
    <w:rsid w:val="000E304A"/>
    <w:rsid w:val="000F3688"/>
    <w:rsid w:val="001164EF"/>
    <w:rsid w:val="00133F3A"/>
    <w:rsid w:val="00154546"/>
    <w:rsid w:val="00161B71"/>
    <w:rsid w:val="001765DE"/>
    <w:rsid w:val="001914F4"/>
    <w:rsid w:val="00195B0E"/>
    <w:rsid w:val="001A060F"/>
    <w:rsid w:val="001A6681"/>
    <w:rsid w:val="001E7E3C"/>
    <w:rsid w:val="002343FB"/>
    <w:rsid w:val="00273D50"/>
    <w:rsid w:val="0027479F"/>
    <w:rsid w:val="00274A33"/>
    <w:rsid w:val="002820B4"/>
    <w:rsid w:val="0029561D"/>
    <w:rsid w:val="002A42AB"/>
    <w:rsid w:val="002D3EA3"/>
    <w:rsid w:val="002D5B8F"/>
    <w:rsid w:val="003018E3"/>
    <w:rsid w:val="0031007C"/>
    <w:rsid w:val="00311AD9"/>
    <w:rsid w:val="00327F67"/>
    <w:rsid w:val="00355B11"/>
    <w:rsid w:val="00362EBB"/>
    <w:rsid w:val="00385377"/>
    <w:rsid w:val="003B7BDC"/>
    <w:rsid w:val="003E0ACD"/>
    <w:rsid w:val="004060FA"/>
    <w:rsid w:val="0042221E"/>
    <w:rsid w:val="00422612"/>
    <w:rsid w:val="00430BE8"/>
    <w:rsid w:val="0044738D"/>
    <w:rsid w:val="004649BB"/>
    <w:rsid w:val="004907B1"/>
    <w:rsid w:val="0049677B"/>
    <w:rsid w:val="004A2B35"/>
    <w:rsid w:val="004B4F5F"/>
    <w:rsid w:val="004E3EC1"/>
    <w:rsid w:val="004F5B17"/>
    <w:rsid w:val="004F797D"/>
    <w:rsid w:val="0051441B"/>
    <w:rsid w:val="005554E7"/>
    <w:rsid w:val="00565961"/>
    <w:rsid w:val="00566B7D"/>
    <w:rsid w:val="00571DE6"/>
    <w:rsid w:val="00591211"/>
    <w:rsid w:val="005A012B"/>
    <w:rsid w:val="00615A1F"/>
    <w:rsid w:val="00623269"/>
    <w:rsid w:val="00633D25"/>
    <w:rsid w:val="00645B61"/>
    <w:rsid w:val="006472B7"/>
    <w:rsid w:val="0067193A"/>
    <w:rsid w:val="00691979"/>
    <w:rsid w:val="006B171F"/>
    <w:rsid w:val="006C0A6C"/>
    <w:rsid w:val="006D0455"/>
    <w:rsid w:val="00705DE3"/>
    <w:rsid w:val="0071245C"/>
    <w:rsid w:val="00731296"/>
    <w:rsid w:val="0078374A"/>
    <w:rsid w:val="00787498"/>
    <w:rsid w:val="00795AC0"/>
    <w:rsid w:val="007A0D8E"/>
    <w:rsid w:val="007A273F"/>
    <w:rsid w:val="007B013D"/>
    <w:rsid w:val="007C3A15"/>
    <w:rsid w:val="007C69DF"/>
    <w:rsid w:val="007D39FA"/>
    <w:rsid w:val="007D4847"/>
    <w:rsid w:val="008030F4"/>
    <w:rsid w:val="00804114"/>
    <w:rsid w:val="0084156B"/>
    <w:rsid w:val="00845863"/>
    <w:rsid w:val="008526BC"/>
    <w:rsid w:val="008710C1"/>
    <w:rsid w:val="008739EA"/>
    <w:rsid w:val="00873B68"/>
    <w:rsid w:val="008740E5"/>
    <w:rsid w:val="008B697C"/>
    <w:rsid w:val="008E4822"/>
    <w:rsid w:val="008F51F4"/>
    <w:rsid w:val="009055FF"/>
    <w:rsid w:val="0091298E"/>
    <w:rsid w:val="00915BB9"/>
    <w:rsid w:val="00916C3E"/>
    <w:rsid w:val="00926356"/>
    <w:rsid w:val="00963CC4"/>
    <w:rsid w:val="00994CF6"/>
    <w:rsid w:val="009B4D73"/>
    <w:rsid w:val="009B4EA7"/>
    <w:rsid w:val="009C7140"/>
    <w:rsid w:val="009D214A"/>
    <w:rsid w:val="009D77D7"/>
    <w:rsid w:val="00A07115"/>
    <w:rsid w:val="00A26A2A"/>
    <w:rsid w:val="00A313EE"/>
    <w:rsid w:val="00A33B05"/>
    <w:rsid w:val="00A357D3"/>
    <w:rsid w:val="00A42710"/>
    <w:rsid w:val="00A60F96"/>
    <w:rsid w:val="00A67621"/>
    <w:rsid w:val="00A75664"/>
    <w:rsid w:val="00AB7DDE"/>
    <w:rsid w:val="00AC00A1"/>
    <w:rsid w:val="00AD43CB"/>
    <w:rsid w:val="00AD6CA2"/>
    <w:rsid w:val="00AE3744"/>
    <w:rsid w:val="00B06EE7"/>
    <w:rsid w:val="00B10AD0"/>
    <w:rsid w:val="00B129A8"/>
    <w:rsid w:val="00B324CF"/>
    <w:rsid w:val="00B3702D"/>
    <w:rsid w:val="00B836F3"/>
    <w:rsid w:val="00B92C5F"/>
    <w:rsid w:val="00B94AD9"/>
    <w:rsid w:val="00BA1311"/>
    <w:rsid w:val="00BB0AF7"/>
    <w:rsid w:val="00C07E46"/>
    <w:rsid w:val="00C11572"/>
    <w:rsid w:val="00C1728F"/>
    <w:rsid w:val="00C47794"/>
    <w:rsid w:val="00C57F33"/>
    <w:rsid w:val="00C72B7D"/>
    <w:rsid w:val="00C75DC7"/>
    <w:rsid w:val="00C9227A"/>
    <w:rsid w:val="00C971BA"/>
    <w:rsid w:val="00CA7E9D"/>
    <w:rsid w:val="00CD4D22"/>
    <w:rsid w:val="00CD4FCB"/>
    <w:rsid w:val="00CE62C5"/>
    <w:rsid w:val="00CF55A5"/>
    <w:rsid w:val="00D41948"/>
    <w:rsid w:val="00D91477"/>
    <w:rsid w:val="00DA2087"/>
    <w:rsid w:val="00DA313C"/>
    <w:rsid w:val="00DE0634"/>
    <w:rsid w:val="00DE2436"/>
    <w:rsid w:val="00DF3C80"/>
    <w:rsid w:val="00E06E49"/>
    <w:rsid w:val="00E106D0"/>
    <w:rsid w:val="00E26628"/>
    <w:rsid w:val="00E278CD"/>
    <w:rsid w:val="00E34785"/>
    <w:rsid w:val="00E46324"/>
    <w:rsid w:val="00E528C3"/>
    <w:rsid w:val="00E55CAC"/>
    <w:rsid w:val="00E840CA"/>
    <w:rsid w:val="00E90927"/>
    <w:rsid w:val="00E97249"/>
    <w:rsid w:val="00EA54B9"/>
    <w:rsid w:val="00EB675E"/>
    <w:rsid w:val="00EC01D2"/>
    <w:rsid w:val="00EC40CA"/>
    <w:rsid w:val="00ED7511"/>
    <w:rsid w:val="00ED78D9"/>
    <w:rsid w:val="00EF5D74"/>
    <w:rsid w:val="00F40D86"/>
    <w:rsid w:val="00F46695"/>
    <w:rsid w:val="00F66532"/>
    <w:rsid w:val="00F82B3D"/>
    <w:rsid w:val="00FA42BC"/>
    <w:rsid w:val="00FB221B"/>
    <w:rsid w:val="00FD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24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D74944-DE21-49D8-9BED-F5000260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265</Words>
  <Characters>1512</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Owner</cp:lastModifiedBy>
  <cp:revision>10</cp:revision>
  <cp:lastPrinted>2013-09-30T00:40:00Z</cp:lastPrinted>
  <dcterms:created xsi:type="dcterms:W3CDTF">2017-10-10T04:01:00Z</dcterms:created>
  <dcterms:modified xsi:type="dcterms:W3CDTF">2017-10-18T08:21:00Z</dcterms:modified>
</cp:coreProperties>
</file>