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011A1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Overview of project</w:t>
      </w:r>
    </w:p>
    <w:p w14:paraId="2D5AEC95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Architecture</w:t>
      </w:r>
    </w:p>
    <w:p w14:paraId="5E73E255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Prometheus monitor</w:t>
      </w:r>
    </w:p>
    <w:p w14:paraId="3D1FD06B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Back-end</w:t>
      </w:r>
    </w:p>
    <w:p w14:paraId="2077A372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Front-end</w:t>
      </w:r>
    </w:p>
    <w:p w14:paraId="3D5811B5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Preliminary Survey</w:t>
      </w:r>
    </w:p>
    <w:p w14:paraId="4454A0D1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Lack of Permission Control</w:t>
      </w:r>
    </w:p>
    <w:p w14:paraId="2210CCB4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Introduce RBAC</w:t>
      </w:r>
    </w:p>
    <w:p w14:paraId="16367586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Need of software-level metrics collection</w:t>
      </w:r>
    </w:p>
    <w:p w14:paraId="4454E4DB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Introduce Node exporter</w:t>
      </w:r>
    </w:p>
    <w:p w14:paraId="5F19BDBE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Use custom script</w:t>
      </w:r>
    </w:p>
    <w:p w14:paraId="0721FDB1"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Incompleteness  of Alerts management and classification</w:t>
      </w:r>
    </w:p>
    <w:p w14:paraId="45E1B09F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Introduce alertmanager</w:t>
      </w:r>
    </w:p>
    <w:p w14:paraId="4A9F7C09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Expansion in alerts</w:t>
      </w:r>
    </w:p>
    <w:p w14:paraId="0EC55FF3"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Dependency on Docker Environment</w:t>
      </w:r>
    </w:p>
    <w:p w14:paraId="39849AFC"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Include deployment without docker in use manual</w:t>
      </w:r>
    </w:p>
    <w:p w14:paraId="157DBE9F"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Weak existing code quality, like slow sql and unhealthy arch.</w:t>
      </w:r>
    </w:p>
    <w:p w14:paraId="6DC073AB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Introduce CAPTCHA limit</w:t>
      </w:r>
    </w:p>
    <w:p w14:paraId="0D9C3844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Refractor code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11E37"/>
    <w:multiLevelType w:val="multilevel"/>
    <w:tmpl w:val="D6911E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E652C"/>
    <w:rsid w:val="663A41D2"/>
    <w:rsid w:val="6F0304BF"/>
    <w:rsid w:val="779C6125"/>
    <w:rsid w:val="7838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2024-12-23T03:44:41Z</dcterms:created>
  <dc:creator>14396</dc:creator>
  <cp:lastModifiedBy>similar</cp:lastModifiedBy>
  <dcterms:modified xsi:type="dcterms:W3CDTF">2024-12-23T03:55:43Z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4992742B74F24A49B569F769969C3380_12</vt:lpwstr>
  </property>
</Properties>
</file>