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numPr>
          <w:numId w:val="0"/>
        </w:numPr>
        <w:ind w:leftChars="0"/>
      </w:pPr>
    </w:p>
    <w:p>
      <w:pPr>
        <w:pStyle w:val="9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_Toc10207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百度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_Toc10207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_Toc26232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1.1.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intitle:搜索范围限定在网页标题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_Toc26232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_Toc24487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1.2.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site:搜索范围限定在特定网站中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_Toc24487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_Toc1625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1.3.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inurl:搜索范围限定在url中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_Toc1625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_Toc2034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1.4.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“”:关键字不可拆分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_Toc2034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_Toc23754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1.5.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《》:关键字不可拆分，且会带上书名号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_Toc23754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_Toc24905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1.6.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–:不含指定查询词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_Toc24905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_Toc23272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1.7.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+:含指定查询词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_Toc23272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_Toc26661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1.8.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filetype:搜索范围限定在指定文件类型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_Toc26661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_Toc25555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1.9.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『』：查找论坛版块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_Toc25555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_Toc4487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1.10.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文本方式：查找论坛内容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_Toc4487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_Toc17762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1.11.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文本方式 神舟电脑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_Toc17762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_Toc21856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/>
          <w:kern w:val="2"/>
          <w:szCs w:val="22"/>
          <w:lang w:val="en-US" w:eastAsia="zh-CN" w:bidi="ar-SA"/>
        </w:rPr>
        <w:t xml:space="preserve">1.12.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|：扩展内容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_Toc21856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numPr>
          <w:numId w:val="0"/>
        </w:numPr>
        <w:ind w:leftChars="0"/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numPr>
          <w:numId w:val="0"/>
        </w:numPr>
        <w:ind w:leftChars="0"/>
      </w:pPr>
      <w:r>
        <w:br w:type="page"/>
      </w:r>
    </w:p>
    <w:p>
      <w:pPr>
        <w:pStyle w:val="15"/>
        <w:numPr>
          <w:ilvl w:val="0"/>
          <w:numId w:val="2"/>
        </w:numPr>
        <w:ind w:left="425" w:leftChars="0" w:hanging="425" w:firstLineChars="0"/>
        <w:outlineLvl w:val="0"/>
      </w:pPr>
      <w:bookmarkStart w:id="0" w:name="_Ref15736"/>
      <w:bookmarkStart w:id="1" w:name="_Toc10207"/>
      <w:r>
        <w:rPr>
          <w:rFonts w:hint="eastAsia"/>
        </w:rPr>
        <w:t>百度</w:t>
      </w:r>
      <w:bookmarkEnd w:id="0"/>
      <w:bookmarkEnd w:id="1"/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2" w:name="_Toc26232"/>
      <w:r>
        <w:rPr>
          <w:rFonts w:hint="eastAsia"/>
        </w:rPr>
        <w:t>intitle:搜索范围限定在网页标题</w:t>
      </w:r>
      <w:bookmarkEnd w:id="2"/>
    </w:p>
    <w:p>
      <w:pPr>
        <w:pStyle w:val="15"/>
        <w:ind w:left="0" w:leftChars="0" w:firstLine="0" w:firstLineChars="0"/>
      </w:pPr>
      <w:r>
        <w:rPr>
          <w:rFonts w:hint="eastAsia"/>
        </w:rPr>
        <w:t>搜索标题含有美国，出国留学的信息</w:t>
      </w:r>
    </w:p>
    <w:p>
      <w:pPr>
        <w:pStyle w:val="15"/>
        <w:ind w:left="0" w:leftChars="0" w:firstLine="0" w:firstLineChars="0"/>
      </w:pPr>
      <w:r>
        <w:rPr>
          <w:rFonts w:hint="eastAsia"/>
        </w:rPr>
        <w:t>出国留学 intitle:美国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3" w:name="_Toc24487"/>
      <w:r>
        <w:rPr>
          <w:rFonts w:hint="eastAsia"/>
        </w:rPr>
        <w:t>site:搜索范围限定在特定网站中</w:t>
      </w:r>
      <w:bookmarkEnd w:id="3"/>
    </w:p>
    <w:p>
      <w:pPr>
        <w:pStyle w:val="15"/>
        <w:ind w:left="420" w:firstLine="0" w:firstLineChars="0"/>
      </w:pPr>
      <w:r>
        <w:rPr>
          <w:rFonts w:hint="eastAsia"/>
        </w:rPr>
        <w:t>搜索百度网盘中，名侦探柯南的信息</w:t>
      </w:r>
    </w:p>
    <w:p>
      <w:pPr>
        <w:pStyle w:val="15"/>
        <w:ind w:left="420" w:firstLine="0" w:firstLineChars="0"/>
      </w:pPr>
      <w:r>
        <w:rPr>
          <w:rFonts w:hint="eastAsia"/>
        </w:rPr>
        <w:t>名侦探柯南 site:pan.baidu.com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4" w:name="_Toc1625"/>
      <w:r>
        <w:rPr>
          <w:rFonts w:hint="eastAsia"/>
        </w:rPr>
        <w:t>inurl:搜索范围限定在url中</w:t>
      </w:r>
      <w:bookmarkEnd w:id="4"/>
    </w:p>
    <w:p>
      <w:pPr>
        <w:pStyle w:val="15"/>
        <w:ind w:left="420" w:firstLine="0" w:firstLineChars="0"/>
      </w:pPr>
      <w:r>
        <w:rPr>
          <w:rFonts w:hint="eastAsia"/>
        </w:rPr>
        <w:t>搜索网址中含有video，auto视频教程的信息</w:t>
      </w:r>
    </w:p>
    <w:p>
      <w:pPr>
        <w:pStyle w:val="15"/>
        <w:ind w:left="420" w:firstLine="0" w:firstLineChars="0"/>
      </w:pPr>
      <w:r>
        <w:rPr>
          <w:rFonts w:hint="eastAsia"/>
        </w:rPr>
        <w:t>auto视频教程 inurl:video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5" w:name="_Toc2034"/>
      <w:r>
        <w:rPr>
          <w:rFonts w:hint="eastAsia"/>
        </w:rPr>
        <w:t>“”:关键字不可拆分</w:t>
      </w:r>
      <w:bookmarkEnd w:id="5"/>
    </w:p>
    <w:p>
      <w:pPr>
        <w:pStyle w:val="15"/>
        <w:ind w:left="420" w:firstLine="0" w:firstLineChars="0"/>
      </w:pPr>
      <w:r>
        <w:rPr>
          <w:rFonts w:hint="eastAsia"/>
        </w:rPr>
        <w:t>搜索java教程的信息，不加“”可能会被拆分为java+教程 两个词语</w:t>
      </w:r>
    </w:p>
    <w:p>
      <w:pPr>
        <w:pStyle w:val="15"/>
        <w:ind w:left="420" w:firstLine="0" w:firstLineChars="0"/>
      </w:pPr>
      <w:r>
        <w:rPr>
          <w:rFonts w:hint="eastAsia"/>
        </w:rPr>
        <w:t>“java教程”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6" w:name="_Toc23754"/>
      <w:r>
        <w:rPr>
          <w:rFonts w:hint="eastAsia"/>
        </w:rPr>
        <w:t>《》:关键字不可拆分，且会带上书名号</w:t>
      </w:r>
      <w:bookmarkEnd w:id="6"/>
    </w:p>
    <w:p>
      <w:pPr>
        <w:pStyle w:val="15"/>
        <w:ind w:left="420" w:firstLine="0" w:firstLineChars="0"/>
      </w:pPr>
      <w:r>
        <w:rPr>
          <w:rFonts w:hint="eastAsia"/>
        </w:rPr>
        <w:t>搜索手机的信息，不加《》，手机代表通讯工具，加了，可能就代表电影</w:t>
      </w:r>
    </w:p>
    <w:p>
      <w:pPr>
        <w:pStyle w:val="15"/>
        <w:ind w:left="420" w:firstLine="0" w:firstLineChars="0"/>
      </w:pPr>
      <w:r>
        <w:rPr>
          <w:rFonts w:hint="eastAsia"/>
        </w:rPr>
        <w:t>《手机》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7" w:name="_Toc24905"/>
      <w:r>
        <w:rPr>
          <w:rFonts w:hint="eastAsia"/>
        </w:rPr>
        <w:t>–:不含指定查询词</w:t>
      </w:r>
      <w:bookmarkEnd w:id="7"/>
    </w:p>
    <w:p>
      <w:pPr>
        <w:pStyle w:val="15"/>
        <w:ind w:left="420" w:firstLine="0" w:firstLineChars="0"/>
      </w:pPr>
      <w:r>
        <w:rPr>
          <w:rFonts w:hint="eastAsia"/>
        </w:rPr>
        <w:t>搜索电影不包括youku</w:t>
      </w:r>
    </w:p>
    <w:p>
      <w:pPr>
        <w:pStyle w:val="15"/>
        <w:ind w:left="420" w:firstLine="0" w:firstLineChars="0"/>
      </w:pPr>
      <w:r>
        <w:rPr>
          <w:rFonts w:hint="eastAsia"/>
        </w:rPr>
        <w:t xml:space="preserve">电影 </w:t>
      </w:r>
      <w:r>
        <w:t>–</w:t>
      </w:r>
      <w:r>
        <w:rPr>
          <w:rFonts w:hint="eastAsia"/>
        </w:rPr>
        <w:t>youku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8" w:name="_Toc23272"/>
      <w:r>
        <w:rPr>
          <w:rFonts w:hint="eastAsia"/>
        </w:rPr>
        <w:t>+:含指定查询词</w:t>
      </w:r>
      <w:bookmarkEnd w:id="8"/>
    </w:p>
    <w:p>
      <w:pPr>
        <w:pStyle w:val="15"/>
        <w:ind w:left="420" w:firstLine="0" w:firstLineChars="0"/>
      </w:pPr>
      <w:r>
        <w:rPr>
          <w:rFonts w:hint="eastAsia"/>
        </w:rPr>
        <w:t>搜索电影包括youku</w:t>
      </w:r>
    </w:p>
    <w:p>
      <w:pPr>
        <w:pStyle w:val="15"/>
        <w:ind w:left="420" w:firstLine="0" w:firstLineChars="0"/>
      </w:pPr>
      <w:r>
        <w:rPr>
          <w:rFonts w:hint="eastAsia"/>
        </w:rPr>
        <w:t>电影 +youku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9" w:name="_Toc26661"/>
      <w:r>
        <w:rPr>
          <w:rFonts w:hint="eastAsia"/>
        </w:rPr>
        <w:t>filetype:搜索范围限定在指定文件类型</w:t>
      </w:r>
      <w:bookmarkEnd w:id="9"/>
    </w:p>
    <w:p>
      <w:pPr>
        <w:pStyle w:val="15"/>
        <w:ind w:left="420" w:firstLine="0" w:firstLineChars="0"/>
      </w:pPr>
      <w:r>
        <w:rPr>
          <w:rFonts w:hint="eastAsia"/>
        </w:rPr>
        <w:t>搜索pdf格式的java教程</w:t>
      </w:r>
    </w:p>
    <w:p>
      <w:pPr>
        <w:pStyle w:val="15"/>
        <w:ind w:left="420" w:firstLine="0" w:firstLineChars="0"/>
      </w:pPr>
      <w:r>
        <w:t>java</w:t>
      </w:r>
      <w:r>
        <w:rPr>
          <w:rFonts w:hint="eastAsia"/>
        </w:rPr>
        <w:t>教程 filetype:pdf</w:t>
      </w:r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10" w:name="_Toc25555"/>
      <w:r>
        <w:rPr>
          <w:rFonts w:hint="eastAsia"/>
        </w:rPr>
        <w:t>『』：查找论坛版块</w:t>
      </w:r>
      <w:bookmarkEnd w:id="10"/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11" w:name="_Toc4487"/>
      <w:r>
        <w:rPr>
          <w:rFonts w:hint="eastAsia"/>
        </w:rPr>
        <w:t>文本方式：查找论坛内容</w:t>
      </w:r>
      <w:bookmarkEnd w:id="11"/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12" w:name="_Toc17762"/>
      <w:r>
        <w:rPr>
          <w:rFonts w:hint="eastAsia"/>
        </w:rPr>
        <w:t>文本方式 神舟电脑</w:t>
      </w:r>
      <w:bookmarkEnd w:id="12"/>
    </w:p>
    <w:p>
      <w:pPr>
        <w:pStyle w:val="15"/>
        <w:numPr>
          <w:ilvl w:val="1"/>
          <w:numId w:val="2"/>
        </w:numPr>
        <w:ind w:left="567" w:leftChars="0" w:hanging="567" w:firstLineChars="0"/>
        <w:outlineLvl w:val="1"/>
      </w:pPr>
      <w:bookmarkStart w:id="13" w:name="_Toc21856"/>
      <w:r>
        <w:rPr>
          <w:rFonts w:hint="eastAsia"/>
        </w:rPr>
        <w:t>|：扩展内容</w:t>
      </w:r>
      <w:bookmarkEnd w:id="13"/>
      <w:bookmarkStart w:id="14" w:name="_GoBack"/>
      <w:bookmarkEnd w:id="14"/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PowerPlusWaterMarkObject5094261" o:spid="_x0000_s1025" type="#_x0000_t136" style="position:absolute;left:0;height:117.1pt;width:468.4pt;mso-position-horizontal:center;mso-position-horizontal-relative:margin;mso-position-vertical:center;mso-position-vertical-relative:margin;rotation:20643840f;z-index:-251656192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搜索技巧" style="v-text-align:center;font-family:宋体;font-size:8pt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PowerPlusWaterMarkObject5094260" o:spid="_x0000_s1026" type="#_x0000_t136" style="position:absolute;left:0;height:117.1pt;width:468.4pt;mso-position-horizontal:center;mso-position-horizontal-relative:margin;mso-position-vertical:center;mso-position-vertical-relative:margin;rotation:20643840f;z-index:-251657216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搜索技巧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PowerPlusWaterMarkObject5094259" o:spid="_x0000_s1027" type="#_x0000_t136" style="position:absolute;left:0;height:117.1pt;width:468.4pt;mso-position-horizontal:center;mso-position-horizontal-relative:margin;mso-position-vertical:center;mso-position-vertical-relative:margin;rotation:20643840f;z-index:-251658240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搜索技巧" style="v-text-align:center;font-family:宋体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855687">
    <w:nsid w:val="53EA2C47"/>
    <w:multiLevelType w:val="multilevel"/>
    <w:tmpl w:val="53EA2C4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1407855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99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14">
    <w:name w:val="Default Paragraph Font"/>
    <w:semiHidden/>
    <w:unhideWhenUsed/>
    <w:uiPriority w:val="1"/>
  </w:style>
  <w:style w:type="paragraph" w:styleId="2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4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7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1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1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3">
    <w:name w:val="toc 9"/>
    <w:basedOn w:val="1"/>
    <w:next w:val="1"/>
    <w:semiHidden/>
    <w:unhideWhenUsed/>
    <w:uiPriority w:val="39"/>
    <w:pPr>
      <w:ind w:left="3360" w:leftChars="1600"/>
    </w:p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2013-12-17T01:13:00Z</dcterms:created>
  <dc:creator>coolearth</dc:creator>
  <cp:lastModifiedBy>Administrator</cp:lastModifiedBy>
  <dcterms:modified xsi:type="dcterms:W3CDTF">2014-08-12T15:06:41Z</dcterms:modified>
  <dc:title>百度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