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61E" w:rsidRP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D0761E">
        <w:rPr>
          <w:rFonts w:ascii="Times New Roman" w:hAnsi="Times New Roman" w:cs="Times New Roman"/>
          <w:b/>
          <w:color w:val="C00000"/>
          <w:sz w:val="32"/>
          <w:szCs w:val="32"/>
        </w:rPr>
        <w:t>Блок «</w:t>
      </w:r>
      <w:r w:rsidR="00732B07">
        <w:rPr>
          <w:rFonts w:ascii="Times New Roman" w:hAnsi="Times New Roman" w:cs="Times New Roman"/>
          <w:b/>
          <w:color w:val="C00000"/>
          <w:sz w:val="32"/>
          <w:szCs w:val="32"/>
        </w:rPr>
        <w:t>ГПС –</w:t>
      </w:r>
      <w:r w:rsidR="00732B07" w:rsidRPr="00732B07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Датчик массового расхода газа</w:t>
      </w:r>
      <w:r w:rsidR="00292B1E">
        <w:rPr>
          <w:rFonts w:ascii="Times New Roman" w:hAnsi="Times New Roman" w:cs="Times New Roman"/>
          <w:b/>
          <w:color w:val="C00000"/>
          <w:sz w:val="32"/>
          <w:szCs w:val="32"/>
        </w:rPr>
        <w:t>»</w:t>
      </w:r>
    </w:p>
    <w:p w:rsidR="00D0761E" w:rsidRDefault="00D0761E" w:rsidP="00AE4533">
      <w:pPr>
        <w:ind w:firstLine="567"/>
      </w:pPr>
    </w:p>
    <w:p w:rsidR="00775CCA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Внешний вид блока</w:t>
      </w:r>
    </w:p>
    <w:p w:rsidR="00AE4533" w:rsidRPr="00D0761E" w:rsidRDefault="00AE4533" w:rsidP="007C40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75CCA" w:rsidRPr="00AC3FDC" w:rsidRDefault="00410E2B" w:rsidP="00D977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0E2B">
        <w:rPr>
          <w:noProof/>
          <w:lang w:eastAsia="ru-RU"/>
        </w:rPr>
        <w:t xml:space="preserve"> </w:t>
      </w:r>
      <w:r w:rsidR="00EF72A3" w:rsidRPr="00EF72A3">
        <w:rPr>
          <w:noProof/>
          <w:lang w:eastAsia="ru-RU"/>
        </w:rPr>
        <w:t xml:space="preserve"> </w:t>
      </w:r>
      <w:r w:rsidR="00CE4D0C" w:rsidRPr="00CE4D0C">
        <w:rPr>
          <w:noProof/>
          <w:lang w:eastAsia="ru-RU"/>
        </w:rPr>
        <w:t xml:space="preserve"> </w:t>
      </w:r>
      <w:r w:rsidR="00E97094" w:rsidRPr="00E97094">
        <w:rPr>
          <w:noProof/>
          <w:lang w:eastAsia="ru-RU"/>
        </w:rPr>
        <w:t xml:space="preserve"> </w:t>
      </w:r>
      <w:r w:rsidR="00E97094">
        <w:rPr>
          <w:noProof/>
          <w:lang w:eastAsia="ru-RU"/>
        </w:rPr>
        <w:drawing>
          <wp:inline distT="0" distB="0" distL="0" distR="0" wp14:anchorId="78A0D333" wp14:editId="62BF2313">
            <wp:extent cx="1990099" cy="1345720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5536" cy="134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C2" w:rsidRPr="00AC3FDC" w:rsidRDefault="00C42AC2" w:rsidP="007C40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5CCA" w:rsidRPr="00D0761E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Моделируемый объект</w:t>
      </w:r>
    </w:p>
    <w:p w:rsidR="00D0761E" w:rsidRDefault="00D0761E" w:rsidP="007C40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797D" w:rsidRDefault="0010122A" w:rsidP="00F432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</w:t>
      </w:r>
      <w:r w:rsidRPr="00101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моделирует</w:t>
      </w:r>
      <w:r w:rsidRPr="0010122A">
        <w:rPr>
          <w:rFonts w:ascii="Times New Roman" w:hAnsi="Times New Roman" w:cs="Times New Roman"/>
          <w:sz w:val="28"/>
          <w:szCs w:val="28"/>
        </w:rPr>
        <w:t xml:space="preserve"> </w:t>
      </w:r>
      <w:r w:rsidR="00EF72A3">
        <w:rPr>
          <w:rFonts w:ascii="Times New Roman" w:hAnsi="Times New Roman" w:cs="Times New Roman"/>
          <w:sz w:val="28"/>
          <w:szCs w:val="28"/>
        </w:rPr>
        <w:t>датчик</w:t>
      </w:r>
      <w:r w:rsidR="0016778D">
        <w:rPr>
          <w:rFonts w:ascii="Times New Roman" w:hAnsi="Times New Roman" w:cs="Times New Roman"/>
          <w:sz w:val="28"/>
          <w:szCs w:val="28"/>
        </w:rPr>
        <w:t xml:space="preserve"> </w:t>
      </w:r>
      <w:r w:rsidR="006D3CAE">
        <w:rPr>
          <w:rFonts w:ascii="Times New Roman" w:hAnsi="Times New Roman" w:cs="Times New Roman"/>
          <w:sz w:val="28"/>
          <w:szCs w:val="28"/>
        </w:rPr>
        <w:t>массового расхода</w:t>
      </w:r>
      <w:r w:rsidR="00F43235">
        <w:rPr>
          <w:rFonts w:ascii="Times New Roman" w:hAnsi="Times New Roman" w:cs="Times New Roman"/>
          <w:sz w:val="28"/>
          <w:szCs w:val="28"/>
        </w:rPr>
        <w:t xml:space="preserve"> рабочей среды (</w:t>
      </w:r>
      <w:r w:rsidR="00E97094">
        <w:rPr>
          <w:rFonts w:ascii="Times New Roman" w:hAnsi="Times New Roman" w:cs="Times New Roman"/>
          <w:sz w:val="28"/>
          <w:szCs w:val="28"/>
        </w:rPr>
        <w:t>газа</w:t>
      </w:r>
      <w:r w:rsidR="00F43235">
        <w:rPr>
          <w:rFonts w:ascii="Times New Roman" w:hAnsi="Times New Roman" w:cs="Times New Roman"/>
          <w:sz w:val="28"/>
          <w:szCs w:val="28"/>
        </w:rPr>
        <w:t xml:space="preserve">) </w:t>
      </w:r>
      <w:r w:rsidR="006D3CAE">
        <w:rPr>
          <w:rFonts w:ascii="Times New Roman" w:hAnsi="Times New Roman" w:cs="Times New Roman"/>
          <w:sz w:val="28"/>
          <w:szCs w:val="28"/>
        </w:rPr>
        <w:t>через дроссель или канал</w:t>
      </w:r>
      <w:r w:rsidR="00F43235">
        <w:rPr>
          <w:rFonts w:ascii="Times New Roman" w:hAnsi="Times New Roman" w:cs="Times New Roman"/>
          <w:sz w:val="28"/>
          <w:szCs w:val="28"/>
        </w:rPr>
        <w:t>.</w:t>
      </w:r>
    </w:p>
    <w:p w:rsidR="00F57610" w:rsidRDefault="00F57610" w:rsidP="00F4323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предназначен для вывода сигнала </w:t>
      </w:r>
      <w:r w:rsidR="006D3CAE">
        <w:rPr>
          <w:rFonts w:ascii="Times New Roman" w:hAnsi="Times New Roman" w:cs="Times New Roman"/>
          <w:sz w:val="28"/>
          <w:szCs w:val="28"/>
        </w:rPr>
        <w:t xml:space="preserve">массового расхода </w:t>
      </w:r>
      <w:r>
        <w:rPr>
          <w:rFonts w:ascii="Times New Roman" w:hAnsi="Times New Roman" w:cs="Times New Roman"/>
          <w:sz w:val="28"/>
          <w:szCs w:val="28"/>
        </w:rPr>
        <w:t>рабочей среды (</w:t>
      </w:r>
      <w:r w:rsidR="001A37B7">
        <w:rPr>
          <w:rFonts w:ascii="Times New Roman" w:hAnsi="Times New Roman" w:cs="Times New Roman"/>
          <w:sz w:val="28"/>
          <w:szCs w:val="28"/>
        </w:rPr>
        <w:t>газ</w:t>
      </w:r>
      <w:r w:rsidR="00E9709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) из линии связи полости и гидродинамического элемента (дросселя, канала).</w:t>
      </w:r>
      <w:r w:rsidR="003045AE">
        <w:rPr>
          <w:rFonts w:ascii="Times New Roman" w:hAnsi="Times New Roman" w:cs="Times New Roman"/>
          <w:sz w:val="28"/>
          <w:szCs w:val="28"/>
        </w:rPr>
        <w:t xml:space="preserve"> Единица</w:t>
      </w:r>
      <w:r w:rsidR="00EF72A3">
        <w:rPr>
          <w:rFonts w:ascii="Times New Roman" w:hAnsi="Times New Roman" w:cs="Times New Roman"/>
          <w:sz w:val="28"/>
          <w:szCs w:val="28"/>
        </w:rPr>
        <w:t xml:space="preserve"> измерения выдава</w:t>
      </w:r>
      <w:r w:rsidR="006D3CAE">
        <w:rPr>
          <w:rFonts w:ascii="Times New Roman" w:hAnsi="Times New Roman" w:cs="Times New Roman"/>
          <w:sz w:val="28"/>
          <w:szCs w:val="28"/>
        </w:rPr>
        <w:t>емого</w:t>
      </w:r>
      <w:r w:rsidR="003045AE">
        <w:rPr>
          <w:rFonts w:ascii="Times New Roman" w:hAnsi="Times New Roman" w:cs="Times New Roman"/>
          <w:sz w:val="28"/>
          <w:szCs w:val="28"/>
        </w:rPr>
        <w:t xml:space="preserve"> </w:t>
      </w:r>
      <w:r w:rsidR="006D3CAE">
        <w:rPr>
          <w:rFonts w:ascii="Times New Roman" w:hAnsi="Times New Roman" w:cs="Times New Roman"/>
          <w:sz w:val="28"/>
          <w:szCs w:val="28"/>
        </w:rPr>
        <w:t>расхода</w:t>
      </w:r>
      <w:r w:rsidR="003045AE">
        <w:rPr>
          <w:rFonts w:ascii="Times New Roman" w:hAnsi="Times New Roman" w:cs="Times New Roman"/>
          <w:sz w:val="28"/>
          <w:szCs w:val="28"/>
        </w:rPr>
        <w:t xml:space="preserve"> – </w:t>
      </w:r>
      <w:r w:rsidR="006D3CAE">
        <w:rPr>
          <w:rFonts w:ascii="Times New Roman" w:hAnsi="Times New Roman" w:cs="Times New Roman"/>
          <w:sz w:val="28"/>
          <w:szCs w:val="28"/>
        </w:rPr>
        <w:t>килограмм в секунду</w:t>
      </w:r>
      <w:r w:rsidR="00EF72A3">
        <w:rPr>
          <w:rFonts w:ascii="Times New Roman" w:hAnsi="Times New Roman" w:cs="Times New Roman"/>
          <w:sz w:val="28"/>
          <w:szCs w:val="28"/>
        </w:rPr>
        <w:t>.</w:t>
      </w:r>
    </w:p>
    <w:p w:rsidR="006A1FF6" w:rsidRPr="006A1FF6" w:rsidRDefault="006A1FF6" w:rsidP="006A1FF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Выдаваемый расход имеет положительное значение при течении рабочей среды от входа «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>
        <w:rPr>
          <w:rFonts w:ascii="Times New Roman" w:hAnsi="Times New Roman" w:cs="Times New Roman"/>
          <w:sz w:val="28"/>
          <w:szCs w:val="28"/>
        </w:rPr>
        <w:t>» («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») к в</w:t>
      </w:r>
      <w:r w:rsidR="0029504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ходу «</w:t>
      </w:r>
      <w:r>
        <w:rPr>
          <w:rFonts w:ascii="Times New Roman" w:hAnsi="Times New Roman" w:cs="Times New Roman"/>
          <w:sz w:val="28"/>
          <w:szCs w:val="28"/>
          <w:lang w:val="en-US"/>
        </w:rPr>
        <w:t>recipient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A1FF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A1FF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дрос</w:t>
      </w:r>
      <w:r w:rsidR="00295044">
        <w:rPr>
          <w:rFonts w:ascii="Times New Roman" w:hAnsi="Times New Roman" w:cs="Times New Roman"/>
          <w:sz w:val="28"/>
          <w:szCs w:val="28"/>
        </w:rPr>
        <w:t>селей</w:t>
      </w:r>
      <w:r>
        <w:rPr>
          <w:rFonts w:ascii="Times New Roman" w:hAnsi="Times New Roman" w:cs="Times New Roman"/>
          <w:sz w:val="28"/>
          <w:szCs w:val="28"/>
        </w:rPr>
        <w:t xml:space="preserve"> и канал</w:t>
      </w:r>
      <w:r w:rsidR="00295044">
        <w:rPr>
          <w:rFonts w:ascii="Times New Roman" w:hAnsi="Times New Roman" w:cs="Times New Roman"/>
          <w:sz w:val="28"/>
          <w:szCs w:val="28"/>
        </w:rPr>
        <w:t>ов</w:t>
      </w:r>
      <w:r w:rsidR="00EB520D">
        <w:rPr>
          <w:rFonts w:ascii="Times New Roman" w:hAnsi="Times New Roman" w:cs="Times New Roman"/>
          <w:sz w:val="28"/>
          <w:szCs w:val="28"/>
        </w:rPr>
        <w:t xml:space="preserve"> и отриц</w:t>
      </w:r>
      <w:r w:rsidR="00EB520D">
        <w:rPr>
          <w:rFonts w:ascii="Times New Roman" w:hAnsi="Times New Roman" w:cs="Times New Roman"/>
          <w:sz w:val="28"/>
          <w:szCs w:val="28"/>
        </w:rPr>
        <w:t>а</w:t>
      </w:r>
      <w:r w:rsidR="00EB520D">
        <w:rPr>
          <w:rFonts w:ascii="Times New Roman" w:hAnsi="Times New Roman" w:cs="Times New Roman"/>
          <w:sz w:val="28"/>
          <w:szCs w:val="28"/>
        </w:rPr>
        <w:t>тельное значение при течении в противоположном направлении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E62B5" w:rsidRPr="00D0761E" w:rsidRDefault="00DE62B5" w:rsidP="007C40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17655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в. </w:t>
      </w:r>
      <w:r w:rsidR="00717655" w:rsidRPr="00D0761E">
        <w:rPr>
          <w:rFonts w:ascii="Times New Roman" w:hAnsi="Times New Roman" w:cs="Times New Roman"/>
          <w:b/>
          <w:sz w:val="28"/>
          <w:szCs w:val="28"/>
        </w:rPr>
        <w:t>Свойства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7D44F4" w:rsidRPr="00E30D2F" w:rsidRDefault="007D44F4" w:rsidP="007C40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44F4">
        <w:rPr>
          <w:rFonts w:ascii="Times New Roman" w:hAnsi="Times New Roman" w:cs="Times New Roman"/>
          <w:sz w:val="24"/>
          <w:szCs w:val="28"/>
        </w:rPr>
        <w:tab/>
        <w:t xml:space="preserve"> </w:t>
      </w:r>
    </w:p>
    <w:p w:rsidR="004112B5" w:rsidRPr="00E30D2F" w:rsidRDefault="00E30D2F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0D2F">
        <w:rPr>
          <w:rFonts w:ascii="Times New Roman" w:hAnsi="Times New Roman" w:cs="Times New Roman"/>
          <w:sz w:val="28"/>
          <w:szCs w:val="28"/>
        </w:rPr>
        <w:t>Блок не имеет специальных свойств.</w:t>
      </w:r>
    </w:p>
    <w:p w:rsidR="001D778F" w:rsidRPr="00E30D2F" w:rsidRDefault="001D778F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092EC3" w:rsidRPr="00E30D2F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E30D2F">
        <w:rPr>
          <w:rFonts w:ascii="Times New Roman" w:hAnsi="Times New Roman" w:cs="Times New Roman"/>
          <w:b/>
          <w:sz w:val="28"/>
          <w:szCs w:val="28"/>
        </w:rPr>
        <w:t>г.</w:t>
      </w:r>
      <w:r w:rsidR="000D6CC5" w:rsidRPr="00E30D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46B9" w:rsidRPr="00E30D2F">
        <w:rPr>
          <w:rFonts w:ascii="Times New Roman" w:hAnsi="Times New Roman" w:cs="Times New Roman"/>
          <w:b/>
          <w:sz w:val="28"/>
          <w:szCs w:val="28"/>
        </w:rPr>
        <w:t>Параметры</w:t>
      </w:r>
      <w:r w:rsidR="000D6CC5" w:rsidRPr="00E30D2F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E30D2F" w:rsidRPr="00E30D2F" w:rsidRDefault="00E30D2F" w:rsidP="000013A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EA4240" w:rsidRPr="00E30D2F" w:rsidRDefault="00E30D2F" w:rsidP="000013A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30D2F">
        <w:rPr>
          <w:rFonts w:ascii="Times New Roman" w:hAnsi="Times New Roman" w:cs="Times New Roman"/>
          <w:sz w:val="28"/>
          <w:szCs w:val="28"/>
        </w:rPr>
        <w:t>Блок не имеет параметров.</w:t>
      </w:r>
      <w:r w:rsidR="000013A7" w:rsidRPr="00E30D2F">
        <w:rPr>
          <w:rFonts w:ascii="Times New Roman" w:hAnsi="Times New Roman" w:cs="Times New Roman"/>
          <w:sz w:val="28"/>
          <w:szCs w:val="28"/>
        </w:rPr>
        <w:tab/>
      </w:r>
    </w:p>
    <w:p w:rsidR="00D774E7" w:rsidRPr="00E30D2F" w:rsidRDefault="00D774E7" w:rsidP="00D600C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16EE0" w:rsidRPr="00E30D2F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E30D2F">
        <w:rPr>
          <w:rFonts w:ascii="Times New Roman" w:hAnsi="Times New Roman" w:cs="Times New Roman"/>
          <w:b/>
          <w:sz w:val="28"/>
          <w:szCs w:val="28"/>
        </w:rPr>
        <w:t xml:space="preserve">д. </w:t>
      </w:r>
      <w:r w:rsidR="00516EE0" w:rsidRPr="00E30D2F">
        <w:rPr>
          <w:rFonts w:ascii="Times New Roman" w:hAnsi="Times New Roman" w:cs="Times New Roman"/>
          <w:b/>
          <w:sz w:val="28"/>
          <w:szCs w:val="28"/>
        </w:rPr>
        <w:t>Входные/выходные порты и связь с другими блоками библиотеки</w:t>
      </w:r>
    </w:p>
    <w:p w:rsidR="00AE4533" w:rsidRPr="00E30D2F" w:rsidRDefault="00AE4533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712E8" w:rsidRDefault="00B2574F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 xml:space="preserve">Блок имеет </w:t>
      </w:r>
      <w:r w:rsidR="00E30D2F">
        <w:rPr>
          <w:rFonts w:ascii="Times New Roman" w:hAnsi="Times New Roman" w:cs="Times New Roman"/>
          <w:sz w:val="28"/>
          <w:szCs w:val="28"/>
        </w:rPr>
        <w:t>один</w:t>
      </w:r>
      <w:r w:rsidRPr="00D0761E">
        <w:rPr>
          <w:rFonts w:ascii="Times New Roman" w:hAnsi="Times New Roman" w:cs="Times New Roman"/>
          <w:sz w:val="28"/>
          <w:szCs w:val="28"/>
        </w:rPr>
        <w:t xml:space="preserve"> </w:t>
      </w:r>
      <w:r w:rsidR="00E5008C">
        <w:rPr>
          <w:rFonts w:ascii="Times New Roman" w:hAnsi="Times New Roman" w:cs="Times New Roman"/>
          <w:sz w:val="28"/>
          <w:szCs w:val="28"/>
        </w:rPr>
        <w:t>входн</w:t>
      </w:r>
      <w:r w:rsidR="00E30D2F">
        <w:rPr>
          <w:rFonts w:ascii="Times New Roman" w:hAnsi="Times New Roman" w:cs="Times New Roman"/>
          <w:sz w:val="28"/>
          <w:szCs w:val="28"/>
        </w:rPr>
        <w:t>ой</w:t>
      </w:r>
      <w:r w:rsidR="00E5008C">
        <w:rPr>
          <w:rFonts w:ascii="Times New Roman" w:hAnsi="Times New Roman" w:cs="Times New Roman"/>
          <w:sz w:val="28"/>
          <w:szCs w:val="28"/>
        </w:rPr>
        <w:t xml:space="preserve"> 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>порт</w:t>
      </w:r>
      <w:r w:rsidR="00E30D2F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="00E30D2F">
        <w:rPr>
          <w:rFonts w:ascii="Times New Roman" w:eastAsia="Calibri" w:hAnsi="Times New Roman" w:cs="Times New Roman"/>
          <w:sz w:val="28"/>
          <w:szCs w:val="28"/>
          <w:lang w:val="en-US"/>
        </w:rPr>
        <w:t>cavity</w:t>
      </w:r>
      <w:r w:rsidR="00E30D2F">
        <w:rPr>
          <w:rFonts w:ascii="Times New Roman" w:eastAsia="Calibri" w:hAnsi="Times New Roman" w:cs="Times New Roman"/>
          <w:sz w:val="28"/>
          <w:szCs w:val="28"/>
        </w:rPr>
        <w:t>»</w:t>
      </w:r>
      <w:r w:rsidR="00E30D2F" w:rsidRPr="00E30D2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30D2F">
        <w:rPr>
          <w:rFonts w:ascii="Times New Roman" w:eastAsia="Calibri" w:hAnsi="Times New Roman" w:cs="Times New Roman"/>
          <w:sz w:val="28"/>
          <w:szCs w:val="28"/>
        </w:rPr>
        <w:t>и один выходной порт «</w:t>
      </w:r>
      <w:r w:rsidR="00E30D2F">
        <w:rPr>
          <w:rFonts w:ascii="Times New Roman" w:eastAsia="Calibri" w:hAnsi="Times New Roman" w:cs="Times New Roman"/>
          <w:sz w:val="28"/>
          <w:szCs w:val="28"/>
          <w:lang w:val="en-US"/>
        </w:rPr>
        <w:t>choke</w:t>
      </w:r>
      <w:r w:rsidR="00E30D2F">
        <w:rPr>
          <w:rFonts w:ascii="Times New Roman" w:eastAsia="Calibri" w:hAnsi="Times New Roman" w:cs="Times New Roman"/>
          <w:sz w:val="28"/>
          <w:szCs w:val="28"/>
        </w:rPr>
        <w:t>»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 xml:space="preserve"> типа «ГПС </w:t>
      </w:r>
      <w:r w:rsidR="001A37B7">
        <w:rPr>
          <w:rFonts w:ascii="Times New Roman" w:eastAsia="Calibri" w:hAnsi="Times New Roman" w:cs="Times New Roman"/>
          <w:sz w:val="28"/>
          <w:szCs w:val="28"/>
        </w:rPr>
        <w:t>пневматическая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 xml:space="preserve"> связь»</w:t>
      </w:r>
      <w:r w:rsidR="00421120">
        <w:rPr>
          <w:rFonts w:ascii="Times New Roman" w:hAnsi="Times New Roman" w:cs="Times New Roman"/>
          <w:sz w:val="28"/>
          <w:szCs w:val="28"/>
        </w:rPr>
        <w:t>,</w:t>
      </w:r>
      <w:r w:rsidR="00E30D2F" w:rsidRPr="00E30D2F">
        <w:rPr>
          <w:rFonts w:ascii="Times New Roman" w:hAnsi="Times New Roman" w:cs="Times New Roman"/>
          <w:sz w:val="28"/>
          <w:szCs w:val="28"/>
        </w:rPr>
        <w:t xml:space="preserve"> </w:t>
      </w:r>
      <w:r w:rsidR="00E30D2F">
        <w:rPr>
          <w:rFonts w:ascii="Times New Roman" w:hAnsi="Times New Roman" w:cs="Times New Roman"/>
          <w:sz w:val="28"/>
          <w:szCs w:val="28"/>
        </w:rPr>
        <w:t>а также один выходной порт «</w:t>
      </w:r>
      <w:proofErr w:type="spellStart"/>
      <w:r w:rsidR="00977B61">
        <w:rPr>
          <w:rFonts w:ascii="Times New Roman" w:hAnsi="Times New Roman" w:cs="Times New Roman"/>
          <w:sz w:val="28"/>
          <w:szCs w:val="28"/>
          <w:lang w:val="en-US"/>
        </w:rPr>
        <w:t>mflow</w:t>
      </w:r>
      <w:proofErr w:type="spellEnd"/>
      <w:r w:rsidR="00E30D2F">
        <w:rPr>
          <w:rFonts w:ascii="Times New Roman" w:hAnsi="Times New Roman" w:cs="Times New Roman"/>
          <w:sz w:val="28"/>
          <w:szCs w:val="28"/>
        </w:rPr>
        <w:t>»</w:t>
      </w:r>
      <w:r w:rsidR="00E30D2F" w:rsidRPr="00E30D2F">
        <w:rPr>
          <w:rFonts w:ascii="Times New Roman" w:hAnsi="Times New Roman" w:cs="Times New Roman"/>
          <w:sz w:val="28"/>
          <w:szCs w:val="28"/>
        </w:rPr>
        <w:t xml:space="preserve"> </w:t>
      </w:r>
      <w:r w:rsidR="00E30D2F">
        <w:rPr>
          <w:rFonts w:ascii="Times New Roman" w:hAnsi="Times New Roman" w:cs="Times New Roman"/>
          <w:sz w:val="28"/>
          <w:szCs w:val="28"/>
        </w:rPr>
        <w:t>типа «Матем</w:t>
      </w:r>
      <w:r w:rsidR="00E30D2F">
        <w:rPr>
          <w:rFonts w:ascii="Times New Roman" w:hAnsi="Times New Roman" w:cs="Times New Roman"/>
          <w:sz w:val="28"/>
          <w:szCs w:val="28"/>
        </w:rPr>
        <w:t>а</w:t>
      </w:r>
      <w:r w:rsidR="00E30D2F">
        <w:rPr>
          <w:rFonts w:ascii="Times New Roman" w:hAnsi="Times New Roman" w:cs="Times New Roman"/>
          <w:sz w:val="28"/>
          <w:szCs w:val="28"/>
        </w:rPr>
        <w:t>тическая связь».</w:t>
      </w:r>
    </w:p>
    <w:p w:rsidR="00CD660D" w:rsidRDefault="001712E8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 «</w:t>
      </w:r>
      <w:r>
        <w:rPr>
          <w:rFonts w:ascii="Times New Roman" w:hAnsi="Times New Roman" w:cs="Times New Roman"/>
          <w:sz w:val="28"/>
          <w:szCs w:val="28"/>
          <w:lang w:val="en-US"/>
        </w:rPr>
        <w:t>cavity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71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</w:t>
      </w:r>
      <w:r w:rsidR="00B2574F" w:rsidRPr="00D0761E">
        <w:rPr>
          <w:rFonts w:ascii="Times New Roman" w:hAnsi="Times New Roman" w:cs="Times New Roman"/>
          <w:sz w:val="28"/>
          <w:szCs w:val="28"/>
        </w:rPr>
        <w:t>соединения с блоками</w:t>
      </w:r>
      <w:r w:rsidR="00421120">
        <w:rPr>
          <w:rFonts w:ascii="Times New Roman" w:hAnsi="Times New Roman" w:cs="Times New Roman"/>
          <w:sz w:val="28"/>
          <w:szCs w:val="28"/>
        </w:rPr>
        <w:t xml:space="preserve"> библиотеки «ГПС»</w:t>
      </w:r>
      <w:r w:rsidR="00715008">
        <w:rPr>
          <w:rFonts w:ascii="Times New Roman" w:hAnsi="Times New Roman" w:cs="Times New Roman"/>
          <w:sz w:val="28"/>
          <w:szCs w:val="28"/>
        </w:rPr>
        <w:t>, м</w:t>
      </w:r>
      <w:r w:rsidR="00715008">
        <w:rPr>
          <w:rFonts w:ascii="Times New Roman" w:hAnsi="Times New Roman" w:cs="Times New Roman"/>
          <w:sz w:val="28"/>
          <w:szCs w:val="28"/>
        </w:rPr>
        <w:t>о</w:t>
      </w:r>
      <w:r w:rsidR="00715008">
        <w:rPr>
          <w:rFonts w:ascii="Times New Roman" w:hAnsi="Times New Roman" w:cs="Times New Roman"/>
          <w:sz w:val="28"/>
          <w:szCs w:val="28"/>
        </w:rPr>
        <w:t xml:space="preserve">делирующими </w:t>
      </w:r>
      <w:r w:rsidR="00E97094">
        <w:rPr>
          <w:rFonts w:ascii="Times New Roman" w:hAnsi="Times New Roman" w:cs="Times New Roman"/>
          <w:sz w:val="28"/>
          <w:szCs w:val="28"/>
        </w:rPr>
        <w:t>пневматические</w:t>
      </w:r>
      <w:r w:rsidR="00AC3FDC">
        <w:rPr>
          <w:rFonts w:ascii="Times New Roman" w:hAnsi="Times New Roman" w:cs="Times New Roman"/>
          <w:sz w:val="28"/>
          <w:szCs w:val="28"/>
        </w:rPr>
        <w:t xml:space="preserve"> </w:t>
      </w:r>
      <w:r w:rsidR="00715008">
        <w:rPr>
          <w:rFonts w:ascii="Times New Roman" w:hAnsi="Times New Roman" w:cs="Times New Roman"/>
          <w:sz w:val="28"/>
          <w:szCs w:val="28"/>
        </w:rPr>
        <w:t>полости</w:t>
      </w:r>
      <w:r w:rsidR="00B33E6A">
        <w:rPr>
          <w:rFonts w:ascii="Times New Roman" w:hAnsi="Times New Roman" w:cs="Times New Roman"/>
          <w:sz w:val="28"/>
          <w:szCs w:val="28"/>
        </w:rPr>
        <w:t>,</w:t>
      </w:r>
      <w:r w:rsidR="00715008">
        <w:rPr>
          <w:rFonts w:ascii="Times New Roman" w:hAnsi="Times New Roman" w:cs="Times New Roman"/>
          <w:sz w:val="28"/>
          <w:szCs w:val="28"/>
        </w:rPr>
        <w:t xml:space="preserve"> </w:t>
      </w:r>
      <w:r w:rsidR="00E97094">
        <w:rPr>
          <w:rFonts w:ascii="Times New Roman" w:hAnsi="Times New Roman" w:cs="Times New Roman"/>
          <w:sz w:val="28"/>
          <w:szCs w:val="28"/>
        </w:rPr>
        <w:t>пневм</w:t>
      </w:r>
      <w:r w:rsidR="00715008">
        <w:rPr>
          <w:rFonts w:ascii="Times New Roman" w:hAnsi="Times New Roman" w:cs="Times New Roman"/>
          <w:sz w:val="28"/>
          <w:szCs w:val="28"/>
        </w:rPr>
        <w:t>оцилин</w:t>
      </w:r>
      <w:r w:rsidR="00421120">
        <w:rPr>
          <w:rFonts w:ascii="Times New Roman" w:hAnsi="Times New Roman" w:cs="Times New Roman"/>
          <w:sz w:val="28"/>
          <w:szCs w:val="28"/>
        </w:rPr>
        <w:t>дры</w:t>
      </w:r>
      <w:r w:rsidR="00164F8F">
        <w:rPr>
          <w:rFonts w:ascii="Times New Roman" w:hAnsi="Times New Roman" w:cs="Times New Roman"/>
          <w:sz w:val="28"/>
          <w:szCs w:val="28"/>
        </w:rPr>
        <w:t>,</w:t>
      </w:r>
      <w:r w:rsidR="000B21B7">
        <w:rPr>
          <w:rFonts w:ascii="Times New Roman" w:hAnsi="Times New Roman" w:cs="Times New Roman"/>
          <w:sz w:val="28"/>
          <w:szCs w:val="28"/>
        </w:rPr>
        <w:t xml:space="preserve"> трубы</w:t>
      </w:r>
      <w:r w:rsidR="00164F8F">
        <w:rPr>
          <w:rFonts w:ascii="Times New Roman" w:hAnsi="Times New Roman" w:cs="Times New Roman"/>
          <w:sz w:val="28"/>
          <w:szCs w:val="28"/>
        </w:rPr>
        <w:t xml:space="preserve"> и граничное усл</w:t>
      </w:r>
      <w:r w:rsidR="00164F8F">
        <w:rPr>
          <w:rFonts w:ascii="Times New Roman" w:hAnsi="Times New Roman" w:cs="Times New Roman"/>
          <w:sz w:val="28"/>
          <w:szCs w:val="28"/>
        </w:rPr>
        <w:t>о</w:t>
      </w:r>
      <w:r w:rsidR="00164F8F">
        <w:rPr>
          <w:rFonts w:ascii="Times New Roman" w:hAnsi="Times New Roman" w:cs="Times New Roman"/>
          <w:sz w:val="28"/>
          <w:szCs w:val="28"/>
        </w:rPr>
        <w:t>вие типа «Давле</w:t>
      </w:r>
      <w:r w:rsidR="00E97094">
        <w:rPr>
          <w:rFonts w:ascii="Times New Roman" w:hAnsi="Times New Roman" w:cs="Times New Roman"/>
          <w:sz w:val="28"/>
          <w:szCs w:val="28"/>
        </w:rPr>
        <w:t>ние и температура газа</w:t>
      </w:r>
      <w:r w:rsidR="00164F8F">
        <w:rPr>
          <w:rFonts w:ascii="Times New Roman" w:hAnsi="Times New Roman" w:cs="Times New Roman"/>
          <w:sz w:val="28"/>
          <w:szCs w:val="28"/>
        </w:rPr>
        <w:t>»</w:t>
      </w:r>
      <w:r w:rsidR="00B2574F" w:rsidRPr="00D0761E">
        <w:rPr>
          <w:rFonts w:ascii="Times New Roman" w:hAnsi="Times New Roman" w:cs="Times New Roman"/>
          <w:sz w:val="28"/>
          <w:szCs w:val="28"/>
        </w:rPr>
        <w:t>.</w:t>
      </w:r>
      <w:r w:rsidR="00EB06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12E8" w:rsidRDefault="001712E8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 «</w:t>
      </w:r>
      <w:r>
        <w:rPr>
          <w:rFonts w:ascii="Times New Roman" w:hAnsi="Times New Roman" w:cs="Times New Roman"/>
          <w:sz w:val="28"/>
          <w:szCs w:val="28"/>
          <w:lang w:val="en-US"/>
        </w:rPr>
        <w:t>choke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71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</w:t>
      </w:r>
      <w:r w:rsidRPr="00171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D0761E">
        <w:rPr>
          <w:rFonts w:ascii="Times New Roman" w:hAnsi="Times New Roman" w:cs="Times New Roman"/>
          <w:sz w:val="28"/>
          <w:szCs w:val="28"/>
        </w:rPr>
        <w:t>соединения с блоками</w:t>
      </w:r>
      <w:r>
        <w:rPr>
          <w:rFonts w:ascii="Times New Roman" w:hAnsi="Times New Roman" w:cs="Times New Roman"/>
          <w:sz w:val="28"/>
          <w:szCs w:val="28"/>
        </w:rPr>
        <w:t xml:space="preserve"> библиотеки «ГПС», м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делирующими дроссели и каналы.</w:t>
      </w:r>
    </w:p>
    <w:p w:rsidR="001712E8" w:rsidRPr="001712E8" w:rsidRDefault="001712E8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 «</w:t>
      </w:r>
      <w:proofErr w:type="spellStart"/>
      <w:r w:rsidR="00977B61">
        <w:rPr>
          <w:rFonts w:ascii="Times New Roman" w:hAnsi="Times New Roman" w:cs="Times New Roman"/>
          <w:sz w:val="28"/>
          <w:szCs w:val="28"/>
          <w:lang w:val="en-US"/>
        </w:rPr>
        <w:t>mflow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171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 для соединения с блоками библиотеки «Автомат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ка».</w:t>
      </w:r>
    </w:p>
    <w:p w:rsidR="001C69D4" w:rsidRDefault="00AD70A9" w:rsidP="006A1FF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Примеры соединения блока с </w:t>
      </w:r>
      <w:r w:rsidR="001712E8">
        <w:rPr>
          <w:rFonts w:ascii="Times New Roman" w:eastAsia="Calibri" w:hAnsi="Times New Roman" w:cs="Times New Roman"/>
          <w:sz w:val="28"/>
          <w:szCs w:val="28"/>
        </w:rPr>
        <w:t>блоками библиотек</w:t>
      </w: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 «ГПС»</w:t>
      </w:r>
      <w:r w:rsidR="001712E8">
        <w:rPr>
          <w:rFonts w:ascii="Times New Roman" w:eastAsia="Calibri" w:hAnsi="Times New Roman" w:cs="Times New Roman"/>
          <w:sz w:val="28"/>
          <w:szCs w:val="28"/>
        </w:rPr>
        <w:t xml:space="preserve"> и «Автоматика»</w:t>
      </w:r>
      <w:r w:rsidR="00EB06A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D70A9">
        <w:rPr>
          <w:rFonts w:ascii="Times New Roman" w:eastAsia="Calibri" w:hAnsi="Times New Roman" w:cs="Times New Roman"/>
          <w:sz w:val="28"/>
          <w:szCs w:val="28"/>
        </w:rPr>
        <w:t>пр</w:t>
      </w:r>
      <w:r w:rsidRPr="00AD70A9">
        <w:rPr>
          <w:rFonts w:ascii="Times New Roman" w:eastAsia="Calibri" w:hAnsi="Times New Roman" w:cs="Times New Roman"/>
          <w:sz w:val="28"/>
          <w:szCs w:val="28"/>
        </w:rPr>
        <w:t>и</w:t>
      </w:r>
      <w:r w:rsidRPr="00AD70A9">
        <w:rPr>
          <w:rFonts w:ascii="Times New Roman" w:eastAsia="Calibri" w:hAnsi="Times New Roman" w:cs="Times New Roman"/>
          <w:sz w:val="28"/>
          <w:szCs w:val="28"/>
        </w:rPr>
        <w:t>ведены на рисунке 1.</w:t>
      </w:r>
    </w:p>
    <w:p w:rsidR="006A1FF6" w:rsidRPr="006A1FF6" w:rsidRDefault="006A1FF6" w:rsidP="006A1FF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0"/>
      </w:tblGrid>
      <w:tr w:rsidR="0090078F" w:rsidTr="0090078F">
        <w:tc>
          <w:tcPr>
            <w:tcW w:w="10420" w:type="dxa"/>
          </w:tcPr>
          <w:p w:rsidR="0090078F" w:rsidRDefault="00E920A8" w:rsidP="00AD70A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0A6EE90D" wp14:editId="7E36C707">
                  <wp:extent cx="3919903" cy="2932746"/>
                  <wp:effectExtent l="0" t="0" r="4445" b="127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66" cy="293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078F" w:rsidTr="0090078F">
        <w:tc>
          <w:tcPr>
            <w:tcW w:w="10420" w:type="dxa"/>
          </w:tcPr>
          <w:p w:rsidR="0090078F" w:rsidRPr="00534C5D" w:rsidRDefault="0090078F" w:rsidP="00563A37">
            <w:pPr>
              <w:spacing w:before="120" w:after="12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534C5D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а</w:t>
            </w:r>
          </w:p>
        </w:tc>
      </w:tr>
      <w:tr w:rsidR="0090078F" w:rsidTr="0090078F">
        <w:tc>
          <w:tcPr>
            <w:tcW w:w="10420" w:type="dxa"/>
          </w:tcPr>
          <w:p w:rsidR="0090078F" w:rsidRDefault="00E920A8" w:rsidP="00AD70A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640EB85" wp14:editId="63984174">
                  <wp:extent cx="4140784" cy="324831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4532" cy="3251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078F" w:rsidTr="0090078F">
        <w:tc>
          <w:tcPr>
            <w:tcW w:w="10420" w:type="dxa"/>
          </w:tcPr>
          <w:p w:rsidR="0090078F" w:rsidRPr="00534C5D" w:rsidRDefault="0090078F" w:rsidP="00563A37">
            <w:pPr>
              <w:spacing w:before="120" w:after="12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534C5D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б</w:t>
            </w:r>
          </w:p>
        </w:tc>
      </w:tr>
    </w:tbl>
    <w:p w:rsidR="0090078F" w:rsidRDefault="0090078F" w:rsidP="00AD70A9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4"/>
          <w:szCs w:val="28"/>
        </w:rPr>
      </w:pPr>
      <w:r w:rsidRPr="0090078F">
        <w:rPr>
          <w:rFonts w:ascii="Times New Roman" w:eastAsia="Calibri" w:hAnsi="Times New Roman" w:cs="Times New Roman"/>
          <w:i/>
          <w:sz w:val="24"/>
          <w:szCs w:val="28"/>
        </w:rPr>
        <w:t xml:space="preserve">а – вывод суммарного расхода из полости (суммы расходов через дроссели); </w:t>
      </w:r>
    </w:p>
    <w:p w:rsidR="00AD70A9" w:rsidRPr="0090078F" w:rsidRDefault="0090078F" w:rsidP="00AD70A9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4"/>
          <w:szCs w:val="28"/>
        </w:rPr>
      </w:pPr>
      <w:proofErr w:type="gramStart"/>
      <w:r w:rsidRPr="0090078F">
        <w:rPr>
          <w:rFonts w:ascii="Times New Roman" w:eastAsia="Calibri" w:hAnsi="Times New Roman" w:cs="Times New Roman"/>
          <w:i/>
          <w:sz w:val="24"/>
          <w:szCs w:val="28"/>
        </w:rPr>
        <w:t>б</w:t>
      </w:r>
      <w:proofErr w:type="gramEnd"/>
      <w:r w:rsidRPr="0090078F">
        <w:rPr>
          <w:rFonts w:ascii="Times New Roman" w:eastAsia="Calibri" w:hAnsi="Times New Roman" w:cs="Times New Roman"/>
          <w:i/>
          <w:sz w:val="24"/>
          <w:szCs w:val="28"/>
        </w:rPr>
        <w:t xml:space="preserve"> – вывод расходов через каждый дроссель</w:t>
      </w:r>
    </w:p>
    <w:p w:rsidR="001712E8" w:rsidRDefault="00AD70A9" w:rsidP="001712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Рисунок 1 – Примеры соединения блока с </w:t>
      </w:r>
      <w:r w:rsidR="001712E8">
        <w:rPr>
          <w:rFonts w:ascii="Times New Roman" w:eastAsia="Calibri" w:hAnsi="Times New Roman" w:cs="Times New Roman"/>
          <w:sz w:val="28"/>
          <w:szCs w:val="28"/>
        </w:rPr>
        <w:t>блоками библиотек</w:t>
      </w: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AD70A9" w:rsidRDefault="00AD70A9" w:rsidP="001712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>«ГПС»</w:t>
      </w:r>
      <w:r w:rsidR="001712E8">
        <w:rPr>
          <w:rFonts w:ascii="Times New Roman" w:eastAsia="Calibri" w:hAnsi="Times New Roman" w:cs="Times New Roman"/>
          <w:sz w:val="28"/>
          <w:szCs w:val="28"/>
        </w:rPr>
        <w:t xml:space="preserve"> и «Автоматика»</w:t>
      </w:r>
    </w:p>
    <w:p w:rsidR="00327B67" w:rsidRDefault="00327B67" w:rsidP="00AD70A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е.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 xml:space="preserve"> Математическая модель</w:t>
      </w:r>
    </w:p>
    <w:p w:rsidR="00AE4533" w:rsidRDefault="00AE4533" w:rsidP="008A2D6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46127" w:rsidRDefault="00D46127" w:rsidP="00D46127">
      <w:pPr>
        <w:spacing w:after="0" w:line="24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Блок не имеет специального математического описания.</w:t>
      </w:r>
    </w:p>
    <w:sectPr w:rsidR="00D46127" w:rsidSect="00AE453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FC7" w:rsidRDefault="006D1FC7" w:rsidP="00F30D44">
      <w:pPr>
        <w:spacing w:after="0" w:line="240" w:lineRule="auto"/>
      </w:pPr>
      <w:r>
        <w:separator/>
      </w:r>
    </w:p>
  </w:endnote>
  <w:endnote w:type="continuationSeparator" w:id="0">
    <w:p w:rsidR="006D1FC7" w:rsidRDefault="006D1FC7" w:rsidP="00F3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FC7" w:rsidRDefault="006D1FC7" w:rsidP="00F30D44">
      <w:pPr>
        <w:spacing w:after="0" w:line="240" w:lineRule="auto"/>
      </w:pPr>
      <w:r>
        <w:separator/>
      </w:r>
    </w:p>
  </w:footnote>
  <w:footnote w:type="continuationSeparator" w:id="0">
    <w:p w:rsidR="006D1FC7" w:rsidRDefault="006D1FC7" w:rsidP="00F30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1B1B"/>
    <w:multiLevelType w:val="hybridMultilevel"/>
    <w:tmpl w:val="FCF88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B686F89"/>
    <w:multiLevelType w:val="hybridMultilevel"/>
    <w:tmpl w:val="50F2B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A5F28B5"/>
    <w:multiLevelType w:val="hybridMultilevel"/>
    <w:tmpl w:val="BB867FEC"/>
    <w:lvl w:ilvl="0" w:tplc="98CA208E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86"/>
    <w:rsid w:val="000004D0"/>
    <w:rsid w:val="000013A7"/>
    <w:rsid w:val="00015F9A"/>
    <w:rsid w:val="000160BE"/>
    <w:rsid w:val="0002107C"/>
    <w:rsid w:val="000318BC"/>
    <w:rsid w:val="000320D2"/>
    <w:rsid w:val="00032FC7"/>
    <w:rsid w:val="00033F92"/>
    <w:rsid w:val="00035850"/>
    <w:rsid w:val="0004214E"/>
    <w:rsid w:val="000517C0"/>
    <w:rsid w:val="00054F6C"/>
    <w:rsid w:val="0005646B"/>
    <w:rsid w:val="0007037C"/>
    <w:rsid w:val="00073285"/>
    <w:rsid w:val="00086082"/>
    <w:rsid w:val="00087269"/>
    <w:rsid w:val="0008730A"/>
    <w:rsid w:val="000927BF"/>
    <w:rsid w:val="00092EC3"/>
    <w:rsid w:val="00094F1D"/>
    <w:rsid w:val="000A46DD"/>
    <w:rsid w:val="000B21B7"/>
    <w:rsid w:val="000B251C"/>
    <w:rsid w:val="000C3424"/>
    <w:rsid w:val="000C667F"/>
    <w:rsid w:val="000D17FF"/>
    <w:rsid w:val="000D598A"/>
    <w:rsid w:val="000D6CC5"/>
    <w:rsid w:val="000F04C3"/>
    <w:rsid w:val="000F2777"/>
    <w:rsid w:val="000F3739"/>
    <w:rsid w:val="000F3C09"/>
    <w:rsid w:val="000F625C"/>
    <w:rsid w:val="00100EE2"/>
    <w:rsid w:val="0010122A"/>
    <w:rsid w:val="001036B5"/>
    <w:rsid w:val="0010491A"/>
    <w:rsid w:val="0011328D"/>
    <w:rsid w:val="001138AC"/>
    <w:rsid w:val="00125EE1"/>
    <w:rsid w:val="00132DF6"/>
    <w:rsid w:val="00151041"/>
    <w:rsid w:val="00153C49"/>
    <w:rsid w:val="001569E3"/>
    <w:rsid w:val="00162724"/>
    <w:rsid w:val="00164F8F"/>
    <w:rsid w:val="0016778D"/>
    <w:rsid w:val="00170BBA"/>
    <w:rsid w:val="001712E8"/>
    <w:rsid w:val="00175BB4"/>
    <w:rsid w:val="00177221"/>
    <w:rsid w:val="0018772D"/>
    <w:rsid w:val="00192733"/>
    <w:rsid w:val="001A37B7"/>
    <w:rsid w:val="001A5E6A"/>
    <w:rsid w:val="001A7B42"/>
    <w:rsid w:val="001C623D"/>
    <w:rsid w:val="001C69D4"/>
    <w:rsid w:val="001D0EF5"/>
    <w:rsid w:val="001D2593"/>
    <w:rsid w:val="001D5A3D"/>
    <w:rsid w:val="001D778F"/>
    <w:rsid w:val="001E0994"/>
    <w:rsid w:val="001E515F"/>
    <w:rsid w:val="00205344"/>
    <w:rsid w:val="00205F90"/>
    <w:rsid w:val="00210675"/>
    <w:rsid w:val="00211759"/>
    <w:rsid w:val="0021556E"/>
    <w:rsid w:val="00227931"/>
    <w:rsid w:val="00246EB3"/>
    <w:rsid w:val="002475F0"/>
    <w:rsid w:val="00251840"/>
    <w:rsid w:val="002542C6"/>
    <w:rsid w:val="00254E8A"/>
    <w:rsid w:val="00263F2F"/>
    <w:rsid w:val="00275C4B"/>
    <w:rsid w:val="00282739"/>
    <w:rsid w:val="00287546"/>
    <w:rsid w:val="002879B9"/>
    <w:rsid w:val="00291F83"/>
    <w:rsid w:val="00292B1E"/>
    <w:rsid w:val="00295044"/>
    <w:rsid w:val="00295B11"/>
    <w:rsid w:val="00297131"/>
    <w:rsid w:val="002A1A75"/>
    <w:rsid w:val="002A20B8"/>
    <w:rsid w:val="002A622F"/>
    <w:rsid w:val="002A76CA"/>
    <w:rsid w:val="002B3E6B"/>
    <w:rsid w:val="002C2D6B"/>
    <w:rsid w:val="002C7DAA"/>
    <w:rsid w:val="002E1AFA"/>
    <w:rsid w:val="002F2E65"/>
    <w:rsid w:val="002F58F4"/>
    <w:rsid w:val="002F743B"/>
    <w:rsid w:val="003045AE"/>
    <w:rsid w:val="00306A77"/>
    <w:rsid w:val="00315822"/>
    <w:rsid w:val="00320E27"/>
    <w:rsid w:val="00321A5C"/>
    <w:rsid w:val="00327B67"/>
    <w:rsid w:val="0033020C"/>
    <w:rsid w:val="00334E2D"/>
    <w:rsid w:val="00337EA4"/>
    <w:rsid w:val="00354A8B"/>
    <w:rsid w:val="00363885"/>
    <w:rsid w:val="003661A3"/>
    <w:rsid w:val="003726B8"/>
    <w:rsid w:val="003732E6"/>
    <w:rsid w:val="00373E58"/>
    <w:rsid w:val="00374664"/>
    <w:rsid w:val="00374F28"/>
    <w:rsid w:val="003757D9"/>
    <w:rsid w:val="00376F80"/>
    <w:rsid w:val="00382D47"/>
    <w:rsid w:val="00394724"/>
    <w:rsid w:val="0039544E"/>
    <w:rsid w:val="00395EB6"/>
    <w:rsid w:val="003A3693"/>
    <w:rsid w:val="003A67A9"/>
    <w:rsid w:val="003C0841"/>
    <w:rsid w:val="003C1B26"/>
    <w:rsid w:val="003C7075"/>
    <w:rsid w:val="003C7263"/>
    <w:rsid w:val="003D0AF4"/>
    <w:rsid w:val="003D1F9A"/>
    <w:rsid w:val="003D6F9C"/>
    <w:rsid w:val="003D799C"/>
    <w:rsid w:val="003E76A9"/>
    <w:rsid w:val="003F32A8"/>
    <w:rsid w:val="003F5727"/>
    <w:rsid w:val="003F5B3B"/>
    <w:rsid w:val="00410E2B"/>
    <w:rsid w:val="00411061"/>
    <w:rsid w:val="004112B5"/>
    <w:rsid w:val="00416E41"/>
    <w:rsid w:val="004202EF"/>
    <w:rsid w:val="00421120"/>
    <w:rsid w:val="00426623"/>
    <w:rsid w:val="00433621"/>
    <w:rsid w:val="00434463"/>
    <w:rsid w:val="00450AB2"/>
    <w:rsid w:val="00451486"/>
    <w:rsid w:val="00455E62"/>
    <w:rsid w:val="00466E0C"/>
    <w:rsid w:val="004678D4"/>
    <w:rsid w:val="004773B9"/>
    <w:rsid w:val="00493C28"/>
    <w:rsid w:val="00496509"/>
    <w:rsid w:val="00497FB7"/>
    <w:rsid w:val="004B06F8"/>
    <w:rsid w:val="004B65BD"/>
    <w:rsid w:val="004C35A2"/>
    <w:rsid w:val="004D393E"/>
    <w:rsid w:val="004D7019"/>
    <w:rsid w:val="004E3B71"/>
    <w:rsid w:val="004F2CBC"/>
    <w:rsid w:val="004F7F5A"/>
    <w:rsid w:val="00505DD5"/>
    <w:rsid w:val="00513474"/>
    <w:rsid w:val="00513B61"/>
    <w:rsid w:val="00516EE0"/>
    <w:rsid w:val="00521D69"/>
    <w:rsid w:val="005222DA"/>
    <w:rsid w:val="0052473D"/>
    <w:rsid w:val="00533B4C"/>
    <w:rsid w:val="00534C5D"/>
    <w:rsid w:val="00536B60"/>
    <w:rsid w:val="00541F2C"/>
    <w:rsid w:val="0054458F"/>
    <w:rsid w:val="00544FA6"/>
    <w:rsid w:val="005466A1"/>
    <w:rsid w:val="00563A37"/>
    <w:rsid w:val="00565BD1"/>
    <w:rsid w:val="005672A2"/>
    <w:rsid w:val="00570936"/>
    <w:rsid w:val="005774DA"/>
    <w:rsid w:val="00580B31"/>
    <w:rsid w:val="005817EF"/>
    <w:rsid w:val="00584E3C"/>
    <w:rsid w:val="00587A09"/>
    <w:rsid w:val="00590736"/>
    <w:rsid w:val="005950A8"/>
    <w:rsid w:val="0059737E"/>
    <w:rsid w:val="005A346C"/>
    <w:rsid w:val="005A38C0"/>
    <w:rsid w:val="005B45D3"/>
    <w:rsid w:val="005B5150"/>
    <w:rsid w:val="005C71D6"/>
    <w:rsid w:val="005E1E02"/>
    <w:rsid w:val="005E5350"/>
    <w:rsid w:val="005E7475"/>
    <w:rsid w:val="00610B92"/>
    <w:rsid w:val="0061160B"/>
    <w:rsid w:val="006128CF"/>
    <w:rsid w:val="00622959"/>
    <w:rsid w:val="006307B6"/>
    <w:rsid w:val="006455A5"/>
    <w:rsid w:val="006455B5"/>
    <w:rsid w:val="006464EE"/>
    <w:rsid w:val="00650E68"/>
    <w:rsid w:val="00651606"/>
    <w:rsid w:val="006537DC"/>
    <w:rsid w:val="00654C22"/>
    <w:rsid w:val="00656553"/>
    <w:rsid w:val="00656E2D"/>
    <w:rsid w:val="00661409"/>
    <w:rsid w:val="00663CC5"/>
    <w:rsid w:val="00667162"/>
    <w:rsid w:val="006722B2"/>
    <w:rsid w:val="006811A0"/>
    <w:rsid w:val="00681491"/>
    <w:rsid w:val="00681C75"/>
    <w:rsid w:val="00681EF6"/>
    <w:rsid w:val="00682196"/>
    <w:rsid w:val="0068483D"/>
    <w:rsid w:val="00690BB4"/>
    <w:rsid w:val="006A1FF6"/>
    <w:rsid w:val="006A39AA"/>
    <w:rsid w:val="006A6BE1"/>
    <w:rsid w:val="006B17A5"/>
    <w:rsid w:val="006B7140"/>
    <w:rsid w:val="006D1FC7"/>
    <w:rsid w:val="006D3CAE"/>
    <w:rsid w:val="006D641C"/>
    <w:rsid w:val="006D6C97"/>
    <w:rsid w:val="006E1649"/>
    <w:rsid w:val="006E23BC"/>
    <w:rsid w:val="006E7B2A"/>
    <w:rsid w:val="006F09EA"/>
    <w:rsid w:val="00701E25"/>
    <w:rsid w:val="007028BC"/>
    <w:rsid w:val="007043AA"/>
    <w:rsid w:val="00715008"/>
    <w:rsid w:val="00717655"/>
    <w:rsid w:val="00732B07"/>
    <w:rsid w:val="00746EBB"/>
    <w:rsid w:val="00753FE3"/>
    <w:rsid w:val="007563D3"/>
    <w:rsid w:val="00763111"/>
    <w:rsid w:val="0076384B"/>
    <w:rsid w:val="0076415C"/>
    <w:rsid w:val="007729C5"/>
    <w:rsid w:val="00775CCA"/>
    <w:rsid w:val="00787857"/>
    <w:rsid w:val="007A1D36"/>
    <w:rsid w:val="007B1962"/>
    <w:rsid w:val="007C0670"/>
    <w:rsid w:val="007C4092"/>
    <w:rsid w:val="007C437D"/>
    <w:rsid w:val="007C7A7E"/>
    <w:rsid w:val="007D0B8F"/>
    <w:rsid w:val="007D409C"/>
    <w:rsid w:val="007D44F4"/>
    <w:rsid w:val="007D4F14"/>
    <w:rsid w:val="007E65E1"/>
    <w:rsid w:val="007F3CB8"/>
    <w:rsid w:val="00801FF1"/>
    <w:rsid w:val="00802C66"/>
    <w:rsid w:val="0081351B"/>
    <w:rsid w:val="00821DA4"/>
    <w:rsid w:val="00827DA4"/>
    <w:rsid w:val="00831090"/>
    <w:rsid w:val="008352CA"/>
    <w:rsid w:val="00840B58"/>
    <w:rsid w:val="008527EA"/>
    <w:rsid w:val="00873533"/>
    <w:rsid w:val="00881F3A"/>
    <w:rsid w:val="00886083"/>
    <w:rsid w:val="008875DA"/>
    <w:rsid w:val="00891362"/>
    <w:rsid w:val="00897004"/>
    <w:rsid w:val="008A26DB"/>
    <w:rsid w:val="008A2D68"/>
    <w:rsid w:val="008B33A1"/>
    <w:rsid w:val="008B5C1F"/>
    <w:rsid w:val="008B7603"/>
    <w:rsid w:val="008C43EB"/>
    <w:rsid w:val="008D1C4C"/>
    <w:rsid w:val="008D63FF"/>
    <w:rsid w:val="008D7357"/>
    <w:rsid w:val="008E03E5"/>
    <w:rsid w:val="008E21F2"/>
    <w:rsid w:val="008E712B"/>
    <w:rsid w:val="008F0E3B"/>
    <w:rsid w:val="0090078F"/>
    <w:rsid w:val="009046B9"/>
    <w:rsid w:val="00911624"/>
    <w:rsid w:val="00914158"/>
    <w:rsid w:val="00920F38"/>
    <w:rsid w:val="0092367C"/>
    <w:rsid w:val="00924D46"/>
    <w:rsid w:val="009279B9"/>
    <w:rsid w:val="00931D62"/>
    <w:rsid w:val="0094640A"/>
    <w:rsid w:val="00946D1C"/>
    <w:rsid w:val="0097020F"/>
    <w:rsid w:val="0097654A"/>
    <w:rsid w:val="00977B61"/>
    <w:rsid w:val="00986ABE"/>
    <w:rsid w:val="009870FC"/>
    <w:rsid w:val="00992F1B"/>
    <w:rsid w:val="00995AC8"/>
    <w:rsid w:val="009B5697"/>
    <w:rsid w:val="009D1209"/>
    <w:rsid w:val="009D5D96"/>
    <w:rsid w:val="009D60A1"/>
    <w:rsid w:val="009F65E8"/>
    <w:rsid w:val="00A04744"/>
    <w:rsid w:val="00A064FE"/>
    <w:rsid w:val="00A13527"/>
    <w:rsid w:val="00A20EE8"/>
    <w:rsid w:val="00A21D87"/>
    <w:rsid w:val="00A21F38"/>
    <w:rsid w:val="00A231A3"/>
    <w:rsid w:val="00A242B3"/>
    <w:rsid w:val="00A324B8"/>
    <w:rsid w:val="00A43509"/>
    <w:rsid w:val="00A43D50"/>
    <w:rsid w:val="00A477F2"/>
    <w:rsid w:val="00A52396"/>
    <w:rsid w:val="00A54260"/>
    <w:rsid w:val="00A57B81"/>
    <w:rsid w:val="00A6209B"/>
    <w:rsid w:val="00A66543"/>
    <w:rsid w:val="00A72BF4"/>
    <w:rsid w:val="00A8055C"/>
    <w:rsid w:val="00A87265"/>
    <w:rsid w:val="00AA0039"/>
    <w:rsid w:val="00AA1892"/>
    <w:rsid w:val="00AA3102"/>
    <w:rsid w:val="00AA582C"/>
    <w:rsid w:val="00AC378E"/>
    <w:rsid w:val="00AC3FDC"/>
    <w:rsid w:val="00AD4318"/>
    <w:rsid w:val="00AD5F31"/>
    <w:rsid w:val="00AD70A9"/>
    <w:rsid w:val="00AE4533"/>
    <w:rsid w:val="00B00202"/>
    <w:rsid w:val="00B02233"/>
    <w:rsid w:val="00B055B9"/>
    <w:rsid w:val="00B05D08"/>
    <w:rsid w:val="00B061B6"/>
    <w:rsid w:val="00B1441E"/>
    <w:rsid w:val="00B17F6E"/>
    <w:rsid w:val="00B20553"/>
    <w:rsid w:val="00B237D0"/>
    <w:rsid w:val="00B2574F"/>
    <w:rsid w:val="00B25831"/>
    <w:rsid w:val="00B26519"/>
    <w:rsid w:val="00B326D4"/>
    <w:rsid w:val="00B33E6A"/>
    <w:rsid w:val="00B34485"/>
    <w:rsid w:val="00B35BF0"/>
    <w:rsid w:val="00B40A80"/>
    <w:rsid w:val="00B40D44"/>
    <w:rsid w:val="00B4311F"/>
    <w:rsid w:val="00B5071A"/>
    <w:rsid w:val="00B629B1"/>
    <w:rsid w:val="00B63F1F"/>
    <w:rsid w:val="00B70F36"/>
    <w:rsid w:val="00B82ABD"/>
    <w:rsid w:val="00B92387"/>
    <w:rsid w:val="00B9389E"/>
    <w:rsid w:val="00BA2E9E"/>
    <w:rsid w:val="00BB0035"/>
    <w:rsid w:val="00BB0AF6"/>
    <w:rsid w:val="00BB1FA1"/>
    <w:rsid w:val="00BB5E51"/>
    <w:rsid w:val="00BB774D"/>
    <w:rsid w:val="00BC1B9E"/>
    <w:rsid w:val="00BC67A3"/>
    <w:rsid w:val="00BC6CC5"/>
    <w:rsid w:val="00BD277F"/>
    <w:rsid w:val="00BD36BD"/>
    <w:rsid w:val="00BD3D2A"/>
    <w:rsid w:val="00BD6714"/>
    <w:rsid w:val="00BF01E3"/>
    <w:rsid w:val="00BF03D1"/>
    <w:rsid w:val="00BF2256"/>
    <w:rsid w:val="00BF26CF"/>
    <w:rsid w:val="00C023C0"/>
    <w:rsid w:val="00C024B0"/>
    <w:rsid w:val="00C0298F"/>
    <w:rsid w:val="00C07174"/>
    <w:rsid w:val="00C12961"/>
    <w:rsid w:val="00C1410D"/>
    <w:rsid w:val="00C16BE3"/>
    <w:rsid w:val="00C20642"/>
    <w:rsid w:val="00C215D8"/>
    <w:rsid w:val="00C25D41"/>
    <w:rsid w:val="00C321AA"/>
    <w:rsid w:val="00C42AC2"/>
    <w:rsid w:val="00C4429B"/>
    <w:rsid w:val="00C71D55"/>
    <w:rsid w:val="00C772B2"/>
    <w:rsid w:val="00C87176"/>
    <w:rsid w:val="00C8797D"/>
    <w:rsid w:val="00C94C6E"/>
    <w:rsid w:val="00CA4CE9"/>
    <w:rsid w:val="00CA73D9"/>
    <w:rsid w:val="00CA783D"/>
    <w:rsid w:val="00CB2022"/>
    <w:rsid w:val="00CB5F24"/>
    <w:rsid w:val="00CC2CFC"/>
    <w:rsid w:val="00CC5CA5"/>
    <w:rsid w:val="00CC6195"/>
    <w:rsid w:val="00CD660D"/>
    <w:rsid w:val="00CE0CF1"/>
    <w:rsid w:val="00CE4D0C"/>
    <w:rsid w:val="00CE7DD1"/>
    <w:rsid w:val="00CF7F7E"/>
    <w:rsid w:val="00D01003"/>
    <w:rsid w:val="00D01541"/>
    <w:rsid w:val="00D0761E"/>
    <w:rsid w:val="00D2106E"/>
    <w:rsid w:val="00D302F3"/>
    <w:rsid w:val="00D36798"/>
    <w:rsid w:val="00D46127"/>
    <w:rsid w:val="00D50E49"/>
    <w:rsid w:val="00D522BA"/>
    <w:rsid w:val="00D57CC5"/>
    <w:rsid w:val="00D600CC"/>
    <w:rsid w:val="00D63EE0"/>
    <w:rsid w:val="00D65DEE"/>
    <w:rsid w:val="00D66C19"/>
    <w:rsid w:val="00D72B2B"/>
    <w:rsid w:val="00D774E7"/>
    <w:rsid w:val="00D85786"/>
    <w:rsid w:val="00D9226E"/>
    <w:rsid w:val="00D93306"/>
    <w:rsid w:val="00D960E0"/>
    <w:rsid w:val="00D9773D"/>
    <w:rsid w:val="00DB3D6E"/>
    <w:rsid w:val="00DB76F3"/>
    <w:rsid w:val="00DB7B46"/>
    <w:rsid w:val="00DC000D"/>
    <w:rsid w:val="00DC213C"/>
    <w:rsid w:val="00DC681C"/>
    <w:rsid w:val="00DE0F68"/>
    <w:rsid w:val="00DE37B2"/>
    <w:rsid w:val="00DE62B5"/>
    <w:rsid w:val="00E07A03"/>
    <w:rsid w:val="00E2184C"/>
    <w:rsid w:val="00E30D2F"/>
    <w:rsid w:val="00E36A2B"/>
    <w:rsid w:val="00E37092"/>
    <w:rsid w:val="00E4064C"/>
    <w:rsid w:val="00E41534"/>
    <w:rsid w:val="00E419A4"/>
    <w:rsid w:val="00E46E71"/>
    <w:rsid w:val="00E5008C"/>
    <w:rsid w:val="00E70A2B"/>
    <w:rsid w:val="00E756D6"/>
    <w:rsid w:val="00E920A8"/>
    <w:rsid w:val="00E95877"/>
    <w:rsid w:val="00E97094"/>
    <w:rsid w:val="00E97A28"/>
    <w:rsid w:val="00EA4240"/>
    <w:rsid w:val="00EA54CF"/>
    <w:rsid w:val="00EB06A8"/>
    <w:rsid w:val="00EB520D"/>
    <w:rsid w:val="00ED149C"/>
    <w:rsid w:val="00ED41B4"/>
    <w:rsid w:val="00ED6294"/>
    <w:rsid w:val="00EE60FD"/>
    <w:rsid w:val="00EE663B"/>
    <w:rsid w:val="00EF72A3"/>
    <w:rsid w:val="00F02F42"/>
    <w:rsid w:val="00F12946"/>
    <w:rsid w:val="00F13E68"/>
    <w:rsid w:val="00F247A4"/>
    <w:rsid w:val="00F26716"/>
    <w:rsid w:val="00F30D44"/>
    <w:rsid w:val="00F35E00"/>
    <w:rsid w:val="00F36E98"/>
    <w:rsid w:val="00F37F32"/>
    <w:rsid w:val="00F42D5D"/>
    <w:rsid w:val="00F42EF3"/>
    <w:rsid w:val="00F43235"/>
    <w:rsid w:val="00F44C89"/>
    <w:rsid w:val="00F5639A"/>
    <w:rsid w:val="00F57610"/>
    <w:rsid w:val="00F605E1"/>
    <w:rsid w:val="00F62135"/>
    <w:rsid w:val="00F643B7"/>
    <w:rsid w:val="00F84B05"/>
    <w:rsid w:val="00F91391"/>
    <w:rsid w:val="00FA04B2"/>
    <w:rsid w:val="00FB5436"/>
    <w:rsid w:val="00FC3375"/>
    <w:rsid w:val="00FD2EE8"/>
    <w:rsid w:val="00FE02DE"/>
    <w:rsid w:val="00FE0CCE"/>
    <w:rsid w:val="00FF0107"/>
    <w:rsid w:val="00FF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Тимофеев Юрий Михайлович</dc:creator>
  <cp:lastModifiedBy>Тимофеев Юрий Михайлович</cp:lastModifiedBy>
  <cp:revision>309</cp:revision>
  <dcterms:created xsi:type="dcterms:W3CDTF">2018-04-16T07:32:00Z</dcterms:created>
  <dcterms:modified xsi:type="dcterms:W3CDTF">2018-11-18T09:06:00Z</dcterms:modified>
</cp:coreProperties>
</file>